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65320" w14:textId="7654CD36" w:rsidR="00192E6C" w:rsidRPr="009745E1" w:rsidRDefault="00A02DCD" w:rsidP="00622AFA">
      <w:pPr>
        <w:pStyle w:val="ICT4IALCoverTitle"/>
        <w:rPr>
          <w:sz w:val="70"/>
          <w:szCs w:val="70"/>
          <w:lang w:val="sk-SK"/>
        </w:rPr>
      </w:pPr>
      <w:r w:rsidRPr="009745E1">
        <w:rPr>
          <w:sz w:val="70"/>
          <w:szCs w:val="70"/>
          <w:lang w:val="sk-SK" w:bidi="sk-SK"/>
        </w:rPr>
        <w:t>USMERNENIA V OBLASTI PRÍSTUPNÝCH INFORMÁCIÍ</w:t>
      </w:r>
    </w:p>
    <w:p w14:paraId="39DFB948" w14:textId="77777777" w:rsidR="00C9313C" w:rsidRPr="009745E1" w:rsidRDefault="00C9313C" w:rsidP="00622AFA">
      <w:pPr>
        <w:pStyle w:val="ICT4IALCoverSubtitle"/>
        <w:rPr>
          <w:sz w:val="30"/>
          <w:szCs w:val="30"/>
          <w:lang w:val="sk-SK"/>
        </w:rPr>
      </w:pPr>
      <w:r w:rsidRPr="009745E1">
        <w:rPr>
          <w:sz w:val="30"/>
          <w:szCs w:val="30"/>
          <w:lang w:val="sk-SK" w:bidi="sk-SK"/>
        </w:rPr>
        <w:t>INFORMAČNÉ A KOMUNIKAČNÉ TECHNOLÓGIE (IKT) NA PRÍSTUP K INFORMÁCIÁM VO VZDELÁVANÍ (ICT4IAL)</w:t>
      </w:r>
    </w:p>
    <w:p w14:paraId="6E83DA9F" w14:textId="74889011" w:rsidR="00C62951" w:rsidRPr="009745E1" w:rsidRDefault="003F4525" w:rsidP="00CC75C1">
      <w:pPr>
        <w:pStyle w:val="ICT4IAL-body-text"/>
        <w:spacing w:before="240"/>
      </w:pPr>
      <w:r w:rsidRPr="00AE7BAE">
        <w:br w:type="page"/>
      </w:r>
      <w:r w:rsidR="008D48B8" w:rsidRPr="009745E1">
        <w:rPr>
          <w:noProof/>
          <w:lang w:val="en-US" w:bidi="ar-SA"/>
        </w:rPr>
        <w:lastRenderedPageBreak/>
        <w:drawing>
          <wp:anchor distT="0" distB="0" distL="114300" distR="114300" simplePos="0" relativeHeight="251656704" behindDoc="1" locked="0" layoutInCell="1" allowOverlap="1" wp14:anchorId="22830284" wp14:editId="54C0B474">
            <wp:simplePos x="0" y="0"/>
            <wp:positionH relativeFrom="column">
              <wp:posOffset>3175</wp:posOffset>
            </wp:positionH>
            <wp:positionV relativeFrom="paragraph">
              <wp:posOffset>0</wp:posOffset>
            </wp:positionV>
            <wp:extent cx="1812290" cy="647065"/>
            <wp:effectExtent l="0" t="0" r="0" b="0"/>
            <wp:wrapTight wrapText="bothSides">
              <wp:wrapPolygon edited="0">
                <wp:start x="0" y="0"/>
                <wp:lineTo x="0" y="20349"/>
                <wp:lineTo x="21191" y="20349"/>
                <wp:lineTo x="21191" y="0"/>
                <wp:lineTo x="0" y="0"/>
              </wp:wrapPolygon>
            </wp:wrapTight>
            <wp:docPr id="18" name="Picture 18" descr="Logo licencie Creative Commons Attribution-ShareAlike" title="CC BY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0">
                      <a:extLst>
                        <a:ext uri="{28A0092B-C50C-407E-A947-70E740481C1C}">
                          <a14:useLocalDpi xmlns:a14="http://schemas.microsoft.com/office/drawing/2010/main" val="0"/>
                        </a:ext>
                      </a:extLst>
                    </a:blip>
                    <a:stretch>
                      <a:fillRect/>
                    </a:stretch>
                  </pic:blipFill>
                  <pic:spPr>
                    <a:xfrm>
                      <a:off x="0" y="0"/>
                      <a:ext cx="1812290" cy="647065"/>
                    </a:xfrm>
                    <a:prstGeom prst="rect">
                      <a:avLst/>
                    </a:prstGeom>
                  </pic:spPr>
                </pic:pic>
              </a:graphicData>
            </a:graphic>
          </wp:anchor>
        </w:drawing>
      </w:r>
      <w:r w:rsidRPr="00AE7BAE">
        <w:t>Európska agentúra pre rozvoj špeciálneho a inkluzívneho vzdelávania, 2015</w:t>
      </w:r>
    </w:p>
    <w:p w14:paraId="72D08AE3" w14:textId="1C28085F" w:rsidR="00C62951" w:rsidRPr="009745E1" w:rsidRDefault="00C62951" w:rsidP="006E4C12">
      <w:pPr>
        <w:pStyle w:val="ICT4IAL-body-text"/>
        <w:spacing w:before="240" w:after="240"/>
      </w:pPr>
      <w:r w:rsidRPr="009745E1">
        <w:t xml:space="preserve">© 2015 </w:t>
      </w:r>
      <w:r w:rsidR="009D15F3" w:rsidRPr="009745E1">
        <w:t>European Agency for Special Needs and Inclusive Education</w:t>
      </w:r>
      <w:r w:rsidRPr="009745E1">
        <w:t xml:space="preserve">. </w:t>
      </w:r>
      <w:r w:rsidRPr="009745E1">
        <w:rPr>
          <w:i/>
        </w:rPr>
        <w:t>Usmernenia v oblasti prístupných informácií. Informačné a komunikačné technológie (IKT) na prístup k informáciám vo vzdelávaní (ICT4IAL).</w:t>
      </w:r>
      <w:r w:rsidRPr="009745E1">
        <w:t xml:space="preserve"> Tento dokument je otvorený vzdelávací zdroj licencovaný na základe medzinárodnej licencie Creative Commons Attribution-ShareAlike 4.0. Kópiu tejto licencie nájdete na webovej stránke http://creativecommons.org/licenses/by-sa/4.0/ alebo pošlite list na adresu Creative Commons, PO Box 1866, Mountain View, CA 94042, USA.</w:t>
      </w:r>
    </w:p>
    <w:p w14:paraId="4E1E5781" w14:textId="4D72F868" w:rsidR="002912FB" w:rsidRPr="009745E1" w:rsidRDefault="002912FB" w:rsidP="00A86BB1">
      <w:pPr>
        <w:pStyle w:val="ICT4IAL-body-text"/>
        <w:spacing w:after="240"/>
      </w:pPr>
      <w:r w:rsidRPr="009745E1">
        <w:t>Redaktorka: Marcella Turner-Cmuchal, Európska agentúra pre rozvoj špeciálneho a inkluzívneho vzdelávania.</w:t>
      </w:r>
    </w:p>
    <w:p w14:paraId="34EAD38C" w14:textId="6B181126" w:rsidR="00C62951" w:rsidRPr="009745E1" w:rsidRDefault="00AA500A" w:rsidP="00BD60AC">
      <w:pPr>
        <w:pStyle w:val="ICT4IAL-body-text"/>
      </w:pPr>
      <w:r w:rsidRPr="009745E1">
        <w:rPr>
          <w:rFonts w:eastAsia="Cambria"/>
          <w:noProof/>
          <w:lang w:val="en-US" w:bidi="ar-SA"/>
        </w:rPr>
        <w:drawing>
          <wp:anchor distT="0" distB="0" distL="114300" distR="114300" simplePos="0" relativeHeight="251657728" behindDoc="0" locked="0" layoutInCell="1" allowOverlap="1" wp14:anchorId="571881E0" wp14:editId="2A336C6B">
            <wp:simplePos x="0" y="0"/>
            <wp:positionH relativeFrom="column">
              <wp:posOffset>1270</wp:posOffset>
            </wp:positionH>
            <wp:positionV relativeFrom="paragraph">
              <wp:posOffset>0</wp:posOffset>
            </wp:positionV>
            <wp:extent cx="1023028" cy="681795"/>
            <wp:effectExtent l="0" t="0" r="0" b="4445"/>
            <wp:wrapTight wrapText="bothSides">
              <wp:wrapPolygon edited="0">
                <wp:start x="0" y="0"/>
                <wp:lineTo x="0" y="20936"/>
                <wp:lineTo x="20916" y="20936"/>
                <wp:lineTo x="20916" y="0"/>
                <wp:lineTo x="0" y="0"/>
              </wp:wrapPolygon>
            </wp:wrapTight>
            <wp:docPr id="5" name="Picture 5" descr="Logo vlajky Európskej únie" title="Európska ú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jpg"/>
                    <pic:cNvPicPr/>
                  </pic:nvPicPr>
                  <pic:blipFill>
                    <a:blip r:embed="rId11">
                      <a:extLst>
                        <a:ext uri="{28A0092B-C50C-407E-A947-70E740481C1C}">
                          <a14:useLocalDpi xmlns:a14="http://schemas.microsoft.com/office/drawing/2010/main" val="0"/>
                        </a:ext>
                      </a:extLst>
                    </a:blip>
                    <a:stretch>
                      <a:fillRect/>
                    </a:stretch>
                  </pic:blipFill>
                  <pic:spPr>
                    <a:xfrm>
                      <a:off x="0" y="0"/>
                      <a:ext cx="1023028" cy="681795"/>
                    </a:xfrm>
                    <a:prstGeom prst="rect">
                      <a:avLst/>
                    </a:prstGeom>
                  </pic:spPr>
                </pic:pic>
              </a:graphicData>
            </a:graphic>
            <wp14:sizeRelH relativeFrom="page">
              <wp14:pctWidth>0</wp14:pctWidth>
            </wp14:sizeRelH>
            <wp14:sizeRelV relativeFrom="page">
              <wp14:pctHeight>0</wp14:pctHeight>
            </wp14:sizeRelV>
          </wp:anchor>
        </w:drawing>
      </w:r>
      <w:r w:rsidR="00E35353" w:rsidRPr="00AE7BAE">
        <w:rPr>
          <w:rFonts w:eastAsia="Cambria"/>
        </w:rPr>
        <w:t>Tento projekt je financovaný s podporou</w:t>
      </w:r>
      <w:r w:rsidR="00E35353" w:rsidRPr="00CE0F78">
        <w:rPr>
          <w:rFonts w:eastAsia="Cambria"/>
        </w:rPr>
        <w:t xml:space="preserve"> Európskej únie. Táto publikácia odzrkadľuje len názory jej autora a Komisia nie je zodpovedná za akékoľvek použitie informácií uvedených v tomto dokumente.</w:t>
      </w:r>
    </w:p>
    <w:p w14:paraId="06749463" w14:textId="77777777" w:rsidR="00E9379A" w:rsidRPr="009745E1" w:rsidRDefault="00560E55" w:rsidP="00E9379A">
      <w:pPr>
        <w:pStyle w:val="ICT4IAL-body-text"/>
      </w:pPr>
      <w:r w:rsidRPr="009745E1">
        <w:rPr>
          <w:rFonts w:eastAsia="Cambria" w:cs="Arial"/>
          <w:color w:val="1A1A1A"/>
        </w:rPr>
        <w:t>Projekt Informačné a komunikačné technológie (IKT) na prístup k informáciám vo vzdelávaní je multidisciplinárna sieť týchto európskych a medzinárodných partnerov, ktorí zastupujú komunity pôsobiace v oblasti vzdelávania a IKT:</w:t>
      </w:r>
    </w:p>
    <w:tbl>
      <w:tblPr>
        <w:tblStyle w:val="TableGrid"/>
        <w:tblpPr w:leftFromText="180" w:rightFromText="180" w:vertAnchor="text" w:tblpXSpec="center" w:tblpY="1"/>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artneri projektu"/>
        <w:tblDescription w:val="Logotipi in povezave do DAISY Consortium, European Agency for Special Needs and Inclusive Education in European Schoolnet"/>
      </w:tblPr>
      <w:tblGrid>
        <w:gridCol w:w="3028"/>
        <w:gridCol w:w="3736"/>
        <w:gridCol w:w="3084"/>
      </w:tblGrid>
      <w:tr w:rsidR="00E9379A" w:rsidRPr="009745E1" w14:paraId="034D394A" w14:textId="77777777" w:rsidTr="00E9379A">
        <w:trPr>
          <w:trHeight w:val="1675"/>
          <w:tblHeader/>
          <w:jc w:val="center"/>
        </w:trPr>
        <w:tc>
          <w:tcPr>
            <w:tcW w:w="1537" w:type="pct"/>
          </w:tcPr>
          <w:p w14:paraId="1BD01C3D" w14:textId="6EDB3897" w:rsidR="00E9379A" w:rsidRPr="009745E1" w:rsidRDefault="00E9379A" w:rsidP="00E9379A">
            <w:pPr>
              <w:pStyle w:val="ICT4IAL-body-text"/>
              <w:spacing w:after="360"/>
              <w:jc w:val="center"/>
              <w:rPr>
                <w:bCs/>
                <w:lang w:val="en-GB"/>
              </w:rPr>
            </w:pPr>
          </w:p>
          <w:p w14:paraId="19D816AC" w14:textId="57FC88B8" w:rsidR="00E9379A" w:rsidRPr="009745E1" w:rsidRDefault="00251F30" w:rsidP="00E9379A">
            <w:pPr>
              <w:pStyle w:val="ICT4IAL-body-text"/>
              <w:spacing w:after="360"/>
              <w:jc w:val="center"/>
              <w:rPr>
                <w:bCs/>
                <w:lang w:val="en-GB"/>
              </w:rPr>
            </w:pPr>
            <w:hyperlink r:id="rId12" w:history="1">
              <w:r w:rsidR="00E9379A" w:rsidRPr="009745E1">
                <w:rPr>
                  <w:rStyle w:val="Hyperlink"/>
                  <w:bCs/>
                  <w:lang w:val="en-GB"/>
                </w:rPr>
                <w:t>DAISY Consortium</w:t>
              </w:r>
            </w:hyperlink>
            <w:r w:rsidR="00E9379A" w:rsidRPr="009745E1">
              <w:rPr>
                <w:noProof/>
                <w:lang w:val="en-US" w:bidi="ar-SA"/>
              </w:rPr>
              <w:drawing>
                <wp:anchor distT="0" distB="0" distL="114300" distR="114300" simplePos="0" relativeHeight="251659776" behindDoc="0" locked="0" layoutInCell="1" allowOverlap="1" wp14:anchorId="0A23CD76" wp14:editId="01C3C747">
                  <wp:simplePos x="0" y="0"/>
                  <wp:positionH relativeFrom="margin">
                    <wp:align>center</wp:align>
                  </wp:positionH>
                  <wp:positionV relativeFrom="margin">
                    <wp:align>center</wp:align>
                  </wp:positionV>
                  <wp:extent cx="647065" cy="647065"/>
                  <wp:effectExtent l="0" t="0" r="0" b="0"/>
                  <wp:wrapSquare wrapText="bothSides"/>
                  <wp:docPr id="22" name="Picture 22" descr="Logo konzorcia DAISY" title="DAISY Consort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ISY Consortium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pic:spPr>
                      </pic:pic>
                    </a:graphicData>
                  </a:graphic>
                  <wp14:sizeRelH relativeFrom="page">
                    <wp14:pctWidth>0</wp14:pctWidth>
                  </wp14:sizeRelH>
                  <wp14:sizeRelV relativeFrom="page">
                    <wp14:pctHeight>0</wp14:pctHeight>
                  </wp14:sizeRelV>
                </wp:anchor>
              </w:drawing>
            </w:r>
          </w:p>
        </w:tc>
        <w:tc>
          <w:tcPr>
            <w:tcW w:w="1897" w:type="pct"/>
          </w:tcPr>
          <w:p w14:paraId="11EA750B" w14:textId="37FF097A" w:rsidR="00E9379A" w:rsidRPr="009745E1" w:rsidRDefault="00251F30" w:rsidP="00E9379A">
            <w:pPr>
              <w:pStyle w:val="ICT4IAL-body-text"/>
              <w:spacing w:after="360"/>
              <w:jc w:val="center"/>
              <w:rPr>
                <w:bCs/>
                <w:lang w:val="en-GB"/>
              </w:rPr>
            </w:pPr>
            <w:hyperlink r:id="rId14" w:history="1">
              <w:r w:rsidR="00E9379A" w:rsidRPr="009745E1">
                <w:rPr>
                  <w:rStyle w:val="Hyperlink"/>
                  <w:bCs/>
                  <w:lang w:val="en-GB"/>
                </w:rPr>
                <w:t>European Ag</w:t>
              </w:r>
              <w:r w:rsidR="00E9379A" w:rsidRPr="009745E1">
                <w:rPr>
                  <w:rStyle w:val="Hyperlink"/>
                  <w:bCs/>
                  <w:lang w:val="en-GB"/>
                </w:rPr>
                <w:t>e</w:t>
              </w:r>
              <w:r w:rsidR="00E9379A" w:rsidRPr="009745E1">
                <w:rPr>
                  <w:rStyle w:val="Hyperlink"/>
                  <w:bCs/>
                  <w:lang w:val="en-GB"/>
                </w:rPr>
                <w:t>ncy for Special Needs and Inclusive Education</w:t>
              </w:r>
            </w:hyperlink>
            <w:r w:rsidR="00E9379A" w:rsidRPr="009745E1">
              <w:rPr>
                <w:noProof/>
                <w:lang w:val="en-US" w:bidi="ar-SA"/>
              </w:rPr>
              <w:drawing>
                <wp:anchor distT="0" distB="0" distL="114300" distR="114300" simplePos="0" relativeHeight="251660800" behindDoc="0" locked="0" layoutInCell="1" allowOverlap="1" wp14:anchorId="1A8DD101" wp14:editId="01EFD493">
                  <wp:simplePos x="0" y="0"/>
                  <wp:positionH relativeFrom="margin">
                    <wp:align>center</wp:align>
                  </wp:positionH>
                  <wp:positionV relativeFrom="margin">
                    <wp:align>center</wp:align>
                  </wp:positionV>
                  <wp:extent cx="2000250" cy="647065"/>
                  <wp:effectExtent l="0" t="0" r="6350" b="0"/>
                  <wp:wrapSquare wrapText="bothSides"/>
                  <wp:docPr id="21" name="Picture 21" descr="Logo Európskej agentúry pre rozvoj špeciálneho a inkluzívneho vzdelávania" title="Európska agentúra pre rozvoj špeciálneho a inkluzívneho vzdeláv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opean Agency for Special Needs and Inclusive Education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0" cy="647065"/>
                          </a:xfrm>
                          <a:prstGeom prst="rect">
                            <a:avLst/>
                          </a:prstGeom>
                          <a:noFill/>
                        </pic:spPr>
                      </pic:pic>
                    </a:graphicData>
                  </a:graphic>
                  <wp14:sizeRelH relativeFrom="page">
                    <wp14:pctWidth>0</wp14:pctWidth>
                  </wp14:sizeRelH>
                  <wp14:sizeRelV relativeFrom="page">
                    <wp14:pctHeight>0</wp14:pctHeight>
                  </wp14:sizeRelV>
                </wp:anchor>
              </w:drawing>
            </w:r>
          </w:p>
        </w:tc>
        <w:tc>
          <w:tcPr>
            <w:tcW w:w="1566" w:type="pct"/>
          </w:tcPr>
          <w:p w14:paraId="6A98CF15" w14:textId="772F63EC" w:rsidR="00E9379A" w:rsidRPr="009745E1" w:rsidRDefault="00251F30" w:rsidP="00E9379A">
            <w:pPr>
              <w:pStyle w:val="ICT4IAL-body-text"/>
              <w:spacing w:after="360"/>
              <w:jc w:val="center"/>
              <w:rPr>
                <w:bCs/>
                <w:lang w:val="en-GB"/>
              </w:rPr>
            </w:pPr>
            <w:hyperlink r:id="rId16" w:history="1">
              <w:r w:rsidR="00E9379A" w:rsidRPr="009745E1">
                <w:rPr>
                  <w:rStyle w:val="Hyperlink"/>
                  <w:bCs/>
                  <w:lang w:val="en-GB"/>
                </w:rPr>
                <w:t>European Schoolnet</w:t>
              </w:r>
            </w:hyperlink>
            <w:r w:rsidR="00E9379A" w:rsidRPr="009745E1">
              <w:rPr>
                <w:noProof/>
                <w:lang w:val="en-US" w:bidi="ar-SA"/>
              </w:rPr>
              <w:drawing>
                <wp:anchor distT="0" distB="0" distL="114300" distR="114300" simplePos="0" relativeHeight="251658752" behindDoc="0" locked="0" layoutInCell="1" allowOverlap="1" wp14:anchorId="4D97E27D" wp14:editId="4A566C6A">
                  <wp:simplePos x="0" y="0"/>
                  <wp:positionH relativeFrom="margin">
                    <wp:align>center</wp:align>
                  </wp:positionH>
                  <wp:positionV relativeFrom="margin">
                    <wp:align>center</wp:align>
                  </wp:positionV>
                  <wp:extent cx="1288415" cy="647065"/>
                  <wp:effectExtent l="0" t="0" r="6985" b="0"/>
                  <wp:wrapSquare wrapText="bothSides"/>
                  <wp:docPr id="20" name="Picture 20" descr="Logo Európskej školskej siete" title="European Scho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pean Schoolnet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8415" cy="647065"/>
                          </a:xfrm>
                          <a:prstGeom prst="rect">
                            <a:avLst/>
                          </a:prstGeom>
                          <a:noFill/>
                        </pic:spPr>
                      </pic:pic>
                    </a:graphicData>
                  </a:graphic>
                  <wp14:sizeRelH relativeFrom="page">
                    <wp14:pctWidth>0</wp14:pctWidth>
                  </wp14:sizeRelH>
                  <wp14:sizeRelV relativeFrom="page">
                    <wp14:pctHeight>0</wp14:pctHeight>
                  </wp14:sizeRelV>
                </wp:anchor>
              </w:drawing>
            </w:r>
          </w:p>
        </w:tc>
      </w:tr>
    </w:tbl>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artneri projektu"/>
        <w:tblDescription w:val="Logá Globálnej iniciatívy pre inkluzívne IKT, Medzinárodného združenia vysokých škôl a Organizácie Spojených národov pre vzdelávanie, vedu a kultúru a odkazy na tieto organizácie"/>
      </w:tblPr>
      <w:tblGrid>
        <w:gridCol w:w="3028"/>
        <w:gridCol w:w="3736"/>
        <w:gridCol w:w="3084"/>
      </w:tblGrid>
      <w:tr w:rsidR="00E9379A" w:rsidRPr="009745E1" w14:paraId="5D3E9304" w14:textId="77777777" w:rsidTr="00E9379A">
        <w:trPr>
          <w:trHeight w:val="2140"/>
          <w:tblHeader/>
          <w:jc w:val="center"/>
        </w:trPr>
        <w:tc>
          <w:tcPr>
            <w:tcW w:w="1537" w:type="pct"/>
          </w:tcPr>
          <w:p w14:paraId="449B8B7F" w14:textId="3326E622" w:rsidR="00E9379A" w:rsidRPr="009745E1" w:rsidRDefault="00251F30" w:rsidP="00E9379A">
            <w:pPr>
              <w:pStyle w:val="ICT4IAL-body-text"/>
              <w:spacing w:after="360"/>
              <w:jc w:val="center"/>
              <w:rPr>
                <w:bCs/>
                <w:lang w:val="en-GB"/>
              </w:rPr>
            </w:pPr>
            <w:hyperlink r:id="rId18" w:history="1">
              <w:r w:rsidR="00E9379A" w:rsidRPr="009745E1">
                <w:rPr>
                  <w:rStyle w:val="Hyperlink"/>
                  <w:bCs/>
                  <w:lang w:val="en-GB"/>
                </w:rPr>
                <w:t>Global Initiative for Inclusive ICTs</w:t>
              </w:r>
            </w:hyperlink>
            <w:r w:rsidR="00E9379A" w:rsidRPr="009745E1">
              <w:rPr>
                <w:noProof/>
                <w:lang w:val="en-US" w:bidi="ar-SA"/>
              </w:rPr>
              <w:drawing>
                <wp:anchor distT="0" distB="0" distL="114300" distR="114300" simplePos="0" relativeHeight="251654656" behindDoc="0" locked="0" layoutInCell="1" allowOverlap="1" wp14:anchorId="56D8A80E" wp14:editId="25CA6128">
                  <wp:simplePos x="0" y="0"/>
                  <wp:positionH relativeFrom="margin">
                    <wp:align>center</wp:align>
                  </wp:positionH>
                  <wp:positionV relativeFrom="margin">
                    <wp:align>center</wp:align>
                  </wp:positionV>
                  <wp:extent cx="1499235" cy="647065"/>
                  <wp:effectExtent l="0" t="0" r="0" b="0"/>
                  <wp:wrapSquare wrapText="bothSides"/>
                  <wp:docPr id="19" name="Picture 19" descr="Logo Globálnej iniciatívy pre inkluzívne IKT" title="G3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bal Initiative of Inclusive ICTs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9235" cy="647065"/>
                          </a:xfrm>
                          <a:prstGeom prst="rect">
                            <a:avLst/>
                          </a:prstGeom>
                          <a:noFill/>
                        </pic:spPr>
                      </pic:pic>
                    </a:graphicData>
                  </a:graphic>
                  <wp14:sizeRelH relativeFrom="page">
                    <wp14:pctWidth>0</wp14:pctWidth>
                  </wp14:sizeRelH>
                  <wp14:sizeRelV relativeFrom="page">
                    <wp14:pctHeight>0</wp14:pctHeight>
                  </wp14:sizeRelV>
                </wp:anchor>
              </w:drawing>
            </w:r>
          </w:p>
        </w:tc>
        <w:tc>
          <w:tcPr>
            <w:tcW w:w="1897" w:type="pct"/>
          </w:tcPr>
          <w:p w14:paraId="1E436926" w14:textId="420283BA" w:rsidR="00E9379A" w:rsidRPr="009745E1" w:rsidRDefault="00251F30" w:rsidP="009745E1">
            <w:pPr>
              <w:pStyle w:val="ICT4IAL-body-text"/>
              <w:spacing w:before="0" w:after="360"/>
              <w:jc w:val="center"/>
              <w:rPr>
                <w:rFonts w:cstheme="majorBidi"/>
                <w:bCs/>
                <w:lang w:val="en-GB"/>
              </w:rPr>
            </w:pPr>
            <w:hyperlink r:id="rId20" w:history="1">
              <w:r w:rsidR="00E9379A" w:rsidRPr="009745E1">
                <w:rPr>
                  <w:rStyle w:val="Hyperlink"/>
                  <w:bCs/>
                  <w:lang w:val="en-GB"/>
                </w:rPr>
                <w:t>International Association of Universities</w:t>
              </w:r>
            </w:hyperlink>
            <w:r w:rsidR="00E9379A" w:rsidRPr="009745E1">
              <w:rPr>
                <w:noProof/>
                <w:lang w:val="en-US" w:bidi="ar-SA"/>
              </w:rPr>
              <w:drawing>
                <wp:anchor distT="0" distB="0" distL="114300" distR="114300" simplePos="0" relativeHeight="251655680" behindDoc="0" locked="0" layoutInCell="1" allowOverlap="1" wp14:anchorId="50B40856" wp14:editId="6642E6A6">
                  <wp:simplePos x="0" y="0"/>
                  <wp:positionH relativeFrom="margin">
                    <wp:align>center</wp:align>
                  </wp:positionH>
                  <wp:positionV relativeFrom="margin">
                    <wp:align>center</wp:align>
                  </wp:positionV>
                  <wp:extent cx="647065" cy="647065"/>
                  <wp:effectExtent l="0" t="0" r="0" b="0"/>
                  <wp:wrapSquare wrapText="bothSides"/>
                  <wp:docPr id="14" name="Picture 14" descr="Logo Medzinárodného združenia vysokých škôl &#10;Medzinárodného úradu pre vysoké školy" title="I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ational Association of Universities International Universities Bureau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pic:spPr>
                      </pic:pic>
                    </a:graphicData>
                  </a:graphic>
                  <wp14:sizeRelH relativeFrom="page">
                    <wp14:pctWidth>0</wp14:pctWidth>
                  </wp14:sizeRelH>
                  <wp14:sizeRelV relativeFrom="page">
                    <wp14:pctHeight>0</wp14:pctHeight>
                  </wp14:sizeRelV>
                </wp:anchor>
              </w:drawing>
            </w:r>
          </w:p>
        </w:tc>
        <w:tc>
          <w:tcPr>
            <w:tcW w:w="1566" w:type="pct"/>
          </w:tcPr>
          <w:p w14:paraId="1B259167" w14:textId="12E6BAC0" w:rsidR="00E9379A" w:rsidRPr="009745E1" w:rsidRDefault="00B94924" w:rsidP="009745E1">
            <w:pPr>
              <w:pStyle w:val="ICT4IAL-body-text"/>
              <w:spacing w:before="0" w:after="0"/>
              <w:jc w:val="center"/>
              <w:rPr>
                <w:sz w:val="2"/>
                <w:szCs w:val="2"/>
                <w:lang w:val="en-GB"/>
              </w:rPr>
            </w:pPr>
            <w:r w:rsidRPr="009745E1">
              <w:rPr>
                <w:noProof/>
                <w:lang w:val="en-US" w:bidi="ar-SA"/>
              </w:rPr>
              <w:drawing>
                <wp:inline distT="0" distB="0" distL="0" distR="0" wp14:anchorId="230DA514" wp14:editId="6C927397">
                  <wp:extent cx="694286" cy="648000"/>
                  <wp:effectExtent l="0" t="0" r="0" b="12700"/>
                  <wp:docPr id="1" name="Picture 1" descr="Logo Organizácie Spojených národov pre vzdelávanie, vedu a kultúru" title="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4286" cy="648000"/>
                          </a:xfrm>
                          <a:prstGeom prst="rect">
                            <a:avLst/>
                          </a:prstGeom>
                          <a:noFill/>
                          <a:ln>
                            <a:noFill/>
                          </a:ln>
                        </pic:spPr>
                      </pic:pic>
                    </a:graphicData>
                  </a:graphic>
                </wp:inline>
              </w:drawing>
            </w:r>
          </w:p>
          <w:p w14:paraId="0B47D18C" w14:textId="77777777" w:rsidR="00E9379A" w:rsidRPr="009745E1" w:rsidRDefault="00251F30" w:rsidP="00E9379A">
            <w:pPr>
              <w:pStyle w:val="ICT4IAL-body-text"/>
              <w:spacing w:after="360"/>
              <w:jc w:val="center"/>
              <w:rPr>
                <w:bCs/>
                <w:lang w:val="en-GB"/>
              </w:rPr>
            </w:pPr>
            <w:hyperlink r:id="rId23" w:history="1">
              <w:r w:rsidR="00E9379A" w:rsidRPr="009745E1">
                <w:rPr>
                  <w:rStyle w:val="Hyperlink"/>
                  <w:bCs/>
                  <w:lang w:val="en-GB"/>
                </w:rPr>
                <w:t>United Nations Educational, Scientific and Cultural Organization</w:t>
              </w:r>
            </w:hyperlink>
          </w:p>
        </w:tc>
      </w:tr>
    </w:tbl>
    <w:p w14:paraId="0DFBBDC4" w14:textId="28E7949E" w:rsidR="00A86BB1" w:rsidRPr="00AE7BAE" w:rsidRDefault="00A86BB1" w:rsidP="009745E1">
      <w:pPr>
        <w:pStyle w:val="ICT4IAL-body-text"/>
      </w:pPr>
      <w:r w:rsidRPr="00AE7BAE">
        <w:t xml:space="preserve">Partneri projektu </w:t>
      </w:r>
      <w:r w:rsidR="00F13A27" w:rsidRPr="00CE0F78">
        <w:rPr>
          <w:rFonts w:eastAsia="Cambria" w:cs="Arial"/>
          <w:color w:val="1A1A1A"/>
        </w:rPr>
        <w:t>Informačné a komunikačné technológie (IKT) na prístup k informáciám vo vzdelávaní</w:t>
      </w:r>
      <w:r w:rsidRPr="009745E1">
        <w:t xml:space="preserve"> chcú s vďačnosťou poďakovať všetkým, ktorí sa podieľali na tomto projekte, najmä partners</w:t>
      </w:r>
      <w:bookmarkStart w:id="0" w:name="_GoBack"/>
      <w:bookmarkEnd w:id="0"/>
      <w:r w:rsidRPr="009745E1">
        <w:t xml:space="preserve">kej poradnej skupine, odborníkom zo seminára zameraného na prípravu usmernení a ľuďom, ktorí v súvislosti s usmerneniami poskytli spätnú väzbu. Úplný zoznam sa nachádza v </w:t>
      </w:r>
      <w:hyperlink r:id="rId24" w:history="1">
        <w:r w:rsidR="00F53C91" w:rsidRPr="00CE0F78">
          <w:rPr>
            <w:rStyle w:val="Hyperlink"/>
          </w:rPr>
          <w:t>časti Poďakovanie</w:t>
        </w:r>
      </w:hyperlink>
      <w:r w:rsidRPr="00AE7BAE">
        <w:t xml:space="preserve"> na webových stránkach projektu ICT4IAL.</w:t>
      </w:r>
    </w:p>
    <w:p w14:paraId="1D0DFE05" w14:textId="22487138" w:rsidR="003F4525" w:rsidRPr="009745E1" w:rsidRDefault="00BC47CF" w:rsidP="0088481D">
      <w:pPr>
        <w:spacing w:before="240" w:after="240"/>
        <w:rPr>
          <w:rFonts w:ascii="Verdana" w:hAnsi="Verdana" w:cs="Arial"/>
          <w:sz w:val="32"/>
          <w:szCs w:val="32"/>
          <w:lang w:val="sk-SK"/>
        </w:rPr>
      </w:pPr>
      <w:r w:rsidRPr="009745E1">
        <w:rPr>
          <w:lang w:val="sk-SK" w:bidi="sk-SK"/>
        </w:rPr>
        <w:br w:type="page"/>
      </w:r>
      <w:r w:rsidR="002E41AC" w:rsidRPr="009745E1">
        <w:rPr>
          <w:rFonts w:ascii="Verdana" w:eastAsia="Verdana" w:hAnsi="Verdana" w:cs="Arial"/>
          <w:b/>
          <w:sz w:val="32"/>
          <w:szCs w:val="32"/>
          <w:lang w:val="sk-SK" w:bidi="sk-SK"/>
        </w:rPr>
        <w:lastRenderedPageBreak/>
        <w:t>OBSAH</w:t>
      </w:r>
    </w:p>
    <w:p w14:paraId="3B9ADB79" w14:textId="77777777" w:rsidR="00573409" w:rsidRDefault="00D1204E">
      <w:pPr>
        <w:pStyle w:val="TOC1"/>
        <w:rPr>
          <w:rFonts w:asciiTheme="minorHAnsi" w:eastAsiaTheme="minorEastAsia" w:hAnsiTheme="minorHAnsi" w:cstheme="minorBidi"/>
          <w:noProof/>
          <w:lang w:val="en-IE" w:eastAsia="ja-JP"/>
        </w:rPr>
      </w:pPr>
      <w:r w:rsidRPr="009745E1">
        <w:rPr>
          <w:rFonts w:ascii="Arial" w:eastAsia="Arial" w:hAnsi="Arial" w:cs="Arial"/>
          <w:b/>
          <w:lang w:val="sk-SK" w:bidi="sk-SK"/>
        </w:rPr>
        <w:fldChar w:fldCharType="begin"/>
      </w:r>
      <w:r w:rsidRPr="009745E1">
        <w:rPr>
          <w:rFonts w:ascii="Arial" w:eastAsia="Arial" w:hAnsi="Arial" w:cs="Arial"/>
          <w:b/>
          <w:lang w:val="sk-SK" w:bidi="sk-SK"/>
        </w:rPr>
        <w:instrText xml:space="preserve"> TOC \o "1-3" </w:instrText>
      </w:r>
      <w:r w:rsidRPr="009745E1">
        <w:rPr>
          <w:rFonts w:ascii="Arial" w:eastAsia="Arial" w:hAnsi="Arial" w:cs="Arial"/>
          <w:b/>
          <w:lang w:val="sk-SK" w:bidi="sk-SK"/>
        </w:rPr>
        <w:fldChar w:fldCharType="separate"/>
      </w:r>
      <w:r w:rsidR="00573409" w:rsidRPr="009A12C2">
        <w:rPr>
          <w:noProof/>
          <w:lang w:val="sk-SK" w:bidi="sk-SK"/>
        </w:rPr>
        <w:t>Predhovor</w:t>
      </w:r>
      <w:r w:rsidR="00573409">
        <w:rPr>
          <w:noProof/>
        </w:rPr>
        <w:tab/>
      </w:r>
      <w:r w:rsidR="00573409">
        <w:rPr>
          <w:noProof/>
        </w:rPr>
        <w:fldChar w:fldCharType="begin"/>
      </w:r>
      <w:r w:rsidR="00573409">
        <w:rPr>
          <w:noProof/>
        </w:rPr>
        <w:instrText xml:space="preserve"> PAGEREF _Toc308777198 \h </w:instrText>
      </w:r>
      <w:r w:rsidR="00573409">
        <w:rPr>
          <w:noProof/>
        </w:rPr>
      </w:r>
      <w:r w:rsidR="00573409">
        <w:rPr>
          <w:noProof/>
        </w:rPr>
        <w:fldChar w:fldCharType="separate"/>
      </w:r>
      <w:r w:rsidR="00573409">
        <w:rPr>
          <w:noProof/>
        </w:rPr>
        <w:t>5</w:t>
      </w:r>
      <w:r w:rsidR="00573409">
        <w:rPr>
          <w:noProof/>
        </w:rPr>
        <w:fldChar w:fldCharType="end"/>
      </w:r>
    </w:p>
    <w:p w14:paraId="3EE288D9" w14:textId="77777777" w:rsidR="00573409" w:rsidRDefault="00573409">
      <w:pPr>
        <w:pStyle w:val="TOC1"/>
        <w:rPr>
          <w:rFonts w:asciiTheme="minorHAnsi" w:eastAsiaTheme="minorEastAsia" w:hAnsiTheme="minorHAnsi" w:cstheme="minorBidi"/>
          <w:noProof/>
          <w:lang w:val="en-IE" w:eastAsia="ja-JP"/>
        </w:rPr>
      </w:pPr>
      <w:r w:rsidRPr="009A12C2">
        <w:rPr>
          <w:noProof/>
          <w:lang w:val="sk-SK" w:bidi="sk-SK"/>
        </w:rPr>
        <w:t>Úvod a odôvodnenie usmernení</w:t>
      </w:r>
      <w:r>
        <w:rPr>
          <w:noProof/>
        </w:rPr>
        <w:tab/>
      </w:r>
      <w:r>
        <w:rPr>
          <w:noProof/>
        </w:rPr>
        <w:fldChar w:fldCharType="begin"/>
      </w:r>
      <w:r>
        <w:rPr>
          <w:noProof/>
        </w:rPr>
        <w:instrText xml:space="preserve"> PAGEREF _Toc308777199 \h </w:instrText>
      </w:r>
      <w:r>
        <w:rPr>
          <w:noProof/>
        </w:rPr>
      </w:r>
      <w:r>
        <w:rPr>
          <w:noProof/>
        </w:rPr>
        <w:fldChar w:fldCharType="separate"/>
      </w:r>
      <w:r>
        <w:rPr>
          <w:noProof/>
        </w:rPr>
        <w:t>6</w:t>
      </w:r>
      <w:r>
        <w:rPr>
          <w:noProof/>
        </w:rPr>
        <w:fldChar w:fldCharType="end"/>
      </w:r>
    </w:p>
    <w:p w14:paraId="13A8C926" w14:textId="77777777" w:rsidR="00573409" w:rsidRDefault="00573409">
      <w:pPr>
        <w:pStyle w:val="TOC2"/>
        <w:tabs>
          <w:tab w:val="right" w:leader="dot" w:pos="9622"/>
        </w:tabs>
        <w:rPr>
          <w:rFonts w:asciiTheme="minorHAnsi" w:eastAsiaTheme="minorEastAsia" w:hAnsiTheme="minorHAnsi" w:cstheme="minorBidi"/>
          <w:noProof/>
          <w:lang w:val="en-IE" w:eastAsia="ja-JP"/>
        </w:rPr>
      </w:pPr>
      <w:r w:rsidRPr="009A12C2">
        <w:rPr>
          <w:noProof/>
          <w:lang w:val="sk-SK" w:bidi="sk-SK"/>
        </w:rPr>
        <w:t>Čo sa myslí pojmom „prístupné informácie“?</w:t>
      </w:r>
      <w:r>
        <w:rPr>
          <w:noProof/>
        </w:rPr>
        <w:tab/>
      </w:r>
      <w:r>
        <w:rPr>
          <w:noProof/>
        </w:rPr>
        <w:fldChar w:fldCharType="begin"/>
      </w:r>
      <w:r>
        <w:rPr>
          <w:noProof/>
        </w:rPr>
        <w:instrText xml:space="preserve"> PAGEREF _Toc308777200 \h </w:instrText>
      </w:r>
      <w:r>
        <w:rPr>
          <w:noProof/>
        </w:rPr>
      </w:r>
      <w:r>
        <w:rPr>
          <w:noProof/>
        </w:rPr>
        <w:fldChar w:fldCharType="separate"/>
      </w:r>
      <w:r>
        <w:rPr>
          <w:noProof/>
        </w:rPr>
        <w:t>7</w:t>
      </w:r>
      <w:r>
        <w:rPr>
          <w:noProof/>
        </w:rPr>
        <w:fldChar w:fldCharType="end"/>
      </w:r>
    </w:p>
    <w:p w14:paraId="4D3961E3" w14:textId="77777777" w:rsidR="00573409" w:rsidRDefault="00573409">
      <w:pPr>
        <w:pStyle w:val="TOC2"/>
        <w:tabs>
          <w:tab w:val="right" w:leader="dot" w:pos="9622"/>
        </w:tabs>
        <w:rPr>
          <w:rFonts w:asciiTheme="minorHAnsi" w:eastAsiaTheme="minorEastAsia" w:hAnsiTheme="minorHAnsi" w:cstheme="minorBidi"/>
          <w:noProof/>
          <w:lang w:val="en-IE" w:eastAsia="ja-JP"/>
        </w:rPr>
      </w:pPr>
      <w:r w:rsidRPr="009A12C2">
        <w:rPr>
          <w:noProof/>
          <w:lang w:val="sk-SK" w:bidi="sk-SK"/>
        </w:rPr>
        <w:t>Pre koho sú tieto usmernenia určené?</w:t>
      </w:r>
      <w:r>
        <w:rPr>
          <w:noProof/>
        </w:rPr>
        <w:tab/>
      </w:r>
      <w:r>
        <w:rPr>
          <w:noProof/>
        </w:rPr>
        <w:fldChar w:fldCharType="begin"/>
      </w:r>
      <w:r>
        <w:rPr>
          <w:noProof/>
        </w:rPr>
        <w:instrText xml:space="preserve"> PAGEREF _Toc308777201 \h </w:instrText>
      </w:r>
      <w:r>
        <w:rPr>
          <w:noProof/>
        </w:rPr>
      </w:r>
      <w:r>
        <w:rPr>
          <w:noProof/>
        </w:rPr>
        <w:fldChar w:fldCharType="separate"/>
      </w:r>
      <w:r>
        <w:rPr>
          <w:noProof/>
        </w:rPr>
        <w:t>8</w:t>
      </w:r>
      <w:r>
        <w:rPr>
          <w:noProof/>
        </w:rPr>
        <w:fldChar w:fldCharType="end"/>
      </w:r>
    </w:p>
    <w:p w14:paraId="2D6D2C50" w14:textId="77777777" w:rsidR="00573409" w:rsidRDefault="00573409">
      <w:pPr>
        <w:pStyle w:val="TOC2"/>
        <w:tabs>
          <w:tab w:val="right" w:leader="dot" w:pos="9622"/>
        </w:tabs>
        <w:rPr>
          <w:rFonts w:asciiTheme="minorHAnsi" w:eastAsiaTheme="minorEastAsia" w:hAnsiTheme="minorHAnsi" w:cstheme="minorBidi"/>
          <w:noProof/>
          <w:lang w:val="en-IE" w:eastAsia="ja-JP"/>
        </w:rPr>
      </w:pPr>
      <w:r w:rsidRPr="009A12C2">
        <w:rPr>
          <w:noProof/>
          <w:lang w:val="sk-SK" w:bidi="sk-SK"/>
        </w:rPr>
        <w:t>Akú podporu poskytujú tieto usmernenia?</w:t>
      </w:r>
      <w:r>
        <w:rPr>
          <w:noProof/>
        </w:rPr>
        <w:tab/>
      </w:r>
      <w:r>
        <w:rPr>
          <w:noProof/>
        </w:rPr>
        <w:fldChar w:fldCharType="begin"/>
      </w:r>
      <w:r>
        <w:rPr>
          <w:noProof/>
        </w:rPr>
        <w:instrText xml:space="preserve"> PAGEREF _Toc308777202 \h </w:instrText>
      </w:r>
      <w:r>
        <w:rPr>
          <w:noProof/>
        </w:rPr>
      </w:r>
      <w:r>
        <w:rPr>
          <w:noProof/>
        </w:rPr>
        <w:fldChar w:fldCharType="separate"/>
      </w:r>
      <w:r>
        <w:rPr>
          <w:noProof/>
        </w:rPr>
        <w:t>9</w:t>
      </w:r>
      <w:r>
        <w:rPr>
          <w:noProof/>
        </w:rPr>
        <w:fldChar w:fldCharType="end"/>
      </w:r>
    </w:p>
    <w:p w14:paraId="5049D3A6" w14:textId="77777777" w:rsidR="00573409" w:rsidRDefault="00573409">
      <w:pPr>
        <w:pStyle w:val="TOC1"/>
        <w:rPr>
          <w:rFonts w:asciiTheme="minorHAnsi" w:eastAsiaTheme="minorEastAsia" w:hAnsiTheme="minorHAnsi" w:cstheme="minorBidi"/>
          <w:noProof/>
          <w:lang w:val="en-IE" w:eastAsia="ja-JP"/>
        </w:rPr>
      </w:pPr>
      <w:r w:rsidRPr="009A12C2">
        <w:rPr>
          <w:noProof/>
          <w:lang w:val="sk-SK" w:bidi="sk-SK"/>
        </w:rPr>
        <w:t>Krok 1: Sprístupnenie rôznych druhov informácií</w:t>
      </w:r>
      <w:r>
        <w:rPr>
          <w:noProof/>
        </w:rPr>
        <w:tab/>
      </w:r>
      <w:r>
        <w:rPr>
          <w:noProof/>
        </w:rPr>
        <w:fldChar w:fldCharType="begin"/>
      </w:r>
      <w:r>
        <w:rPr>
          <w:noProof/>
        </w:rPr>
        <w:instrText xml:space="preserve"> PAGEREF _Toc308777203 \h </w:instrText>
      </w:r>
      <w:r>
        <w:rPr>
          <w:noProof/>
        </w:rPr>
      </w:r>
      <w:r>
        <w:rPr>
          <w:noProof/>
        </w:rPr>
        <w:fldChar w:fldCharType="separate"/>
      </w:r>
      <w:r>
        <w:rPr>
          <w:noProof/>
        </w:rPr>
        <w:t>12</w:t>
      </w:r>
      <w:r>
        <w:rPr>
          <w:noProof/>
        </w:rPr>
        <w:fldChar w:fldCharType="end"/>
      </w:r>
    </w:p>
    <w:p w14:paraId="3B49784C" w14:textId="77777777" w:rsidR="00573409" w:rsidRDefault="00573409">
      <w:pPr>
        <w:pStyle w:val="TOC2"/>
        <w:tabs>
          <w:tab w:val="right" w:leader="dot" w:pos="9622"/>
        </w:tabs>
        <w:rPr>
          <w:rFonts w:asciiTheme="minorHAnsi" w:eastAsiaTheme="minorEastAsia" w:hAnsiTheme="minorHAnsi" w:cstheme="minorBidi"/>
          <w:noProof/>
          <w:lang w:val="en-IE" w:eastAsia="ja-JP"/>
        </w:rPr>
      </w:pPr>
      <w:r w:rsidRPr="009A12C2">
        <w:rPr>
          <w:noProof/>
          <w:lang w:val="sk-SK" w:bidi="sk-SK"/>
        </w:rPr>
        <w:t>Časť 1: Sprístupnenie textu</w:t>
      </w:r>
      <w:r>
        <w:rPr>
          <w:noProof/>
        </w:rPr>
        <w:tab/>
      </w:r>
      <w:r>
        <w:rPr>
          <w:noProof/>
        </w:rPr>
        <w:fldChar w:fldCharType="begin"/>
      </w:r>
      <w:r>
        <w:rPr>
          <w:noProof/>
        </w:rPr>
        <w:instrText xml:space="preserve"> PAGEREF _Toc308777204 \h </w:instrText>
      </w:r>
      <w:r>
        <w:rPr>
          <w:noProof/>
        </w:rPr>
      </w:r>
      <w:r>
        <w:rPr>
          <w:noProof/>
        </w:rPr>
        <w:fldChar w:fldCharType="separate"/>
      </w:r>
      <w:r>
        <w:rPr>
          <w:noProof/>
        </w:rPr>
        <w:t>12</w:t>
      </w:r>
      <w:r>
        <w:rPr>
          <w:noProof/>
        </w:rPr>
        <w:fldChar w:fldCharType="end"/>
      </w:r>
    </w:p>
    <w:p w14:paraId="0C98D228" w14:textId="77777777" w:rsidR="00573409" w:rsidRDefault="00573409">
      <w:pPr>
        <w:pStyle w:val="TOC3"/>
        <w:tabs>
          <w:tab w:val="right" w:leader="dot" w:pos="9622"/>
        </w:tabs>
        <w:rPr>
          <w:rFonts w:asciiTheme="minorHAnsi" w:eastAsiaTheme="minorEastAsia" w:hAnsiTheme="minorHAnsi" w:cstheme="minorBidi"/>
          <w:noProof/>
          <w:lang w:val="en-IE" w:eastAsia="ja-JP"/>
        </w:rPr>
      </w:pPr>
      <w:r w:rsidRPr="009A12C2">
        <w:rPr>
          <w:noProof/>
          <w:lang w:val="sk-SK" w:bidi="sk-SK"/>
        </w:rPr>
        <w:t>1.1 Ako sprístupniť textové informácie</w:t>
      </w:r>
      <w:r>
        <w:rPr>
          <w:noProof/>
        </w:rPr>
        <w:tab/>
      </w:r>
      <w:r>
        <w:rPr>
          <w:noProof/>
        </w:rPr>
        <w:fldChar w:fldCharType="begin"/>
      </w:r>
      <w:r>
        <w:rPr>
          <w:noProof/>
        </w:rPr>
        <w:instrText xml:space="preserve"> PAGEREF _Toc308777205 \h </w:instrText>
      </w:r>
      <w:r>
        <w:rPr>
          <w:noProof/>
        </w:rPr>
      </w:r>
      <w:r>
        <w:rPr>
          <w:noProof/>
        </w:rPr>
        <w:fldChar w:fldCharType="separate"/>
      </w:r>
      <w:r>
        <w:rPr>
          <w:noProof/>
        </w:rPr>
        <w:t>12</w:t>
      </w:r>
      <w:r>
        <w:rPr>
          <w:noProof/>
        </w:rPr>
        <w:fldChar w:fldCharType="end"/>
      </w:r>
    </w:p>
    <w:p w14:paraId="5DC2F423" w14:textId="77777777" w:rsidR="00573409" w:rsidRDefault="00573409">
      <w:pPr>
        <w:pStyle w:val="TOC3"/>
        <w:tabs>
          <w:tab w:val="right" w:leader="dot" w:pos="9622"/>
        </w:tabs>
        <w:rPr>
          <w:rFonts w:asciiTheme="minorHAnsi" w:eastAsiaTheme="minorEastAsia" w:hAnsiTheme="minorHAnsi" w:cstheme="minorBidi"/>
          <w:noProof/>
          <w:lang w:val="en-IE" w:eastAsia="ja-JP"/>
        </w:rPr>
      </w:pPr>
      <w:r w:rsidRPr="009A12C2">
        <w:rPr>
          <w:noProof/>
          <w:lang w:val="sk-SK" w:bidi="sk-SK"/>
        </w:rPr>
        <w:t>1.2 Zdroje, ktoré vám pomôžu sprístupniť textové informácie</w:t>
      </w:r>
      <w:r>
        <w:rPr>
          <w:noProof/>
        </w:rPr>
        <w:tab/>
      </w:r>
      <w:r>
        <w:rPr>
          <w:noProof/>
        </w:rPr>
        <w:fldChar w:fldCharType="begin"/>
      </w:r>
      <w:r>
        <w:rPr>
          <w:noProof/>
        </w:rPr>
        <w:instrText xml:space="preserve"> PAGEREF _Toc308777206 \h </w:instrText>
      </w:r>
      <w:r>
        <w:rPr>
          <w:noProof/>
        </w:rPr>
      </w:r>
      <w:r>
        <w:rPr>
          <w:noProof/>
        </w:rPr>
        <w:fldChar w:fldCharType="separate"/>
      </w:r>
      <w:r>
        <w:rPr>
          <w:noProof/>
        </w:rPr>
        <w:t>14</w:t>
      </w:r>
      <w:r>
        <w:rPr>
          <w:noProof/>
        </w:rPr>
        <w:fldChar w:fldCharType="end"/>
      </w:r>
    </w:p>
    <w:p w14:paraId="1B1CD7FB" w14:textId="77777777" w:rsidR="00573409" w:rsidRDefault="00573409">
      <w:pPr>
        <w:pStyle w:val="TOC2"/>
        <w:tabs>
          <w:tab w:val="right" w:leader="dot" w:pos="9622"/>
        </w:tabs>
        <w:rPr>
          <w:rFonts w:asciiTheme="minorHAnsi" w:eastAsiaTheme="minorEastAsia" w:hAnsiTheme="minorHAnsi" w:cstheme="minorBidi"/>
          <w:noProof/>
          <w:lang w:val="en-IE" w:eastAsia="ja-JP"/>
        </w:rPr>
      </w:pPr>
      <w:r w:rsidRPr="009A12C2">
        <w:rPr>
          <w:noProof/>
          <w:lang w:val="sk-SK" w:bidi="sk-SK"/>
        </w:rPr>
        <w:t>Časť 2: Sprístupnenie obrázkov</w:t>
      </w:r>
      <w:r>
        <w:rPr>
          <w:noProof/>
        </w:rPr>
        <w:tab/>
      </w:r>
      <w:r>
        <w:rPr>
          <w:noProof/>
        </w:rPr>
        <w:fldChar w:fldCharType="begin"/>
      </w:r>
      <w:r>
        <w:rPr>
          <w:noProof/>
        </w:rPr>
        <w:instrText xml:space="preserve"> PAGEREF _Toc308777207 \h </w:instrText>
      </w:r>
      <w:r>
        <w:rPr>
          <w:noProof/>
        </w:rPr>
      </w:r>
      <w:r>
        <w:rPr>
          <w:noProof/>
        </w:rPr>
        <w:fldChar w:fldCharType="separate"/>
      </w:r>
      <w:r>
        <w:rPr>
          <w:noProof/>
        </w:rPr>
        <w:t>16</w:t>
      </w:r>
      <w:r>
        <w:rPr>
          <w:noProof/>
        </w:rPr>
        <w:fldChar w:fldCharType="end"/>
      </w:r>
    </w:p>
    <w:p w14:paraId="3C9675ED" w14:textId="77777777" w:rsidR="00573409" w:rsidRDefault="00573409">
      <w:pPr>
        <w:pStyle w:val="TOC3"/>
        <w:tabs>
          <w:tab w:val="right" w:leader="dot" w:pos="9622"/>
        </w:tabs>
        <w:rPr>
          <w:rFonts w:asciiTheme="minorHAnsi" w:eastAsiaTheme="minorEastAsia" w:hAnsiTheme="minorHAnsi" w:cstheme="minorBidi"/>
          <w:noProof/>
          <w:lang w:val="en-IE" w:eastAsia="ja-JP"/>
        </w:rPr>
      </w:pPr>
      <w:r w:rsidRPr="009A12C2">
        <w:rPr>
          <w:noProof/>
          <w:lang w:val="sk-SK" w:bidi="sk-SK"/>
        </w:rPr>
        <w:t>2.1 Ako sprístupniť obrazové informácie</w:t>
      </w:r>
      <w:r>
        <w:rPr>
          <w:noProof/>
        </w:rPr>
        <w:tab/>
      </w:r>
      <w:r>
        <w:rPr>
          <w:noProof/>
        </w:rPr>
        <w:fldChar w:fldCharType="begin"/>
      </w:r>
      <w:r>
        <w:rPr>
          <w:noProof/>
        </w:rPr>
        <w:instrText xml:space="preserve"> PAGEREF _Toc308777208 \h </w:instrText>
      </w:r>
      <w:r>
        <w:rPr>
          <w:noProof/>
        </w:rPr>
      </w:r>
      <w:r>
        <w:rPr>
          <w:noProof/>
        </w:rPr>
        <w:fldChar w:fldCharType="separate"/>
      </w:r>
      <w:r>
        <w:rPr>
          <w:noProof/>
        </w:rPr>
        <w:t>16</w:t>
      </w:r>
      <w:r>
        <w:rPr>
          <w:noProof/>
        </w:rPr>
        <w:fldChar w:fldCharType="end"/>
      </w:r>
    </w:p>
    <w:p w14:paraId="7336D259" w14:textId="77777777" w:rsidR="00573409" w:rsidRDefault="00573409">
      <w:pPr>
        <w:pStyle w:val="TOC3"/>
        <w:tabs>
          <w:tab w:val="right" w:leader="dot" w:pos="9622"/>
        </w:tabs>
        <w:rPr>
          <w:rFonts w:asciiTheme="minorHAnsi" w:eastAsiaTheme="minorEastAsia" w:hAnsiTheme="minorHAnsi" w:cstheme="minorBidi"/>
          <w:noProof/>
          <w:lang w:val="en-IE" w:eastAsia="ja-JP"/>
        </w:rPr>
      </w:pPr>
      <w:r w:rsidRPr="009A12C2">
        <w:rPr>
          <w:noProof/>
          <w:lang w:val="sk-SK" w:bidi="sk-SK"/>
        </w:rPr>
        <w:t>2.2 Zdroje, ktoré vám pomôžu sprístupniť obrazové informácie</w:t>
      </w:r>
      <w:r>
        <w:rPr>
          <w:noProof/>
        </w:rPr>
        <w:tab/>
      </w:r>
      <w:r>
        <w:rPr>
          <w:noProof/>
        </w:rPr>
        <w:fldChar w:fldCharType="begin"/>
      </w:r>
      <w:r>
        <w:rPr>
          <w:noProof/>
        </w:rPr>
        <w:instrText xml:space="preserve"> PAGEREF _Toc308777209 \h </w:instrText>
      </w:r>
      <w:r>
        <w:rPr>
          <w:noProof/>
        </w:rPr>
      </w:r>
      <w:r>
        <w:rPr>
          <w:noProof/>
        </w:rPr>
        <w:fldChar w:fldCharType="separate"/>
      </w:r>
      <w:r>
        <w:rPr>
          <w:noProof/>
        </w:rPr>
        <w:t>16</w:t>
      </w:r>
      <w:r>
        <w:rPr>
          <w:noProof/>
        </w:rPr>
        <w:fldChar w:fldCharType="end"/>
      </w:r>
    </w:p>
    <w:p w14:paraId="19308497" w14:textId="77777777" w:rsidR="00573409" w:rsidRDefault="00573409">
      <w:pPr>
        <w:pStyle w:val="TOC2"/>
        <w:tabs>
          <w:tab w:val="right" w:leader="dot" w:pos="9622"/>
        </w:tabs>
        <w:rPr>
          <w:rFonts w:asciiTheme="minorHAnsi" w:eastAsiaTheme="minorEastAsia" w:hAnsiTheme="minorHAnsi" w:cstheme="minorBidi"/>
          <w:noProof/>
          <w:lang w:val="en-IE" w:eastAsia="ja-JP"/>
        </w:rPr>
      </w:pPr>
      <w:r w:rsidRPr="009A12C2">
        <w:rPr>
          <w:noProof/>
          <w:lang w:val="sk-SK" w:bidi="sk-SK"/>
        </w:rPr>
        <w:t>Časť 3: Sprístupnenie zvuku</w:t>
      </w:r>
      <w:r>
        <w:rPr>
          <w:noProof/>
        </w:rPr>
        <w:tab/>
      </w:r>
      <w:r>
        <w:rPr>
          <w:noProof/>
        </w:rPr>
        <w:fldChar w:fldCharType="begin"/>
      </w:r>
      <w:r>
        <w:rPr>
          <w:noProof/>
        </w:rPr>
        <w:instrText xml:space="preserve"> PAGEREF _Toc308777210 \h </w:instrText>
      </w:r>
      <w:r>
        <w:rPr>
          <w:noProof/>
        </w:rPr>
      </w:r>
      <w:r>
        <w:rPr>
          <w:noProof/>
        </w:rPr>
        <w:fldChar w:fldCharType="separate"/>
      </w:r>
      <w:r>
        <w:rPr>
          <w:noProof/>
        </w:rPr>
        <w:t>17</w:t>
      </w:r>
      <w:r>
        <w:rPr>
          <w:noProof/>
        </w:rPr>
        <w:fldChar w:fldCharType="end"/>
      </w:r>
    </w:p>
    <w:p w14:paraId="755B49D4" w14:textId="77777777" w:rsidR="00573409" w:rsidRDefault="00573409">
      <w:pPr>
        <w:pStyle w:val="TOC3"/>
        <w:tabs>
          <w:tab w:val="right" w:leader="dot" w:pos="9622"/>
        </w:tabs>
        <w:rPr>
          <w:rFonts w:asciiTheme="minorHAnsi" w:eastAsiaTheme="minorEastAsia" w:hAnsiTheme="minorHAnsi" w:cstheme="minorBidi"/>
          <w:noProof/>
          <w:lang w:val="en-IE" w:eastAsia="ja-JP"/>
        </w:rPr>
      </w:pPr>
      <w:r w:rsidRPr="009A12C2">
        <w:rPr>
          <w:noProof/>
          <w:lang w:val="sk-SK" w:bidi="sk-SK"/>
        </w:rPr>
        <w:t>3.1 Ako sprístupniť zvukové informácie</w:t>
      </w:r>
      <w:r>
        <w:rPr>
          <w:noProof/>
        </w:rPr>
        <w:tab/>
      </w:r>
      <w:r>
        <w:rPr>
          <w:noProof/>
        </w:rPr>
        <w:fldChar w:fldCharType="begin"/>
      </w:r>
      <w:r>
        <w:rPr>
          <w:noProof/>
        </w:rPr>
        <w:instrText xml:space="preserve"> PAGEREF _Toc308777211 \h </w:instrText>
      </w:r>
      <w:r>
        <w:rPr>
          <w:noProof/>
        </w:rPr>
      </w:r>
      <w:r>
        <w:rPr>
          <w:noProof/>
        </w:rPr>
        <w:fldChar w:fldCharType="separate"/>
      </w:r>
      <w:r>
        <w:rPr>
          <w:noProof/>
        </w:rPr>
        <w:t>17</w:t>
      </w:r>
      <w:r>
        <w:rPr>
          <w:noProof/>
        </w:rPr>
        <w:fldChar w:fldCharType="end"/>
      </w:r>
    </w:p>
    <w:p w14:paraId="4A2C33F7" w14:textId="77777777" w:rsidR="00573409" w:rsidRDefault="00573409">
      <w:pPr>
        <w:pStyle w:val="TOC3"/>
        <w:tabs>
          <w:tab w:val="right" w:leader="dot" w:pos="9622"/>
        </w:tabs>
        <w:rPr>
          <w:rFonts w:asciiTheme="minorHAnsi" w:eastAsiaTheme="minorEastAsia" w:hAnsiTheme="minorHAnsi" w:cstheme="minorBidi"/>
          <w:noProof/>
          <w:lang w:val="en-IE" w:eastAsia="ja-JP"/>
        </w:rPr>
      </w:pPr>
      <w:r w:rsidRPr="009A12C2">
        <w:rPr>
          <w:noProof/>
          <w:lang w:val="sk-SK" w:bidi="sk-SK"/>
        </w:rPr>
        <w:t>3.2 Zdroje, ktoré vám pomôžu sprístupniť zvukové informácie</w:t>
      </w:r>
      <w:r>
        <w:rPr>
          <w:noProof/>
        </w:rPr>
        <w:tab/>
      </w:r>
      <w:r>
        <w:rPr>
          <w:noProof/>
        </w:rPr>
        <w:fldChar w:fldCharType="begin"/>
      </w:r>
      <w:r>
        <w:rPr>
          <w:noProof/>
        </w:rPr>
        <w:instrText xml:space="preserve"> PAGEREF _Toc308777212 \h </w:instrText>
      </w:r>
      <w:r>
        <w:rPr>
          <w:noProof/>
        </w:rPr>
      </w:r>
      <w:r>
        <w:rPr>
          <w:noProof/>
        </w:rPr>
        <w:fldChar w:fldCharType="separate"/>
      </w:r>
      <w:r>
        <w:rPr>
          <w:noProof/>
        </w:rPr>
        <w:t>17</w:t>
      </w:r>
      <w:r>
        <w:rPr>
          <w:noProof/>
        </w:rPr>
        <w:fldChar w:fldCharType="end"/>
      </w:r>
    </w:p>
    <w:p w14:paraId="1CD25E94" w14:textId="77777777" w:rsidR="00573409" w:rsidRDefault="00573409">
      <w:pPr>
        <w:pStyle w:val="TOC2"/>
        <w:tabs>
          <w:tab w:val="right" w:leader="dot" w:pos="9622"/>
        </w:tabs>
        <w:rPr>
          <w:rFonts w:asciiTheme="minorHAnsi" w:eastAsiaTheme="minorEastAsia" w:hAnsiTheme="minorHAnsi" w:cstheme="minorBidi"/>
          <w:noProof/>
          <w:lang w:val="en-IE" w:eastAsia="ja-JP"/>
        </w:rPr>
      </w:pPr>
      <w:r w:rsidRPr="009A12C2">
        <w:rPr>
          <w:noProof/>
          <w:lang w:val="sk-SK" w:bidi="sk-SK"/>
        </w:rPr>
        <w:t>Časť 4: Sprístupnenie videa</w:t>
      </w:r>
      <w:r>
        <w:rPr>
          <w:noProof/>
        </w:rPr>
        <w:tab/>
      </w:r>
      <w:r>
        <w:rPr>
          <w:noProof/>
        </w:rPr>
        <w:fldChar w:fldCharType="begin"/>
      </w:r>
      <w:r>
        <w:rPr>
          <w:noProof/>
        </w:rPr>
        <w:instrText xml:space="preserve"> PAGEREF _Toc308777213 \h </w:instrText>
      </w:r>
      <w:r>
        <w:rPr>
          <w:noProof/>
        </w:rPr>
      </w:r>
      <w:r>
        <w:rPr>
          <w:noProof/>
        </w:rPr>
        <w:fldChar w:fldCharType="separate"/>
      </w:r>
      <w:r>
        <w:rPr>
          <w:noProof/>
        </w:rPr>
        <w:t>19</w:t>
      </w:r>
      <w:r>
        <w:rPr>
          <w:noProof/>
        </w:rPr>
        <w:fldChar w:fldCharType="end"/>
      </w:r>
    </w:p>
    <w:p w14:paraId="4D83110E" w14:textId="77777777" w:rsidR="00573409" w:rsidRDefault="00573409">
      <w:pPr>
        <w:pStyle w:val="TOC3"/>
        <w:tabs>
          <w:tab w:val="right" w:leader="dot" w:pos="9622"/>
        </w:tabs>
        <w:rPr>
          <w:rFonts w:asciiTheme="minorHAnsi" w:eastAsiaTheme="minorEastAsia" w:hAnsiTheme="minorHAnsi" w:cstheme="minorBidi"/>
          <w:noProof/>
          <w:lang w:val="en-IE" w:eastAsia="ja-JP"/>
        </w:rPr>
      </w:pPr>
      <w:r w:rsidRPr="009A12C2">
        <w:rPr>
          <w:noProof/>
          <w:lang w:val="sk-SK" w:bidi="sk-SK"/>
        </w:rPr>
        <w:t>4.1 Ako sprístupniť video médiá</w:t>
      </w:r>
      <w:r>
        <w:rPr>
          <w:noProof/>
        </w:rPr>
        <w:tab/>
      </w:r>
      <w:r>
        <w:rPr>
          <w:noProof/>
        </w:rPr>
        <w:fldChar w:fldCharType="begin"/>
      </w:r>
      <w:r>
        <w:rPr>
          <w:noProof/>
        </w:rPr>
        <w:instrText xml:space="preserve"> PAGEREF _Toc308777214 \h </w:instrText>
      </w:r>
      <w:r>
        <w:rPr>
          <w:noProof/>
        </w:rPr>
      </w:r>
      <w:r>
        <w:rPr>
          <w:noProof/>
        </w:rPr>
        <w:fldChar w:fldCharType="separate"/>
      </w:r>
      <w:r>
        <w:rPr>
          <w:noProof/>
        </w:rPr>
        <w:t>19</w:t>
      </w:r>
      <w:r>
        <w:rPr>
          <w:noProof/>
        </w:rPr>
        <w:fldChar w:fldCharType="end"/>
      </w:r>
    </w:p>
    <w:p w14:paraId="38323641" w14:textId="77777777" w:rsidR="00573409" w:rsidRDefault="00573409">
      <w:pPr>
        <w:pStyle w:val="TOC3"/>
        <w:tabs>
          <w:tab w:val="right" w:leader="dot" w:pos="9622"/>
        </w:tabs>
        <w:rPr>
          <w:rFonts w:asciiTheme="minorHAnsi" w:eastAsiaTheme="minorEastAsia" w:hAnsiTheme="minorHAnsi" w:cstheme="minorBidi"/>
          <w:noProof/>
          <w:lang w:val="en-IE" w:eastAsia="ja-JP"/>
        </w:rPr>
      </w:pPr>
      <w:r w:rsidRPr="009A12C2">
        <w:rPr>
          <w:noProof/>
          <w:lang w:val="sk-SK" w:bidi="sk-SK"/>
        </w:rPr>
        <w:t>4.2 Zdroje, ktoré vám pomôžu sprístupniť video médiá</w:t>
      </w:r>
      <w:r>
        <w:rPr>
          <w:noProof/>
        </w:rPr>
        <w:tab/>
      </w:r>
      <w:r>
        <w:rPr>
          <w:noProof/>
        </w:rPr>
        <w:fldChar w:fldCharType="begin"/>
      </w:r>
      <w:r>
        <w:rPr>
          <w:noProof/>
        </w:rPr>
        <w:instrText xml:space="preserve"> PAGEREF _Toc308777215 \h </w:instrText>
      </w:r>
      <w:r>
        <w:rPr>
          <w:noProof/>
        </w:rPr>
      </w:r>
      <w:r>
        <w:rPr>
          <w:noProof/>
        </w:rPr>
        <w:fldChar w:fldCharType="separate"/>
      </w:r>
      <w:r>
        <w:rPr>
          <w:noProof/>
        </w:rPr>
        <w:t>19</w:t>
      </w:r>
      <w:r>
        <w:rPr>
          <w:noProof/>
        </w:rPr>
        <w:fldChar w:fldCharType="end"/>
      </w:r>
    </w:p>
    <w:p w14:paraId="7958323A" w14:textId="77777777" w:rsidR="00573409" w:rsidRDefault="00573409">
      <w:pPr>
        <w:pStyle w:val="TOC1"/>
        <w:rPr>
          <w:rFonts w:asciiTheme="minorHAnsi" w:eastAsiaTheme="minorEastAsia" w:hAnsiTheme="minorHAnsi" w:cstheme="minorBidi"/>
          <w:noProof/>
          <w:lang w:val="en-IE" w:eastAsia="ja-JP"/>
        </w:rPr>
      </w:pPr>
      <w:r w:rsidRPr="009A12C2">
        <w:rPr>
          <w:noProof/>
          <w:lang w:val="sk-SK" w:bidi="sk-SK"/>
        </w:rPr>
        <w:t>Krok 2: Sprístupnenie poskytovania médií</w:t>
      </w:r>
      <w:r>
        <w:rPr>
          <w:noProof/>
        </w:rPr>
        <w:tab/>
      </w:r>
      <w:r>
        <w:rPr>
          <w:noProof/>
        </w:rPr>
        <w:fldChar w:fldCharType="begin"/>
      </w:r>
      <w:r>
        <w:rPr>
          <w:noProof/>
        </w:rPr>
        <w:instrText xml:space="preserve"> PAGEREF _Toc308777216 \h </w:instrText>
      </w:r>
      <w:r>
        <w:rPr>
          <w:noProof/>
        </w:rPr>
      </w:r>
      <w:r>
        <w:rPr>
          <w:noProof/>
        </w:rPr>
        <w:fldChar w:fldCharType="separate"/>
      </w:r>
      <w:r>
        <w:rPr>
          <w:noProof/>
        </w:rPr>
        <w:t>20</w:t>
      </w:r>
      <w:r>
        <w:rPr>
          <w:noProof/>
        </w:rPr>
        <w:fldChar w:fldCharType="end"/>
      </w:r>
    </w:p>
    <w:p w14:paraId="478BDA60" w14:textId="77777777" w:rsidR="00573409" w:rsidRDefault="00573409">
      <w:pPr>
        <w:pStyle w:val="TOC2"/>
        <w:tabs>
          <w:tab w:val="right" w:leader="dot" w:pos="9622"/>
        </w:tabs>
        <w:rPr>
          <w:rFonts w:asciiTheme="minorHAnsi" w:eastAsiaTheme="minorEastAsia" w:hAnsiTheme="minorHAnsi" w:cstheme="minorBidi"/>
          <w:noProof/>
          <w:lang w:val="en-IE" w:eastAsia="ja-JP"/>
        </w:rPr>
      </w:pPr>
      <w:r w:rsidRPr="009A12C2">
        <w:rPr>
          <w:noProof/>
          <w:lang w:val="sk-SK" w:bidi="sk-SK"/>
        </w:rPr>
        <w:t>Časť 1: Sprístupnenie elektronických dokumentov</w:t>
      </w:r>
      <w:r>
        <w:rPr>
          <w:noProof/>
        </w:rPr>
        <w:tab/>
      </w:r>
      <w:r>
        <w:rPr>
          <w:noProof/>
        </w:rPr>
        <w:fldChar w:fldCharType="begin"/>
      </w:r>
      <w:r>
        <w:rPr>
          <w:noProof/>
        </w:rPr>
        <w:instrText xml:space="preserve"> PAGEREF _Toc308777217 \h </w:instrText>
      </w:r>
      <w:r>
        <w:rPr>
          <w:noProof/>
        </w:rPr>
      </w:r>
      <w:r>
        <w:rPr>
          <w:noProof/>
        </w:rPr>
        <w:fldChar w:fldCharType="separate"/>
      </w:r>
      <w:r>
        <w:rPr>
          <w:noProof/>
        </w:rPr>
        <w:t>20</w:t>
      </w:r>
      <w:r>
        <w:rPr>
          <w:noProof/>
        </w:rPr>
        <w:fldChar w:fldCharType="end"/>
      </w:r>
    </w:p>
    <w:p w14:paraId="5B455FBA" w14:textId="77777777" w:rsidR="00573409" w:rsidRDefault="00573409">
      <w:pPr>
        <w:pStyle w:val="TOC3"/>
        <w:tabs>
          <w:tab w:val="right" w:leader="dot" w:pos="9622"/>
        </w:tabs>
        <w:rPr>
          <w:rFonts w:asciiTheme="minorHAnsi" w:eastAsiaTheme="minorEastAsia" w:hAnsiTheme="minorHAnsi" w:cstheme="minorBidi"/>
          <w:noProof/>
          <w:lang w:val="en-IE" w:eastAsia="ja-JP"/>
        </w:rPr>
      </w:pPr>
      <w:r w:rsidRPr="009A12C2">
        <w:rPr>
          <w:noProof/>
          <w:lang w:val="sk-SK" w:bidi="sk-SK"/>
        </w:rPr>
        <w:t>1.1 Ako sprístupniť elektronické dokumenty</w:t>
      </w:r>
      <w:r>
        <w:rPr>
          <w:noProof/>
        </w:rPr>
        <w:tab/>
      </w:r>
      <w:r>
        <w:rPr>
          <w:noProof/>
        </w:rPr>
        <w:fldChar w:fldCharType="begin"/>
      </w:r>
      <w:r>
        <w:rPr>
          <w:noProof/>
        </w:rPr>
        <w:instrText xml:space="preserve"> PAGEREF _Toc308777218 \h </w:instrText>
      </w:r>
      <w:r>
        <w:rPr>
          <w:noProof/>
        </w:rPr>
      </w:r>
      <w:r>
        <w:rPr>
          <w:noProof/>
        </w:rPr>
        <w:fldChar w:fldCharType="separate"/>
      </w:r>
      <w:r>
        <w:rPr>
          <w:noProof/>
        </w:rPr>
        <w:t>20</w:t>
      </w:r>
      <w:r>
        <w:rPr>
          <w:noProof/>
        </w:rPr>
        <w:fldChar w:fldCharType="end"/>
      </w:r>
    </w:p>
    <w:p w14:paraId="0F764E05" w14:textId="77777777" w:rsidR="00573409" w:rsidRDefault="00573409">
      <w:pPr>
        <w:pStyle w:val="TOC3"/>
        <w:tabs>
          <w:tab w:val="right" w:leader="dot" w:pos="9622"/>
        </w:tabs>
        <w:rPr>
          <w:rFonts w:asciiTheme="minorHAnsi" w:eastAsiaTheme="minorEastAsia" w:hAnsiTheme="minorHAnsi" w:cstheme="minorBidi"/>
          <w:noProof/>
          <w:lang w:val="en-IE" w:eastAsia="ja-JP"/>
        </w:rPr>
      </w:pPr>
      <w:r w:rsidRPr="009A12C2">
        <w:rPr>
          <w:noProof/>
          <w:lang w:val="sk-SK" w:bidi="sk-SK"/>
        </w:rPr>
        <w:t>1.2 Zdroje, ktoré vám pomôžu sprístupniť elektronické dokumenty</w:t>
      </w:r>
      <w:r>
        <w:rPr>
          <w:noProof/>
        </w:rPr>
        <w:tab/>
      </w:r>
      <w:r>
        <w:rPr>
          <w:noProof/>
        </w:rPr>
        <w:fldChar w:fldCharType="begin"/>
      </w:r>
      <w:r>
        <w:rPr>
          <w:noProof/>
        </w:rPr>
        <w:instrText xml:space="preserve"> PAGEREF _Toc308777219 \h </w:instrText>
      </w:r>
      <w:r>
        <w:rPr>
          <w:noProof/>
        </w:rPr>
      </w:r>
      <w:r>
        <w:rPr>
          <w:noProof/>
        </w:rPr>
        <w:fldChar w:fldCharType="separate"/>
      </w:r>
      <w:r>
        <w:rPr>
          <w:noProof/>
        </w:rPr>
        <w:t>21</w:t>
      </w:r>
      <w:r>
        <w:rPr>
          <w:noProof/>
        </w:rPr>
        <w:fldChar w:fldCharType="end"/>
      </w:r>
    </w:p>
    <w:p w14:paraId="489BDB6D" w14:textId="77777777" w:rsidR="00573409" w:rsidRDefault="00573409">
      <w:pPr>
        <w:pStyle w:val="TOC2"/>
        <w:tabs>
          <w:tab w:val="right" w:leader="dot" w:pos="9622"/>
        </w:tabs>
        <w:rPr>
          <w:rFonts w:asciiTheme="minorHAnsi" w:eastAsiaTheme="minorEastAsia" w:hAnsiTheme="minorHAnsi" w:cstheme="minorBidi"/>
          <w:noProof/>
          <w:lang w:val="en-IE" w:eastAsia="ja-JP"/>
        </w:rPr>
      </w:pPr>
      <w:r w:rsidRPr="009A12C2">
        <w:rPr>
          <w:noProof/>
          <w:lang w:val="sk-SK" w:bidi="sk-SK"/>
        </w:rPr>
        <w:t>Časť 2: Sprístupnenie on-line zdrojov</w:t>
      </w:r>
      <w:r>
        <w:rPr>
          <w:noProof/>
        </w:rPr>
        <w:tab/>
      </w:r>
      <w:r>
        <w:rPr>
          <w:noProof/>
        </w:rPr>
        <w:fldChar w:fldCharType="begin"/>
      </w:r>
      <w:r>
        <w:rPr>
          <w:noProof/>
        </w:rPr>
        <w:instrText xml:space="preserve"> PAGEREF _Toc308777220 \h </w:instrText>
      </w:r>
      <w:r>
        <w:rPr>
          <w:noProof/>
        </w:rPr>
      </w:r>
      <w:r>
        <w:rPr>
          <w:noProof/>
        </w:rPr>
        <w:fldChar w:fldCharType="separate"/>
      </w:r>
      <w:r>
        <w:rPr>
          <w:noProof/>
        </w:rPr>
        <w:t>23</w:t>
      </w:r>
      <w:r>
        <w:rPr>
          <w:noProof/>
        </w:rPr>
        <w:fldChar w:fldCharType="end"/>
      </w:r>
    </w:p>
    <w:p w14:paraId="1E3DB4A0" w14:textId="77777777" w:rsidR="00573409" w:rsidRDefault="00573409">
      <w:pPr>
        <w:pStyle w:val="TOC3"/>
        <w:tabs>
          <w:tab w:val="right" w:leader="dot" w:pos="9622"/>
        </w:tabs>
        <w:rPr>
          <w:rFonts w:asciiTheme="minorHAnsi" w:eastAsiaTheme="minorEastAsia" w:hAnsiTheme="minorHAnsi" w:cstheme="minorBidi"/>
          <w:noProof/>
          <w:lang w:val="en-IE" w:eastAsia="ja-JP"/>
        </w:rPr>
      </w:pPr>
      <w:r w:rsidRPr="009A12C2">
        <w:rPr>
          <w:noProof/>
          <w:lang w:val="sk-SK" w:bidi="sk-SK"/>
        </w:rPr>
        <w:t>2.1 Ako sprístupniť on-line zdroje</w:t>
      </w:r>
      <w:r>
        <w:rPr>
          <w:noProof/>
        </w:rPr>
        <w:tab/>
      </w:r>
      <w:r>
        <w:rPr>
          <w:noProof/>
        </w:rPr>
        <w:fldChar w:fldCharType="begin"/>
      </w:r>
      <w:r>
        <w:rPr>
          <w:noProof/>
        </w:rPr>
        <w:instrText xml:space="preserve"> PAGEREF _Toc308777221 \h </w:instrText>
      </w:r>
      <w:r>
        <w:rPr>
          <w:noProof/>
        </w:rPr>
      </w:r>
      <w:r>
        <w:rPr>
          <w:noProof/>
        </w:rPr>
        <w:fldChar w:fldCharType="separate"/>
      </w:r>
      <w:r>
        <w:rPr>
          <w:noProof/>
        </w:rPr>
        <w:t>23</w:t>
      </w:r>
      <w:r>
        <w:rPr>
          <w:noProof/>
        </w:rPr>
        <w:fldChar w:fldCharType="end"/>
      </w:r>
    </w:p>
    <w:p w14:paraId="4047114D" w14:textId="77777777" w:rsidR="00573409" w:rsidRDefault="00573409">
      <w:pPr>
        <w:pStyle w:val="TOC3"/>
        <w:tabs>
          <w:tab w:val="right" w:leader="dot" w:pos="9622"/>
        </w:tabs>
        <w:rPr>
          <w:rFonts w:asciiTheme="minorHAnsi" w:eastAsiaTheme="minorEastAsia" w:hAnsiTheme="minorHAnsi" w:cstheme="minorBidi"/>
          <w:noProof/>
          <w:lang w:val="en-IE" w:eastAsia="ja-JP"/>
        </w:rPr>
      </w:pPr>
      <w:r w:rsidRPr="009A12C2">
        <w:rPr>
          <w:noProof/>
          <w:lang w:val="sk-SK" w:bidi="sk-SK"/>
        </w:rPr>
        <w:t>2.2 Zdroje, ktoré vám pomôžu sprístupniť on-line zdroje</w:t>
      </w:r>
      <w:r>
        <w:rPr>
          <w:noProof/>
        </w:rPr>
        <w:tab/>
      </w:r>
      <w:r>
        <w:rPr>
          <w:noProof/>
        </w:rPr>
        <w:fldChar w:fldCharType="begin"/>
      </w:r>
      <w:r>
        <w:rPr>
          <w:noProof/>
        </w:rPr>
        <w:instrText xml:space="preserve"> PAGEREF _Toc308777222 \h </w:instrText>
      </w:r>
      <w:r>
        <w:rPr>
          <w:noProof/>
        </w:rPr>
      </w:r>
      <w:r>
        <w:rPr>
          <w:noProof/>
        </w:rPr>
        <w:fldChar w:fldCharType="separate"/>
      </w:r>
      <w:r>
        <w:rPr>
          <w:noProof/>
        </w:rPr>
        <w:t>24</w:t>
      </w:r>
      <w:r>
        <w:rPr>
          <w:noProof/>
        </w:rPr>
        <w:fldChar w:fldCharType="end"/>
      </w:r>
    </w:p>
    <w:p w14:paraId="016F9323" w14:textId="77777777" w:rsidR="00573409" w:rsidRDefault="00573409">
      <w:pPr>
        <w:pStyle w:val="TOC2"/>
        <w:tabs>
          <w:tab w:val="right" w:leader="dot" w:pos="9622"/>
        </w:tabs>
        <w:rPr>
          <w:rFonts w:asciiTheme="minorHAnsi" w:eastAsiaTheme="minorEastAsia" w:hAnsiTheme="minorHAnsi" w:cstheme="minorBidi"/>
          <w:noProof/>
          <w:lang w:val="en-IE" w:eastAsia="ja-JP"/>
        </w:rPr>
      </w:pPr>
      <w:r w:rsidRPr="009A12C2">
        <w:rPr>
          <w:noProof/>
          <w:lang w:val="sk-SK" w:bidi="sk-SK"/>
        </w:rPr>
        <w:t>Časť 3: Sprístupnenie tlačeného materiálu</w:t>
      </w:r>
      <w:r>
        <w:rPr>
          <w:noProof/>
        </w:rPr>
        <w:tab/>
      </w:r>
      <w:r>
        <w:rPr>
          <w:noProof/>
        </w:rPr>
        <w:fldChar w:fldCharType="begin"/>
      </w:r>
      <w:r>
        <w:rPr>
          <w:noProof/>
        </w:rPr>
        <w:instrText xml:space="preserve"> PAGEREF _Toc308777223 \h </w:instrText>
      </w:r>
      <w:r>
        <w:rPr>
          <w:noProof/>
        </w:rPr>
      </w:r>
      <w:r>
        <w:rPr>
          <w:noProof/>
        </w:rPr>
        <w:fldChar w:fldCharType="separate"/>
      </w:r>
      <w:r>
        <w:rPr>
          <w:noProof/>
        </w:rPr>
        <w:t>27</w:t>
      </w:r>
      <w:r>
        <w:rPr>
          <w:noProof/>
        </w:rPr>
        <w:fldChar w:fldCharType="end"/>
      </w:r>
    </w:p>
    <w:p w14:paraId="306C693A" w14:textId="77777777" w:rsidR="00573409" w:rsidRDefault="00573409">
      <w:pPr>
        <w:pStyle w:val="TOC3"/>
        <w:tabs>
          <w:tab w:val="right" w:leader="dot" w:pos="9622"/>
        </w:tabs>
        <w:rPr>
          <w:rFonts w:asciiTheme="minorHAnsi" w:eastAsiaTheme="minorEastAsia" w:hAnsiTheme="minorHAnsi" w:cstheme="minorBidi"/>
          <w:noProof/>
          <w:lang w:val="en-IE" w:eastAsia="ja-JP"/>
        </w:rPr>
      </w:pPr>
      <w:r w:rsidRPr="009A12C2">
        <w:rPr>
          <w:noProof/>
          <w:lang w:val="sk-SK" w:bidi="sk-SK"/>
        </w:rPr>
        <w:t>3.1 Ako sprístupniť tlačený materiál</w:t>
      </w:r>
      <w:r>
        <w:rPr>
          <w:noProof/>
        </w:rPr>
        <w:tab/>
      </w:r>
      <w:r>
        <w:rPr>
          <w:noProof/>
        </w:rPr>
        <w:fldChar w:fldCharType="begin"/>
      </w:r>
      <w:r>
        <w:rPr>
          <w:noProof/>
        </w:rPr>
        <w:instrText xml:space="preserve"> PAGEREF _Toc308777224 \h </w:instrText>
      </w:r>
      <w:r>
        <w:rPr>
          <w:noProof/>
        </w:rPr>
      </w:r>
      <w:r>
        <w:rPr>
          <w:noProof/>
        </w:rPr>
        <w:fldChar w:fldCharType="separate"/>
      </w:r>
      <w:r>
        <w:rPr>
          <w:noProof/>
        </w:rPr>
        <w:t>27</w:t>
      </w:r>
      <w:r>
        <w:rPr>
          <w:noProof/>
        </w:rPr>
        <w:fldChar w:fldCharType="end"/>
      </w:r>
    </w:p>
    <w:p w14:paraId="4A0DA2CC" w14:textId="77777777" w:rsidR="00573409" w:rsidRDefault="00573409">
      <w:pPr>
        <w:pStyle w:val="TOC3"/>
        <w:tabs>
          <w:tab w:val="right" w:leader="dot" w:pos="9622"/>
        </w:tabs>
        <w:rPr>
          <w:rFonts w:asciiTheme="minorHAnsi" w:eastAsiaTheme="minorEastAsia" w:hAnsiTheme="minorHAnsi" w:cstheme="minorBidi"/>
          <w:noProof/>
          <w:lang w:val="en-IE" w:eastAsia="ja-JP"/>
        </w:rPr>
      </w:pPr>
      <w:r w:rsidRPr="009A12C2">
        <w:rPr>
          <w:noProof/>
          <w:lang w:val="sk-SK" w:bidi="sk-SK"/>
        </w:rPr>
        <w:t>3.2 Zdroje, ktoré vám pomôžu sprístupniť tlačený materiál</w:t>
      </w:r>
      <w:r>
        <w:rPr>
          <w:noProof/>
        </w:rPr>
        <w:tab/>
      </w:r>
      <w:r>
        <w:rPr>
          <w:noProof/>
        </w:rPr>
        <w:fldChar w:fldCharType="begin"/>
      </w:r>
      <w:r>
        <w:rPr>
          <w:noProof/>
        </w:rPr>
        <w:instrText xml:space="preserve"> PAGEREF _Toc308777225 \h </w:instrText>
      </w:r>
      <w:r>
        <w:rPr>
          <w:noProof/>
        </w:rPr>
      </w:r>
      <w:r>
        <w:rPr>
          <w:noProof/>
        </w:rPr>
        <w:fldChar w:fldCharType="separate"/>
      </w:r>
      <w:r>
        <w:rPr>
          <w:noProof/>
        </w:rPr>
        <w:t>27</w:t>
      </w:r>
      <w:r>
        <w:rPr>
          <w:noProof/>
        </w:rPr>
        <w:fldChar w:fldCharType="end"/>
      </w:r>
    </w:p>
    <w:p w14:paraId="082B5174" w14:textId="77777777" w:rsidR="00573409" w:rsidRDefault="00573409">
      <w:pPr>
        <w:pStyle w:val="TOC1"/>
        <w:rPr>
          <w:rFonts w:asciiTheme="minorHAnsi" w:eastAsiaTheme="minorEastAsia" w:hAnsiTheme="minorHAnsi" w:cstheme="minorBidi"/>
          <w:noProof/>
          <w:lang w:val="en-IE" w:eastAsia="ja-JP"/>
        </w:rPr>
      </w:pPr>
      <w:r w:rsidRPr="009A12C2">
        <w:rPr>
          <w:noProof/>
          <w:lang w:val="sk-SK" w:bidi="sk-SK"/>
        </w:rPr>
        <w:t>Uplatňovanie usmernení na rôzne médiá a konkrétne formáty</w:t>
      </w:r>
      <w:r>
        <w:rPr>
          <w:noProof/>
        </w:rPr>
        <w:tab/>
      </w:r>
      <w:r>
        <w:rPr>
          <w:noProof/>
        </w:rPr>
        <w:fldChar w:fldCharType="begin"/>
      </w:r>
      <w:r>
        <w:rPr>
          <w:noProof/>
        </w:rPr>
        <w:instrText xml:space="preserve"> PAGEREF _Toc308777226 \h </w:instrText>
      </w:r>
      <w:r>
        <w:rPr>
          <w:noProof/>
        </w:rPr>
      </w:r>
      <w:r>
        <w:rPr>
          <w:noProof/>
        </w:rPr>
        <w:fldChar w:fldCharType="separate"/>
      </w:r>
      <w:r>
        <w:rPr>
          <w:noProof/>
        </w:rPr>
        <w:t>28</w:t>
      </w:r>
      <w:r>
        <w:rPr>
          <w:noProof/>
        </w:rPr>
        <w:fldChar w:fldCharType="end"/>
      </w:r>
    </w:p>
    <w:p w14:paraId="00E08924" w14:textId="77777777" w:rsidR="00573409" w:rsidRDefault="00573409">
      <w:pPr>
        <w:pStyle w:val="TOC2"/>
        <w:tabs>
          <w:tab w:val="right" w:leader="dot" w:pos="9622"/>
        </w:tabs>
        <w:rPr>
          <w:rFonts w:asciiTheme="minorHAnsi" w:eastAsiaTheme="minorEastAsia" w:hAnsiTheme="minorHAnsi" w:cstheme="minorBidi"/>
          <w:noProof/>
          <w:lang w:val="en-IE" w:eastAsia="ja-JP"/>
        </w:rPr>
      </w:pPr>
      <w:r w:rsidRPr="009A12C2">
        <w:rPr>
          <w:noProof/>
          <w:lang w:val="sk-SK" w:bidi="sk-SK"/>
        </w:rPr>
        <w:t>Prezentácie</w:t>
      </w:r>
      <w:r>
        <w:rPr>
          <w:noProof/>
        </w:rPr>
        <w:tab/>
      </w:r>
      <w:r>
        <w:rPr>
          <w:noProof/>
        </w:rPr>
        <w:fldChar w:fldCharType="begin"/>
      </w:r>
      <w:r>
        <w:rPr>
          <w:noProof/>
        </w:rPr>
        <w:instrText xml:space="preserve"> PAGEREF _Toc308777227 \h </w:instrText>
      </w:r>
      <w:r>
        <w:rPr>
          <w:noProof/>
        </w:rPr>
      </w:r>
      <w:r>
        <w:rPr>
          <w:noProof/>
        </w:rPr>
        <w:fldChar w:fldCharType="separate"/>
      </w:r>
      <w:r>
        <w:rPr>
          <w:noProof/>
        </w:rPr>
        <w:t>28</w:t>
      </w:r>
      <w:r>
        <w:rPr>
          <w:noProof/>
        </w:rPr>
        <w:fldChar w:fldCharType="end"/>
      </w:r>
    </w:p>
    <w:p w14:paraId="40F9CDD2" w14:textId="77777777" w:rsidR="00573409" w:rsidRDefault="00573409">
      <w:pPr>
        <w:pStyle w:val="TOC3"/>
        <w:tabs>
          <w:tab w:val="right" w:leader="dot" w:pos="9622"/>
        </w:tabs>
        <w:rPr>
          <w:rFonts w:asciiTheme="minorHAnsi" w:eastAsiaTheme="minorEastAsia" w:hAnsiTheme="minorHAnsi" w:cstheme="minorBidi"/>
          <w:noProof/>
          <w:lang w:val="en-IE" w:eastAsia="ja-JP"/>
        </w:rPr>
      </w:pPr>
      <w:r w:rsidRPr="009A12C2">
        <w:rPr>
          <w:noProof/>
          <w:lang w:val="sk-SK" w:bidi="sk-SK"/>
        </w:rPr>
        <w:lastRenderedPageBreak/>
        <w:t>Krok 1:</w:t>
      </w:r>
      <w:r>
        <w:rPr>
          <w:noProof/>
        </w:rPr>
        <w:tab/>
      </w:r>
      <w:r>
        <w:rPr>
          <w:noProof/>
        </w:rPr>
        <w:fldChar w:fldCharType="begin"/>
      </w:r>
      <w:r>
        <w:rPr>
          <w:noProof/>
        </w:rPr>
        <w:instrText xml:space="preserve"> PAGEREF _Toc308777228 \h </w:instrText>
      </w:r>
      <w:r>
        <w:rPr>
          <w:noProof/>
        </w:rPr>
      </w:r>
      <w:r>
        <w:rPr>
          <w:noProof/>
        </w:rPr>
        <w:fldChar w:fldCharType="separate"/>
      </w:r>
      <w:r>
        <w:rPr>
          <w:noProof/>
        </w:rPr>
        <w:t>28</w:t>
      </w:r>
      <w:r>
        <w:rPr>
          <w:noProof/>
        </w:rPr>
        <w:fldChar w:fldCharType="end"/>
      </w:r>
    </w:p>
    <w:p w14:paraId="4A59BD6B" w14:textId="77777777" w:rsidR="00573409" w:rsidRDefault="00573409">
      <w:pPr>
        <w:pStyle w:val="TOC3"/>
        <w:tabs>
          <w:tab w:val="right" w:leader="dot" w:pos="9622"/>
        </w:tabs>
        <w:rPr>
          <w:rFonts w:asciiTheme="minorHAnsi" w:eastAsiaTheme="minorEastAsia" w:hAnsiTheme="minorHAnsi" w:cstheme="minorBidi"/>
          <w:noProof/>
          <w:lang w:val="en-IE" w:eastAsia="ja-JP"/>
        </w:rPr>
      </w:pPr>
      <w:r w:rsidRPr="009A12C2">
        <w:rPr>
          <w:noProof/>
          <w:lang w:val="sk-SK" w:bidi="sk-SK"/>
        </w:rPr>
        <w:t>Krok 2:</w:t>
      </w:r>
      <w:r>
        <w:rPr>
          <w:noProof/>
        </w:rPr>
        <w:tab/>
      </w:r>
      <w:r>
        <w:rPr>
          <w:noProof/>
        </w:rPr>
        <w:fldChar w:fldCharType="begin"/>
      </w:r>
      <w:r>
        <w:rPr>
          <w:noProof/>
        </w:rPr>
        <w:instrText xml:space="preserve"> PAGEREF _Toc308777229 \h </w:instrText>
      </w:r>
      <w:r>
        <w:rPr>
          <w:noProof/>
        </w:rPr>
      </w:r>
      <w:r>
        <w:rPr>
          <w:noProof/>
        </w:rPr>
        <w:fldChar w:fldCharType="separate"/>
      </w:r>
      <w:r>
        <w:rPr>
          <w:noProof/>
        </w:rPr>
        <w:t>29</w:t>
      </w:r>
      <w:r>
        <w:rPr>
          <w:noProof/>
        </w:rPr>
        <w:fldChar w:fldCharType="end"/>
      </w:r>
    </w:p>
    <w:p w14:paraId="6FC485CA" w14:textId="77777777" w:rsidR="00573409" w:rsidRDefault="00573409">
      <w:pPr>
        <w:pStyle w:val="TOC2"/>
        <w:tabs>
          <w:tab w:val="right" w:leader="dot" w:pos="9622"/>
        </w:tabs>
        <w:rPr>
          <w:rFonts w:asciiTheme="minorHAnsi" w:eastAsiaTheme="minorEastAsia" w:hAnsiTheme="minorHAnsi" w:cstheme="minorBidi"/>
          <w:noProof/>
          <w:lang w:val="en-IE" w:eastAsia="ja-JP"/>
        </w:rPr>
      </w:pPr>
      <w:r w:rsidRPr="009A12C2">
        <w:rPr>
          <w:noProof/>
          <w:lang w:val="sk-SK" w:bidi="sk-SK"/>
        </w:rPr>
        <w:t>On-line nástroje alebo nástroje na e-learning</w:t>
      </w:r>
      <w:r>
        <w:rPr>
          <w:noProof/>
        </w:rPr>
        <w:tab/>
      </w:r>
      <w:r>
        <w:rPr>
          <w:noProof/>
        </w:rPr>
        <w:fldChar w:fldCharType="begin"/>
      </w:r>
      <w:r>
        <w:rPr>
          <w:noProof/>
        </w:rPr>
        <w:instrText xml:space="preserve"> PAGEREF _Toc308777230 \h </w:instrText>
      </w:r>
      <w:r>
        <w:rPr>
          <w:noProof/>
        </w:rPr>
      </w:r>
      <w:r>
        <w:rPr>
          <w:noProof/>
        </w:rPr>
        <w:fldChar w:fldCharType="separate"/>
      </w:r>
      <w:r>
        <w:rPr>
          <w:noProof/>
        </w:rPr>
        <w:t>30</w:t>
      </w:r>
      <w:r>
        <w:rPr>
          <w:noProof/>
        </w:rPr>
        <w:fldChar w:fldCharType="end"/>
      </w:r>
    </w:p>
    <w:p w14:paraId="614D8101" w14:textId="77777777" w:rsidR="00573409" w:rsidRDefault="00573409">
      <w:pPr>
        <w:pStyle w:val="TOC3"/>
        <w:tabs>
          <w:tab w:val="right" w:leader="dot" w:pos="9622"/>
        </w:tabs>
        <w:rPr>
          <w:rFonts w:asciiTheme="minorHAnsi" w:eastAsiaTheme="minorEastAsia" w:hAnsiTheme="minorHAnsi" w:cstheme="minorBidi"/>
          <w:noProof/>
          <w:lang w:val="en-IE" w:eastAsia="ja-JP"/>
        </w:rPr>
      </w:pPr>
      <w:r w:rsidRPr="009A12C2">
        <w:rPr>
          <w:noProof/>
          <w:lang w:val="sk-SK" w:bidi="sk-SK"/>
        </w:rPr>
        <w:t>Krok 1:</w:t>
      </w:r>
      <w:r>
        <w:rPr>
          <w:noProof/>
        </w:rPr>
        <w:tab/>
      </w:r>
      <w:r>
        <w:rPr>
          <w:noProof/>
        </w:rPr>
        <w:fldChar w:fldCharType="begin"/>
      </w:r>
      <w:r>
        <w:rPr>
          <w:noProof/>
        </w:rPr>
        <w:instrText xml:space="preserve"> PAGEREF _Toc308777231 \h </w:instrText>
      </w:r>
      <w:r>
        <w:rPr>
          <w:noProof/>
        </w:rPr>
      </w:r>
      <w:r>
        <w:rPr>
          <w:noProof/>
        </w:rPr>
        <w:fldChar w:fldCharType="separate"/>
      </w:r>
      <w:r>
        <w:rPr>
          <w:noProof/>
        </w:rPr>
        <w:t>30</w:t>
      </w:r>
      <w:r>
        <w:rPr>
          <w:noProof/>
        </w:rPr>
        <w:fldChar w:fldCharType="end"/>
      </w:r>
    </w:p>
    <w:p w14:paraId="755AEF7B" w14:textId="77777777" w:rsidR="00573409" w:rsidRDefault="00573409">
      <w:pPr>
        <w:pStyle w:val="TOC3"/>
        <w:tabs>
          <w:tab w:val="right" w:leader="dot" w:pos="9622"/>
        </w:tabs>
        <w:rPr>
          <w:rFonts w:asciiTheme="minorHAnsi" w:eastAsiaTheme="minorEastAsia" w:hAnsiTheme="minorHAnsi" w:cstheme="minorBidi"/>
          <w:noProof/>
          <w:lang w:val="en-IE" w:eastAsia="ja-JP"/>
        </w:rPr>
      </w:pPr>
      <w:r w:rsidRPr="009A12C2">
        <w:rPr>
          <w:noProof/>
          <w:lang w:val="sk-SK" w:bidi="sk-SK"/>
        </w:rPr>
        <w:t>Krok 2:</w:t>
      </w:r>
      <w:r>
        <w:rPr>
          <w:noProof/>
        </w:rPr>
        <w:tab/>
      </w:r>
      <w:r>
        <w:rPr>
          <w:noProof/>
        </w:rPr>
        <w:fldChar w:fldCharType="begin"/>
      </w:r>
      <w:r>
        <w:rPr>
          <w:noProof/>
        </w:rPr>
        <w:instrText xml:space="preserve"> PAGEREF _Toc308777232 \h </w:instrText>
      </w:r>
      <w:r>
        <w:rPr>
          <w:noProof/>
        </w:rPr>
      </w:r>
      <w:r>
        <w:rPr>
          <w:noProof/>
        </w:rPr>
        <w:fldChar w:fldCharType="separate"/>
      </w:r>
      <w:r>
        <w:rPr>
          <w:noProof/>
        </w:rPr>
        <w:t>30</w:t>
      </w:r>
      <w:r>
        <w:rPr>
          <w:noProof/>
        </w:rPr>
        <w:fldChar w:fldCharType="end"/>
      </w:r>
    </w:p>
    <w:p w14:paraId="3CA24602" w14:textId="77777777" w:rsidR="00573409" w:rsidRDefault="00573409">
      <w:pPr>
        <w:pStyle w:val="TOC2"/>
        <w:tabs>
          <w:tab w:val="right" w:leader="dot" w:pos="9622"/>
        </w:tabs>
        <w:rPr>
          <w:rFonts w:asciiTheme="minorHAnsi" w:eastAsiaTheme="minorEastAsia" w:hAnsiTheme="minorHAnsi" w:cstheme="minorBidi"/>
          <w:noProof/>
          <w:lang w:val="en-IE" w:eastAsia="ja-JP"/>
        </w:rPr>
      </w:pPr>
      <w:r w:rsidRPr="009A12C2">
        <w:rPr>
          <w:noProof/>
          <w:lang w:val="sk-SK" w:bidi="sk-SK"/>
        </w:rPr>
        <w:t>Dokumenty PDF</w:t>
      </w:r>
      <w:r>
        <w:rPr>
          <w:noProof/>
        </w:rPr>
        <w:tab/>
      </w:r>
      <w:r>
        <w:rPr>
          <w:noProof/>
        </w:rPr>
        <w:fldChar w:fldCharType="begin"/>
      </w:r>
      <w:r>
        <w:rPr>
          <w:noProof/>
        </w:rPr>
        <w:instrText xml:space="preserve"> PAGEREF _Toc308777233 \h </w:instrText>
      </w:r>
      <w:r>
        <w:rPr>
          <w:noProof/>
        </w:rPr>
      </w:r>
      <w:r>
        <w:rPr>
          <w:noProof/>
        </w:rPr>
        <w:fldChar w:fldCharType="separate"/>
      </w:r>
      <w:r>
        <w:rPr>
          <w:noProof/>
        </w:rPr>
        <w:t>32</w:t>
      </w:r>
      <w:r>
        <w:rPr>
          <w:noProof/>
        </w:rPr>
        <w:fldChar w:fldCharType="end"/>
      </w:r>
    </w:p>
    <w:p w14:paraId="38648C2D" w14:textId="77777777" w:rsidR="00573409" w:rsidRDefault="00573409">
      <w:pPr>
        <w:pStyle w:val="TOC3"/>
        <w:tabs>
          <w:tab w:val="right" w:leader="dot" w:pos="9622"/>
        </w:tabs>
        <w:rPr>
          <w:rFonts w:asciiTheme="minorHAnsi" w:eastAsiaTheme="minorEastAsia" w:hAnsiTheme="minorHAnsi" w:cstheme="minorBidi"/>
          <w:noProof/>
          <w:lang w:val="en-IE" w:eastAsia="ja-JP"/>
        </w:rPr>
      </w:pPr>
      <w:r w:rsidRPr="009A12C2">
        <w:rPr>
          <w:noProof/>
          <w:lang w:val="sk-SK" w:bidi="sk-SK"/>
        </w:rPr>
        <w:t>Krok 1:</w:t>
      </w:r>
      <w:r>
        <w:rPr>
          <w:noProof/>
        </w:rPr>
        <w:tab/>
      </w:r>
      <w:r>
        <w:rPr>
          <w:noProof/>
        </w:rPr>
        <w:fldChar w:fldCharType="begin"/>
      </w:r>
      <w:r>
        <w:rPr>
          <w:noProof/>
        </w:rPr>
        <w:instrText xml:space="preserve"> PAGEREF _Toc308777234 \h </w:instrText>
      </w:r>
      <w:r>
        <w:rPr>
          <w:noProof/>
        </w:rPr>
      </w:r>
      <w:r>
        <w:rPr>
          <w:noProof/>
        </w:rPr>
        <w:fldChar w:fldCharType="separate"/>
      </w:r>
      <w:r>
        <w:rPr>
          <w:noProof/>
        </w:rPr>
        <w:t>32</w:t>
      </w:r>
      <w:r>
        <w:rPr>
          <w:noProof/>
        </w:rPr>
        <w:fldChar w:fldCharType="end"/>
      </w:r>
    </w:p>
    <w:p w14:paraId="04625ED6" w14:textId="77777777" w:rsidR="00573409" w:rsidRDefault="00573409">
      <w:pPr>
        <w:pStyle w:val="TOC3"/>
        <w:tabs>
          <w:tab w:val="right" w:leader="dot" w:pos="9622"/>
        </w:tabs>
        <w:rPr>
          <w:rFonts w:asciiTheme="minorHAnsi" w:eastAsiaTheme="minorEastAsia" w:hAnsiTheme="minorHAnsi" w:cstheme="minorBidi"/>
          <w:noProof/>
          <w:lang w:val="en-IE" w:eastAsia="ja-JP"/>
        </w:rPr>
      </w:pPr>
      <w:r w:rsidRPr="009A12C2">
        <w:rPr>
          <w:noProof/>
          <w:lang w:val="sk-SK" w:bidi="sk-SK"/>
        </w:rPr>
        <w:t>Krok 2:</w:t>
      </w:r>
      <w:r>
        <w:rPr>
          <w:noProof/>
        </w:rPr>
        <w:tab/>
      </w:r>
      <w:r>
        <w:rPr>
          <w:noProof/>
        </w:rPr>
        <w:fldChar w:fldCharType="begin"/>
      </w:r>
      <w:r>
        <w:rPr>
          <w:noProof/>
        </w:rPr>
        <w:instrText xml:space="preserve"> PAGEREF _Toc308777235 \h </w:instrText>
      </w:r>
      <w:r>
        <w:rPr>
          <w:noProof/>
        </w:rPr>
      </w:r>
      <w:r>
        <w:rPr>
          <w:noProof/>
        </w:rPr>
        <w:fldChar w:fldCharType="separate"/>
      </w:r>
      <w:r>
        <w:rPr>
          <w:noProof/>
        </w:rPr>
        <w:t>32</w:t>
      </w:r>
      <w:r>
        <w:rPr>
          <w:noProof/>
        </w:rPr>
        <w:fldChar w:fldCharType="end"/>
      </w:r>
    </w:p>
    <w:p w14:paraId="4CDCEBF7" w14:textId="77777777" w:rsidR="00573409" w:rsidRDefault="00573409">
      <w:pPr>
        <w:pStyle w:val="TOC1"/>
        <w:rPr>
          <w:rFonts w:asciiTheme="minorHAnsi" w:eastAsiaTheme="minorEastAsia" w:hAnsiTheme="minorHAnsi" w:cstheme="minorBidi"/>
          <w:noProof/>
          <w:lang w:val="en-IE" w:eastAsia="ja-JP"/>
        </w:rPr>
      </w:pPr>
      <w:r w:rsidRPr="009A12C2">
        <w:rPr>
          <w:noProof/>
          <w:lang w:val="sk-SK" w:bidi="sk-SK"/>
        </w:rPr>
        <w:t>Slovník</w:t>
      </w:r>
      <w:r>
        <w:rPr>
          <w:noProof/>
        </w:rPr>
        <w:tab/>
      </w:r>
      <w:r>
        <w:rPr>
          <w:noProof/>
        </w:rPr>
        <w:fldChar w:fldCharType="begin"/>
      </w:r>
      <w:r>
        <w:rPr>
          <w:noProof/>
        </w:rPr>
        <w:instrText xml:space="preserve"> PAGEREF _Toc308777236 \h </w:instrText>
      </w:r>
      <w:r>
        <w:rPr>
          <w:noProof/>
        </w:rPr>
      </w:r>
      <w:r>
        <w:rPr>
          <w:noProof/>
        </w:rPr>
        <w:fldChar w:fldCharType="separate"/>
      </w:r>
      <w:r>
        <w:rPr>
          <w:noProof/>
        </w:rPr>
        <w:t>33</w:t>
      </w:r>
      <w:r>
        <w:rPr>
          <w:noProof/>
        </w:rPr>
        <w:fldChar w:fldCharType="end"/>
      </w:r>
    </w:p>
    <w:p w14:paraId="525553B9" w14:textId="77777777" w:rsidR="00573409" w:rsidRDefault="00573409">
      <w:pPr>
        <w:pStyle w:val="TOC2"/>
        <w:tabs>
          <w:tab w:val="right" w:leader="dot" w:pos="9622"/>
        </w:tabs>
        <w:rPr>
          <w:rFonts w:asciiTheme="minorHAnsi" w:eastAsiaTheme="minorEastAsia" w:hAnsiTheme="minorHAnsi" w:cstheme="minorBidi"/>
          <w:noProof/>
          <w:lang w:val="en-IE" w:eastAsia="ja-JP"/>
        </w:rPr>
      </w:pPr>
      <w:r w:rsidRPr="009A12C2">
        <w:rPr>
          <w:noProof/>
          <w:lang w:val="sk-SK" w:bidi="sk-SK"/>
        </w:rPr>
        <w:t>Kľúčové pojmy</w:t>
      </w:r>
      <w:r>
        <w:rPr>
          <w:noProof/>
        </w:rPr>
        <w:tab/>
      </w:r>
      <w:r>
        <w:rPr>
          <w:noProof/>
        </w:rPr>
        <w:fldChar w:fldCharType="begin"/>
      </w:r>
      <w:r>
        <w:rPr>
          <w:noProof/>
        </w:rPr>
        <w:instrText xml:space="preserve"> PAGEREF _Toc308777237 \h </w:instrText>
      </w:r>
      <w:r>
        <w:rPr>
          <w:noProof/>
        </w:rPr>
      </w:r>
      <w:r>
        <w:rPr>
          <w:noProof/>
        </w:rPr>
        <w:fldChar w:fldCharType="separate"/>
      </w:r>
      <w:r>
        <w:rPr>
          <w:noProof/>
        </w:rPr>
        <w:t>33</w:t>
      </w:r>
      <w:r>
        <w:rPr>
          <w:noProof/>
        </w:rPr>
        <w:fldChar w:fldCharType="end"/>
      </w:r>
    </w:p>
    <w:p w14:paraId="2FD76F61" w14:textId="38E5FE2F" w:rsidR="000360AF" w:rsidRPr="009745E1" w:rsidRDefault="00D1204E" w:rsidP="00717C15">
      <w:pPr>
        <w:pStyle w:val="ICT4IAL-heading-10"/>
        <w:rPr>
          <w:lang w:val="sk-SK"/>
        </w:rPr>
      </w:pPr>
      <w:r w:rsidRPr="009745E1">
        <w:rPr>
          <w:rFonts w:ascii="Arial" w:eastAsia="Arial" w:hAnsi="Arial" w:cs="Arial"/>
          <w:b w:val="0"/>
          <w:caps w:val="0"/>
          <w:sz w:val="24"/>
          <w:lang w:val="sk-SK" w:bidi="sk-SK"/>
        </w:rPr>
        <w:fldChar w:fldCharType="end"/>
      </w:r>
      <w:r w:rsidR="0074034E" w:rsidRPr="009745E1">
        <w:rPr>
          <w:lang w:val="sk-SK" w:bidi="sk-SK"/>
        </w:rPr>
        <w:br w:type="page"/>
      </w:r>
      <w:bookmarkStart w:id="1" w:name="_Toc308777198"/>
      <w:r w:rsidR="0002284D" w:rsidRPr="009745E1">
        <w:rPr>
          <w:lang w:val="sk-SK" w:bidi="sk-SK"/>
        </w:rPr>
        <w:lastRenderedPageBreak/>
        <w:t>Predhovor</w:t>
      </w:r>
      <w:bookmarkEnd w:id="1"/>
    </w:p>
    <w:p w14:paraId="760A8087" w14:textId="3DC728A3" w:rsidR="003E3187" w:rsidRPr="00AE7BAE" w:rsidRDefault="003E3187" w:rsidP="00717C15">
      <w:pPr>
        <w:pStyle w:val="ICT4IAL-body-text"/>
      </w:pPr>
      <w:r w:rsidRPr="00AE7BAE">
        <w:t xml:space="preserve">Usmernenia v oblasti prístupných informácií sú </w:t>
      </w:r>
      <w:hyperlink w:anchor="OER" w:history="1">
        <w:r w:rsidR="00CA7E4B" w:rsidRPr="00CE0F78">
          <w:rPr>
            <w:rStyle w:val="Hyperlink"/>
          </w:rPr>
          <w:t>otvorený vzdelávací zdroj</w:t>
        </w:r>
      </w:hyperlink>
      <w:r w:rsidRPr="00AE7BAE">
        <w:t xml:space="preserve"> (OVZ) na podporu vytvárania prístupných informácií vo všeobecnosti a najmä informácií na účely učenia</w:t>
      </w:r>
      <w:r w:rsidRPr="009745E1">
        <w:t xml:space="preserve">. Tieto usmernenia nemajú obsahovať všetky dostupné informácie o prístupnosti ani sa nemajú zaoberať všetkými aspektmi tejto problematiky, ale obsahujú prehľad jestvujúcich a užitočných zdrojov a odkazy na ne ako pomôcku pre ľudí, ktorí nie sú odborníkmi na </w:t>
      </w:r>
      <w:hyperlink w:anchor="ICT" w:history="1">
        <w:r w:rsidR="0018423A" w:rsidRPr="00CE0F78">
          <w:rPr>
            <w:rStyle w:val="Hyperlink"/>
          </w:rPr>
          <w:t>informačné a komunikačné technológie</w:t>
        </w:r>
      </w:hyperlink>
      <w:r w:rsidRPr="00AE7BAE">
        <w:t xml:space="preserve"> (IKT).</w:t>
      </w:r>
    </w:p>
    <w:p w14:paraId="67C50D05" w14:textId="1C6EBCD9" w:rsidR="003E3187" w:rsidRPr="009745E1" w:rsidRDefault="003E3187" w:rsidP="004C5AF3">
      <w:pPr>
        <w:pStyle w:val="ICT4IAL-body-text"/>
      </w:pPr>
      <w:r w:rsidRPr="009745E1">
        <w:t>Účelom vypracovania týchto usmernení je podporiť prácu pracovníkov z praxe a organizácií pôsobiacich v oblasti vzdelávania, aby mohli poskytovať prístupné informácie všetkým žiakom, ktorí potrebujú prístupnejšie informácie a pre ktorých budú prínosom. Postup vytvárania prístupných informácií je univerzálny. Tieto usmernenia preto podporujú všetkých jednotlivcov alebo organizácie, ktoré chcú vytvárať prístupné informácie v rôznych formátoch.</w:t>
      </w:r>
    </w:p>
    <w:p w14:paraId="6609031F" w14:textId="4DCD5B96" w:rsidR="00CE602A" w:rsidRPr="00CE0F78" w:rsidRDefault="00CE602A" w:rsidP="004C5AF3">
      <w:pPr>
        <w:pStyle w:val="ICT4IAL-body-text"/>
      </w:pPr>
      <w:r w:rsidRPr="009745E1">
        <w:rPr>
          <w:rFonts w:eastAsia="Cambria"/>
        </w:rPr>
        <w:t xml:space="preserve">Dôvody vypracovania týchto usmernení sú zreteľné z hľadiska európskej i medzinárodnej politiky, ktoré považujú prístup k informáciám za ľudské právo. </w:t>
      </w:r>
      <w:hyperlink r:id="rId25" w:history="1">
        <w:r w:rsidR="009B6AEA" w:rsidRPr="00CE0F78">
          <w:rPr>
            <w:rStyle w:val="Hyperlink"/>
            <w:rFonts w:eastAsia="Cambria"/>
          </w:rPr>
          <w:t>Webové stránky projektu ICT4IAL</w:t>
        </w:r>
      </w:hyperlink>
      <w:r w:rsidRPr="00AE7BAE">
        <w:rPr>
          <w:rFonts w:eastAsia="Cambria"/>
        </w:rPr>
        <w:t xml:space="preserve"> obsahujú prehľad týchto kľúčových poli</w:t>
      </w:r>
      <w:r w:rsidRPr="00CE0F78">
        <w:rPr>
          <w:rFonts w:eastAsia="Cambria"/>
        </w:rPr>
        <w:t>tík.</w:t>
      </w:r>
    </w:p>
    <w:p w14:paraId="47A0B3B1" w14:textId="3C97FCE9" w:rsidR="003E3187" w:rsidRPr="009745E1" w:rsidRDefault="003E3187" w:rsidP="004C5AF3">
      <w:pPr>
        <w:pStyle w:val="ICT4IAL-body-text"/>
      </w:pPr>
      <w:r w:rsidRPr="009745E1">
        <w:t>V usmerneniach nájdete:</w:t>
      </w:r>
    </w:p>
    <w:p w14:paraId="5BFB80AB" w14:textId="62C67D50" w:rsidR="003E3187" w:rsidRPr="009745E1" w:rsidRDefault="003E3187" w:rsidP="00717C15">
      <w:pPr>
        <w:pStyle w:val="ICT4IAL-body-text"/>
        <w:numPr>
          <w:ilvl w:val="0"/>
          <w:numId w:val="46"/>
        </w:numPr>
      </w:pPr>
      <w:r w:rsidRPr="009745E1">
        <w:t>všeobecný úvod, opis hlavných pojmov, cieľovej skupiny a zamerania týchto usmernení,</w:t>
      </w:r>
    </w:p>
    <w:p w14:paraId="5A841528" w14:textId="77777777" w:rsidR="003E3187" w:rsidRPr="009745E1" w:rsidRDefault="003E3187" w:rsidP="00717C15">
      <w:pPr>
        <w:pStyle w:val="ICT4IAL-body-text"/>
        <w:numPr>
          <w:ilvl w:val="0"/>
          <w:numId w:val="46"/>
        </w:numPr>
      </w:pPr>
      <w:r w:rsidRPr="009745E1">
        <w:t>opatrenia na sprístupnenie informácií a médií vrátane odporúčaní a príslušných zdrojov,</w:t>
      </w:r>
    </w:p>
    <w:p w14:paraId="182C9519" w14:textId="77777777" w:rsidR="003E3187" w:rsidRPr="009745E1" w:rsidRDefault="003E3187" w:rsidP="00717C15">
      <w:pPr>
        <w:pStyle w:val="ICT4IAL-body-text"/>
        <w:numPr>
          <w:ilvl w:val="0"/>
          <w:numId w:val="46"/>
        </w:numPr>
      </w:pPr>
      <w:r w:rsidRPr="009745E1">
        <w:t>príklady kontrolných zoznamov prístupnosti pre špecifické formáty a</w:t>
      </w:r>
    </w:p>
    <w:p w14:paraId="01609356" w14:textId="5F4F9D2F" w:rsidR="003E3187" w:rsidRPr="00AE7BAE" w:rsidRDefault="003E3187" w:rsidP="00717C15">
      <w:pPr>
        <w:pStyle w:val="ICT4IAL-body-text"/>
        <w:numPr>
          <w:ilvl w:val="0"/>
          <w:numId w:val="46"/>
        </w:numPr>
      </w:pPr>
      <w:r w:rsidRPr="009745E1">
        <w:t xml:space="preserve">rozsiahly </w:t>
      </w:r>
      <w:hyperlink w:anchor="Glossary" w:history="1">
        <w:r w:rsidRPr="00CE0F78">
          <w:rPr>
            <w:rStyle w:val="Hyperlink"/>
          </w:rPr>
          <w:t>slovník</w:t>
        </w:r>
      </w:hyperlink>
      <w:r w:rsidRPr="00AE7BAE">
        <w:t xml:space="preserve"> s pracovnými definíciami príslušných pojmov.</w:t>
      </w:r>
    </w:p>
    <w:p w14:paraId="2A9D504D" w14:textId="4803F47F" w:rsidR="006C2A33" w:rsidRPr="009745E1" w:rsidRDefault="006C2A33" w:rsidP="00717C15">
      <w:pPr>
        <w:pStyle w:val="ICT4IAL-body-text"/>
      </w:pPr>
      <w:r w:rsidRPr="009745E1">
        <w:t>Usmernenia obsahujú dva kroky opatrení, ktoré na seba nadväzujú. Dodržiavanie usmernení v kroku 1 týkajúcich sa sprístupnenia rôznych druhov informácií uľahčí splnenie kroku 2, lebo prístupné informácie možno použiť v rôznych médiách.</w:t>
      </w:r>
    </w:p>
    <w:p w14:paraId="506A0B3A" w14:textId="0C4DF170" w:rsidR="006C2A33" w:rsidRPr="009745E1" w:rsidRDefault="006C2A33" w:rsidP="00717C15">
      <w:pPr>
        <w:pStyle w:val="ICT4IAL-body-text"/>
      </w:pPr>
      <w:r w:rsidRPr="009745E1">
        <w:t>Usmernenia obsahujú pokyny v súvislosti s opatreniami, ktoré sa majú prijať, a odkazy na zdroje s podrobnejšími informáciami.</w:t>
      </w:r>
    </w:p>
    <w:p w14:paraId="50E2F83A" w14:textId="5AC77A36" w:rsidR="006C2A33" w:rsidRPr="009745E1" w:rsidRDefault="006C2A33" w:rsidP="00717C15">
      <w:pPr>
        <w:pStyle w:val="ICT4IAL-body-text"/>
      </w:pPr>
      <w:r w:rsidRPr="009745E1">
        <w:t>Usmernenia boli vypracované ako OVZ a je možné ich prispôsobiť rôznym kontextom a technologickému vývoju, pričom s používaním sa ich obsah bude rozširovať.</w:t>
      </w:r>
    </w:p>
    <w:p w14:paraId="277C7ED6" w14:textId="54E9667F" w:rsidR="003E3187" w:rsidRPr="009745E1" w:rsidRDefault="003E3187" w:rsidP="00717C15">
      <w:pPr>
        <w:pStyle w:val="ICT4IAL-body-text"/>
      </w:pPr>
      <w:r w:rsidRPr="009745E1">
        <w:t>Vo všetkých častiach usmernení nájdete odkazy buď na vysvetlenia kľúčových pojmov v slovníku, alebo na externé zdroje.</w:t>
      </w:r>
    </w:p>
    <w:p w14:paraId="7B1A5767" w14:textId="730F418D" w:rsidR="003E3187" w:rsidRPr="00CE0F78" w:rsidRDefault="00F35B51" w:rsidP="00717C15">
      <w:pPr>
        <w:pStyle w:val="ICT4IAL-body-text"/>
      </w:pPr>
      <w:r w:rsidRPr="009745E1">
        <w:t xml:space="preserve">Tieto usmernenia boli vypracované v rámci projektu </w:t>
      </w:r>
      <w:hyperlink r:id="rId26" w:history="1">
        <w:r w:rsidRPr="00CE0F78">
          <w:rPr>
            <w:rStyle w:val="Hyperlink"/>
          </w:rPr>
          <w:t>Informačné a komunikačné technológie (IKT) na prístup k informáciám vo vzdelávaní</w:t>
        </w:r>
      </w:hyperlink>
      <w:r w:rsidRPr="00AE7BAE">
        <w:t xml:space="preserve"> (ICT4IAL), ktorý bol spolufinancovaný z </w:t>
      </w:r>
      <w:hyperlink r:id="rId27" w:history="1">
        <w:r w:rsidRPr="00CE0F78">
          <w:rPr>
            <w:rStyle w:val="Hyperlink"/>
          </w:rPr>
          <w:t>programu celoživotného vzdelávania</w:t>
        </w:r>
      </w:hyperlink>
      <w:r w:rsidRPr="00AE7BAE">
        <w:t xml:space="preserve"> </w:t>
      </w:r>
      <w:hyperlink r:id="rId28" w:history="1">
        <w:r w:rsidRPr="00CE0F78">
          <w:rPr>
            <w:rStyle w:val="Hyperlink"/>
          </w:rPr>
          <w:t>Európskej komisie</w:t>
        </w:r>
      </w:hyperlink>
      <w:r w:rsidRPr="00AE7BAE">
        <w:t>.</w:t>
      </w:r>
    </w:p>
    <w:p w14:paraId="76D8A24B" w14:textId="5A5C4CDE" w:rsidR="00A56158" w:rsidRPr="00615262" w:rsidRDefault="003E3187" w:rsidP="0022771C">
      <w:pPr>
        <w:pStyle w:val="ICT4IAL-heading-10"/>
        <w:rPr>
          <w:lang w:val="sk-SK"/>
        </w:rPr>
      </w:pPr>
      <w:r w:rsidRPr="00615262">
        <w:rPr>
          <w:lang w:val="sk-SK" w:bidi="sk-SK"/>
        </w:rPr>
        <w:br w:type="page"/>
      </w:r>
      <w:bookmarkStart w:id="2" w:name="_Toc308777199"/>
      <w:r w:rsidRPr="00615262">
        <w:rPr>
          <w:lang w:val="sk-SK" w:bidi="sk-SK"/>
        </w:rPr>
        <w:lastRenderedPageBreak/>
        <w:t>Úvod a odôvodnenie usmernení</w:t>
      </w:r>
      <w:bookmarkEnd w:id="2"/>
    </w:p>
    <w:p w14:paraId="12777448" w14:textId="1FBC30DF" w:rsidR="009E5CC9" w:rsidRPr="00AE7BAE" w:rsidRDefault="009E5CC9" w:rsidP="00717C15">
      <w:pPr>
        <w:pStyle w:val="ICT4IAL-body-text"/>
      </w:pPr>
      <w:r w:rsidRPr="009745E1">
        <w:t xml:space="preserve">V týchto časoch technických inovácií sa každý človek môže potenciálne stať autorom informácie, ktorá sa použije na učenie, ale nie každý musí byť odborníkom na sprístupňovanie informácií. Dôležité však je, aby si každý uvedomil, že </w:t>
      </w:r>
      <w:hyperlink w:anchor="Information" w:history="1">
        <w:r w:rsidRPr="00CE0F78">
          <w:rPr>
            <w:rStyle w:val="Hyperlink"/>
          </w:rPr>
          <w:t>informácie</w:t>
        </w:r>
      </w:hyperlink>
      <w:r w:rsidRPr="00AE7BAE">
        <w:t xml:space="preserve"> nemusia byť prístupné rôznym používateľom v závislosti od toho, ako sú prezentované.</w:t>
      </w:r>
    </w:p>
    <w:p w14:paraId="0BB49B44" w14:textId="77777777" w:rsidR="001C67C5" w:rsidRPr="009745E1" w:rsidRDefault="001C67C5" w:rsidP="00717C15">
      <w:pPr>
        <w:pStyle w:val="ICT4IAL-body-text"/>
      </w:pPr>
      <w:r w:rsidRPr="009745E1">
        <w:t>Podľa aktuálnych údajov Svetovej zdravotníckej organizácie (WHO):</w:t>
      </w:r>
    </w:p>
    <w:p w14:paraId="2AB54085" w14:textId="77777777" w:rsidR="001C67C5" w:rsidRPr="009745E1" w:rsidRDefault="001C67C5" w:rsidP="00717C15">
      <w:pPr>
        <w:pStyle w:val="ICT4IAL-body-text"/>
        <w:numPr>
          <w:ilvl w:val="0"/>
          <w:numId w:val="45"/>
        </w:numPr>
      </w:pPr>
      <w:r w:rsidRPr="009745E1">
        <w:t>viac než miliarda ľudí, teda približne 15 % svetovej populácie, má určitú formu postihnutia,</w:t>
      </w:r>
    </w:p>
    <w:p w14:paraId="0678E65E" w14:textId="77777777" w:rsidR="001C67C5" w:rsidRPr="009745E1" w:rsidRDefault="001C67C5" w:rsidP="00717C15">
      <w:pPr>
        <w:pStyle w:val="ICT4IAL-body-text"/>
        <w:numPr>
          <w:ilvl w:val="0"/>
          <w:numId w:val="45"/>
        </w:numPr>
      </w:pPr>
      <w:r w:rsidRPr="009745E1">
        <w:t>110 miliónov až 190 miliónov dospelých má významné ťažkosti s vykonávaním rôznych činností,</w:t>
      </w:r>
    </w:p>
    <w:p w14:paraId="672A5287" w14:textId="77777777" w:rsidR="001C67C5" w:rsidRPr="00AE7BAE" w:rsidRDefault="001C67C5" w:rsidP="00717C15">
      <w:pPr>
        <w:pStyle w:val="ICT4IAL-body-text"/>
        <w:numPr>
          <w:ilvl w:val="0"/>
          <w:numId w:val="45"/>
        </w:numPr>
      </w:pPr>
      <w:r w:rsidRPr="009745E1">
        <w:t>miera postihnutia sa zvyšuje okrem iného v dôsledku starnutia obyvateľstva a nárastu výskytu chronických ochorení (</w:t>
      </w:r>
      <w:hyperlink r:id="rId29" w:history="1">
        <w:r w:rsidRPr="00CE0F78">
          <w:rPr>
            <w:rStyle w:val="Hyperlink"/>
          </w:rPr>
          <w:t>WHO, 2014</w:t>
        </w:r>
      </w:hyperlink>
      <w:r w:rsidRPr="00AE7BAE">
        <w:t>).</w:t>
      </w:r>
    </w:p>
    <w:p w14:paraId="7D526568" w14:textId="121DB925" w:rsidR="00254997" w:rsidRPr="009745E1" w:rsidRDefault="00684044" w:rsidP="00254997">
      <w:pPr>
        <w:pStyle w:val="ICT4IAL-body-text"/>
      </w:pPr>
      <w:r w:rsidRPr="009745E1">
        <w:t>Približne 15 % svetovej populácie nemá prístup k informáciám, pokiaľ im nie sú sprístupnené.</w:t>
      </w:r>
    </w:p>
    <w:p w14:paraId="5DACEF97" w14:textId="0C29085E" w:rsidR="001B1FF0" w:rsidRPr="009745E1" w:rsidRDefault="00AB04C4" w:rsidP="00717C15">
      <w:pPr>
        <w:pStyle w:val="ICT4IAL-body-text"/>
      </w:pPr>
      <w:r w:rsidRPr="009745E1">
        <w:t>V týchto usmerneniach sa pojem „</w:t>
      </w:r>
      <w:hyperlink w:anchor="Learners_disabilities_special" w:history="1">
        <w:r w:rsidRPr="00CE0F78">
          <w:rPr>
            <w:rStyle w:val="Hyperlink"/>
          </w:rPr>
          <w:t>žiaci s postihnutím a/alebo špeciálnymi potrebami</w:t>
        </w:r>
      </w:hyperlink>
      <w:r w:rsidRPr="00AE7BAE">
        <w:t xml:space="preserve">“ používa pre potenciálnu cieľovú skupinu osôb, pre ktoré môže byť poskytovanie prístupnejších </w:t>
      </w:r>
      <w:hyperlink w:anchor="Information" w:history="1">
        <w:r w:rsidRPr="00CE0F78">
          <w:rPr>
            <w:rStyle w:val="Hyperlink"/>
          </w:rPr>
          <w:t>informácií</w:t>
        </w:r>
      </w:hyperlink>
      <w:r w:rsidRPr="00AE7BAE">
        <w:t xml:space="preserve"> prínosom. Táto formulácia je v súlade s terminológiou </w:t>
      </w:r>
      <w:hyperlink r:id="rId30" w:history="1">
        <w:r w:rsidR="008D33A8" w:rsidRPr="00CE0F78">
          <w:rPr>
            <w:rStyle w:val="Hyperlink"/>
          </w:rPr>
          <w:t>Dohovoru Organizácie Spojených národov o právach osôb so zdravotným postihnutím</w:t>
        </w:r>
      </w:hyperlink>
      <w:r w:rsidRPr="00AE7BAE">
        <w:t xml:space="preserve"> – UNCRPD (2006), ako aj dohôd s </w:t>
      </w:r>
      <w:hyperlink r:id="rId31" w:history="1">
        <w:r w:rsidRPr="00CE0F78">
          <w:rPr>
            <w:rStyle w:val="Hyperlink"/>
          </w:rPr>
          <w:t>partnermi projektu ICT4IAL</w:t>
        </w:r>
      </w:hyperlink>
      <w:r w:rsidRPr="00AE7BAE">
        <w:t>, lebo pojem „špeciálne potreby“ často zahŕňa širšie spektrum žiakov s ďalšími potrebami, teda nielen tých, ktorí boli identifikovaní ako žiaci s postihnutím podľa dohovoru UNCRPD.</w:t>
      </w:r>
    </w:p>
    <w:p w14:paraId="4710A3F0" w14:textId="2785E7C5" w:rsidR="0008701A" w:rsidRPr="009745E1" w:rsidRDefault="0008701A" w:rsidP="00717C15">
      <w:pPr>
        <w:pStyle w:val="ICT4IAL-body-text"/>
      </w:pPr>
      <w:r w:rsidRPr="009745E1">
        <w:t>V súčasnosti technológie mnohým ľuďom umožňujú vytvárať a vymieňať si informácie. Navyše existuje množstvo zdrojov, z ktorých sa títo autori môžu naučiť vytvárať dokumenty tak, aby nikoho nevylúčili z prístupu k nim a z ich využívania. To nevyžaduje, aby sa každý autor informácií stal odborníkom na prístupnosť informácií pre všetky formy postihnutia a/alebo špeciálnych potrieb, znamená to však, že všetci autori by sa mali snažiť dosiahnuť minimálny štandard prístupnosti informácií, ktorý je univerzálne prospešný pre všetkých používateľov.</w:t>
      </w:r>
    </w:p>
    <w:p w14:paraId="646E033B" w14:textId="2534159A" w:rsidR="003F0130" w:rsidRPr="009745E1" w:rsidRDefault="005E1D38" w:rsidP="00717C15">
      <w:pPr>
        <w:pStyle w:val="ICT4IAL-body-text"/>
      </w:pPr>
      <w:r w:rsidRPr="009745E1">
        <w:t xml:space="preserve">Rozhodujúce je poskytovať informácie vo všeobecnosti – a najmä informácie na účely učenia – spôsobom, ktorý je prístupný pre všetkých používateľov. Poskytovanie informácií, ktoré nie sú prístupné, vytvára pre žiakov s postihnutím a/alebo špeciálnymi potrebami </w:t>
      </w:r>
      <w:hyperlink r:id="rId32" w:history="1">
        <w:r w:rsidR="003F0130" w:rsidRPr="00CE0F78">
          <w:rPr>
            <w:rStyle w:val="Hyperlink"/>
          </w:rPr>
          <w:t>dodatočné prekážky</w:t>
        </w:r>
      </w:hyperlink>
      <w:r w:rsidRPr="00AE7BAE">
        <w:t>. Informácie, ktoré nie sú prístupné, nepodporujú ľudí tým najlepším možným spôsobom a znemožňujú im využívať výmenu poznatkov a podieľať sa na nej.</w:t>
      </w:r>
    </w:p>
    <w:p w14:paraId="16620FB6" w14:textId="00CF5A5C" w:rsidR="0018423A" w:rsidRPr="00AE7BAE" w:rsidRDefault="0018423A" w:rsidP="00717C15">
      <w:pPr>
        <w:pStyle w:val="ICT4IAL-body-text"/>
      </w:pPr>
      <w:r w:rsidRPr="009745E1">
        <w:t xml:space="preserve">Z týchto dôvodov bol v rámci projektu </w:t>
      </w:r>
      <w:hyperlink r:id="rId33" w:history="1">
        <w:r w:rsidRPr="00CE0F78">
          <w:rPr>
            <w:rStyle w:val="Hyperlink"/>
          </w:rPr>
          <w:t>Informačné a komunikačné technológie (IKT) na prístup k informáciám vo vzdelávaní</w:t>
        </w:r>
      </w:hyperlink>
      <w:r w:rsidRPr="00AE7BAE">
        <w:t xml:space="preserve"> vypracovaný súbor usmernení na podporu pracovníkov z praxe pri vytváraní prístupného materiálu.</w:t>
      </w:r>
    </w:p>
    <w:p w14:paraId="6B7ECE7D" w14:textId="760DA1AE" w:rsidR="009E5CC9" w:rsidRPr="009745E1" w:rsidRDefault="001C67C5" w:rsidP="00717C15">
      <w:pPr>
        <w:pStyle w:val="ICT4IAL-body-text"/>
      </w:pPr>
      <w:r w:rsidRPr="00AE7BAE">
        <w:lastRenderedPageBreak/>
        <w:t xml:space="preserve">Cieľom týchto usmernení, ktoré sú </w:t>
      </w:r>
      <w:hyperlink w:anchor="OER" w:history="1">
        <w:r w:rsidRPr="00CE0F78">
          <w:rPr>
            <w:rStyle w:val="Hyperlink"/>
          </w:rPr>
          <w:t>otvoreným vzdelávacím zdrojom</w:t>
        </w:r>
      </w:hyperlink>
      <w:r w:rsidRPr="00AE7BAE">
        <w:t xml:space="preserve"> (OVZ) – ktorý umožňuje bezplatné využívanie informácií na rôzne účely druhými ľuďmi –, je poskytnúť jednoduché a praktické pokyny pre autorov na vytváranie </w:t>
      </w:r>
      <w:hyperlink w:anchor="Accessible_information" w:history="1">
        <w:r w:rsidR="009E5CC9" w:rsidRPr="00CE0F78">
          <w:rPr>
            <w:rStyle w:val="Hyperlink"/>
          </w:rPr>
          <w:t>prístupných informácií</w:t>
        </w:r>
      </w:hyperlink>
      <w:r w:rsidRPr="00AE7BAE">
        <w:t>, ktor</w:t>
      </w:r>
      <w:r w:rsidRPr="00CE0F78">
        <w:t xml:space="preserve">é si možno vymieňať prostredníctvom prístupných </w:t>
      </w:r>
      <w:hyperlink w:anchor="Media" w:history="1">
        <w:r w:rsidR="003F0130" w:rsidRPr="00CE0F78">
          <w:rPr>
            <w:rStyle w:val="Hyperlink"/>
          </w:rPr>
          <w:t>médií</w:t>
        </w:r>
      </w:hyperlink>
      <w:r w:rsidRPr="00AE7BAE">
        <w:t>. Usmernenia možno uplatniť na všetky druhy vytváraných informácií, osobitne prospešné však budú pre žiakov s postihnutím a/alebo špeciálnymi potrebami, keď sa uplatnia na inform</w:t>
      </w:r>
      <w:r w:rsidRPr="009745E1">
        <w:t>ácie na účely učenia.</w:t>
      </w:r>
    </w:p>
    <w:p w14:paraId="7AC48C5D" w14:textId="611D9D97" w:rsidR="000D3A3A" w:rsidRPr="009745E1" w:rsidRDefault="000D3A3A" w:rsidP="00717C15">
      <w:pPr>
        <w:pStyle w:val="ICT4IAL-body-text"/>
      </w:pPr>
      <w:r w:rsidRPr="009745E1">
        <w:t>Prístupnosť informácií však nie je prospešná len pre žiakov s postihnutím a/alebo špeciálnymi potrebami, ale môže byť prospešná pre všetkých žiakov. Usmernenia preto využívajú inkluzívny prístup a nezameriavajú sa na jednotlivé postihnutia.</w:t>
      </w:r>
    </w:p>
    <w:p w14:paraId="3DDC4743" w14:textId="72E8767B" w:rsidR="001B1FF0" w:rsidRPr="009745E1" w:rsidRDefault="006F7065" w:rsidP="00717C15">
      <w:pPr>
        <w:pStyle w:val="ICT4IAL-heading-20"/>
        <w:rPr>
          <w:lang w:val="sk-SK"/>
        </w:rPr>
      </w:pPr>
      <w:bookmarkStart w:id="3" w:name="_Toc308777200"/>
      <w:r w:rsidRPr="009745E1">
        <w:rPr>
          <w:lang w:val="sk-SK" w:bidi="sk-SK"/>
        </w:rPr>
        <w:t>Čo sa myslí pojmom „prístupné informácie“?</w:t>
      </w:r>
      <w:bookmarkEnd w:id="3"/>
    </w:p>
    <w:p w14:paraId="45DCF6AF" w14:textId="1ABA79E4" w:rsidR="00D44FBB" w:rsidRPr="009745E1" w:rsidRDefault="00484FB2" w:rsidP="00717C15">
      <w:pPr>
        <w:pStyle w:val="ICT4IAL-body-text"/>
      </w:pPr>
      <w:r w:rsidRPr="009745E1">
        <w:t>V týchto usmerneniach sa „</w:t>
      </w:r>
      <w:hyperlink w:anchor="Accessibility" w:history="1">
        <w:r w:rsidR="00CA7E4B" w:rsidRPr="00CE0F78">
          <w:rPr>
            <w:rStyle w:val="Hyperlink"/>
          </w:rPr>
          <w:t>prístupnosť</w:t>
        </w:r>
      </w:hyperlink>
      <w:r w:rsidRPr="00AE7BAE">
        <w:t xml:space="preserve">“ chápe v súlade s opisom v </w:t>
      </w:r>
      <w:hyperlink r:id="rId34" w:history="1">
        <w:r w:rsidR="007D25CB" w:rsidRPr="00CE0F78">
          <w:rPr>
            <w:rStyle w:val="Hyperlink"/>
          </w:rPr>
          <w:t>článku 9</w:t>
        </w:r>
      </w:hyperlink>
      <w:r w:rsidRPr="00AE7BAE">
        <w:t xml:space="preserve"> Dohovoru Organizácie Spojených ná</w:t>
      </w:r>
      <w:r w:rsidRPr="009745E1">
        <w:t>rodov o právach osôb so zdravotným postihnutím ako:</w:t>
      </w:r>
    </w:p>
    <w:p w14:paraId="48F073E3" w14:textId="77777777" w:rsidR="007D25CB" w:rsidRPr="00AE7BAE" w:rsidRDefault="007D25CB" w:rsidP="00717C15">
      <w:pPr>
        <w:pStyle w:val="ICT4IAL-body-text"/>
        <w:tabs>
          <w:tab w:val="left" w:pos="142"/>
        </w:tabs>
        <w:ind w:left="567"/>
      </w:pPr>
      <w:r w:rsidRPr="009745E1">
        <w:rPr>
          <w:i/>
        </w:rPr>
        <w:t xml:space="preserve">… príslušné opatrenia, ktoré zabezpečia osobám so zdravotným postihnutím na rovnakom základe s ostatnými prístup k fyzickému prostrediu, k doprave, k informáciám a komunikácii vrátane </w:t>
      </w:r>
      <w:hyperlink w:anchor="ICT" w:history="1">
        <w:r w:rsidRPr="00CE0F78">
          <w:rPr>
            <w:rStyle w:val="Hyperlink"/>
            <w:i/>
          </w:rPr>
          <w:t>informačných a komunikačných technológií</w:t>
        </w:r>
      </w:hyperlink>
      <w:r w:rsidRPr="00AE7BAE">
        <w:rPr>
          <w:i/>
        </w:rPr>
        <w:t xml:space="preserve"> a systémov, ako aj k ďalším prostriedkom a službám dostupným alebo poskytovaným verejnosti, a to tak v mestských, ako aj vo vidieckych oblastiach</w:t>
      </w:r>
      <w:r w:rsidRPr="00CE0F78">
        <w:t xml:space="preserve"> (</w:t>
      </w:r>
      <w:hyperlink r:id="rId35" w:history="1">
        <w:r w:rsidR="004613F9" w:rsidRPr="00CE0F78">
          <w:rPr>
            <w:rStyle w:val="Hyperlink"/>
          </w:rPr>
          <w:t>Organizácia Spojených národov, 2006, s. 8</w:t>
        </w:r>
      </w:hyperlink>
      <w:r w:rsidRPr="00AE7BAE">
        <w:t>).</w:t>
      </w:r>
    </w:p>
    <w:p w14:paraId="06D925C5" w14:textId="5A2D8C76" w:rsidR="003D0968" w:rsidRPr="009745E1" w:rsidRDefault="003D0968" w:rsidP="00717C15">
      <w:pPr>
        <w:pStyle w:val="ICT4IAL-body-text"/>
      </w:pPr>
      <w:r w:rsidRPr="009745E1">
        <w:t>Ide o širšiu koncepciu zahŕňajúcu množstvo faktorov prostredia a fyzických faktorov. Tieto usmernenia sa zameriavajú na jednu oblasť v rámci tejto definície – prístupnosť informácií.</w:t>
      </w:r>
    </w:p>
    <w:p w14:paraId="0582817F" w14:textId="25F97216" w:rsidR="00DB178A" w:rsidRPr="009745E1" w:rsidRDefault="00251F30" w:rsidP="00717C15">
      <w:pPr>
        <w:pStyle w:val="ICT4IAL-body-text"/>
      </w:pPr>
      <w:hyperlink w:anchor="Information" w:history="1">
        <w:r w:rsidR="00DB178A" w:rsidRPr="00CE0F78">
          <w:rPr>
            <w:rStyle w:val="Hyperlink"/>
          </w:rPr>
          <w:t>Informácie</w:t>
        </w:r>
      </w:hyperlink>
      <w:r w:rsidR="00DB178A" w:rsidRPr="00AE7BAE">
        <w:t xml:space="preserve"> sa v týchto usmerneniach chápu ako posolstvá alebo údaje, ktoré sa poskytujú v súvislosti s konkrétnou problematikou. Tieto usmernenia sa konkrétne zameriavajú na cieľ šíriť posolstvá na účely informovania žiak</w:t>
      </w:r>
      <w:r w:rsidR="00DB178A" w:rsidRPr="009745E1">
        <w:t>ov a zhromažďovania poznatkov vo vzdelávacom prostredí.</w:t>
      </w:r>
    </w:p>
    <w:p w14:paraId="7AAE995C" w14:textId="20726AB4" w:rsidR="009A3334" w:rsidRPr="009745E1" w:rsidRDefault="00DB178A" w:rsidP="00717C15">
      <w:pPr>
        <w:pStyle w:val="ICT4IAL-body-text"/>
      </w:pPr>
      <w:r w:rsidRPr="009745E1">
        <w:t xml:space="preserve">V týchto usmerneniach sa spomínajú rôzne druhy informácií: text, obrázky, zvuk a video. Tieto druhy informácií si možno vymieňať alebo poskytovať prostredníctvom rôznych mediálnych kanálov, ako sú </w:t>
      </w:r>
      <w:hyperlink w:anchor="Electronic" w:history="1">
        <w:r w:rsidRPr="00CE0F78">
          <w:rPr>
            <w:rStyle w:val="Hyperlink"/>
          </w:rPr>
          <w:t>elektronické</w:t>
        </w:r>
      </w:hyperlink>
      <w:r w:rsidRPr="00AE7BAE">
        <w:t xml:space="preserve"> dokumenty, on-line zdroje, videá a tlačený materiál.</w:t>
      </w:r>
    </w:p>
    <w:p w14:paraId="173E4F6B" w14:textId="77777777" w:rsidR="00DB178A" w:rsidRPr="009745E1" w:rsidRDefault="00DB178A" w:rsidP="00717C15">
      <w:pPr>
        <w:pStyle w:val="ICT4IAL-body-text"/>
      </w:pPr>
      <w:r w:rsidRPr="009745E1">
        <w:t>Tieto mediálne kanály zvyčajne obsahujú súčasne rôzne druhy informácií.</w:t>
      </w:r>
    </w:p>
    <w:p w14:paraId="4C796C0D" w14:textId="60743B14" w:rsidR="00DB178A" w:rsidRPr="009745E1" w:rsidRDefault="009A3334" w:rsidP="00717C15">
      <w:pPr>
        <w:pStyle w:val="ICT4IAL-body-text"/>
      </w:pPr>
      <w:r w:rsidRPr="009745E1">
        <w:t xml:space="preserve">Vo vzťahu k mediálnym kanálom sa usmernenia týkajú toho, ako sa informácie konvertujú alebo komprimujú do určitého </w:t>
      </w:r>
      <w:hyperlink w:anchor="Format" w:history="1">
        <w:r w:rsidR="00DB178A" w:rsidRPr="00CE0F78">
          <w:rPr>
            <w:rStyle w:val="Hyperlink"/>
          </w:rPr>
          <w:t>formátu</w:t>
        </w:r>
      </w:hyperlink>
      <w:r w:rsidRPr="00AE7BAE">
        <w:t xml:space="preserve"> pomocou (napríklad) programov na úpravu textu a ako sa poskytujú alebo prezentujú používateľovi.</w:t>
      </w:r>
    </w:p>
    <w:p w14:paraId="693300B1" w14:textId="5108779A" w:rsidR="00DB178A" w:rsidRPr="009745E1" w:rsidRDefault="003E3BE5" w:rsidP="00717C15">
      <w:pPr>
        <w:pStyle w:val="ICT4IAL-body-text"/>
      </w:pPr>
      <w:r w:rsidRPr="009745E1">
        <w:t>V oblasti vzdelávania sa to vzťahuje na tieto druhy materiálov (okrem iného):</w:t>
      </w:r>
    </w:p>
    <w:p w14:paraId="64AE7B90" w14:textId="77777777" w:rsidR="00DB178A" w:rsidRPr="009745E1" w:rsidRDefault="00691905" w:rsidP="00717C15">
      <w:pPr>
        <w:pStyle w:val="ICT4IAL-body-text"/>
        <w:numPr>
          <w:ilvl w:val="0"/>
          <w:numId w:val="47"/>
        </w:numPr>
      </w:pPr>
      <w:r w:rsidRPr="009745E1">
        <w:t>učebné materiály,</w:t>
      </w:r>
    </w:p>
    <w:p w14:paraId="14C7276B" w14:textId="77777777" w:rsidR="00DB178A" w:rsidRPr="009745E1" w:rsidRDefault="009A3334" w:rsidP="00717C15">
      <w:pPr>
        <w:pStyle w:val="ICT4IAL-body-text"/>
        <w:numPr>
          <w:ilvl w:val="0"/>
          <w:numId w:val="47"/>
        </w:numPr>
      </w:pPr>
      <w:r w:rsidRPr="009745E1">
        <w:t>obsah kurzov,</w:t>
      </w:r>
    </w:p>
    <w:p w14:paraId="3740011F" w14:textId="77777777" w:rsidR="00DB178A" w:rsidRPr="009745E1" w:rsidRDefault="00691905" w:rsidP="00717C15">
      <w:pPr>
        <w:pStyle w:val="ICT4IAL-body-text"/>
        <w:numPr>
          <w:ilvl w:val="0"/>
          <w:numId w:val="47"/>
        </w:numPr>
      </w:pPr>
      <w:r w:rsidRPr="009745E1">
        <w:lastRenderedPageBreak/>
        <w:t>opis kurzov,</w:t>
      </w:r>
    </w:p>
    <w:p w14:paraId="2D77E684" w14:textId="77777777" w:rsidR="00DB178A" w:rsidRPr="009745E1" w:rsidRDefault="00691905" w:rsidP="00717C15">
      <w:pPr>
        <w:pStyle w:val="ICT4IAL-body-text"/>
        <w:numPr>
          <w:ilvl w:val="0"/>
          <w:numId w:val="47"/>
        </w:numPr>
      </w:pPr>
      <w:r w:rsidRPr="009745E1">
        <w:t>informácie o registrácii a registračné systémy,</w:t>
      </w:r>
    </w:p>
    <w:p w14:paraId="6BD33123" w14:textId="77777777" w:rsidR="00DB178A" w:rsidRPr="00CE0F78" w:rsidRDefault="00691905" w:rsidP="00717C15">
      <w:pPr>
        <w:pStyle w:val="ICT4IAL-body-text"/>
        <w:numPr>
          <w:ilvl w:val="0"/>
          <w:numId w:val="47"/>
        </w:numPr>
      </w:pPr>
      <w:r w:rsidRPr="00AE7BAE">
        <w:t>výskumné materiály,</w:t>
      </w:r>
    </w:p>
    <w:p w14:paraId="20110E18" w14:textId="77777777" w:rsidR="00DB178A" w:rsidRPr="009745E1" w:rsidRDefault="00691905" w:rsidP="00717C15">
      <w:pPr>
        <w:pStyle w:val="ICT4IAL-body-text"/>
        <w:numPr>
          <w:ilvl w:val="0"/>
          <w:numId w:val="47"/>
        </w:numPr>
      </w:pPr>
      <w:r w:rsidRPr="009745E1">
        <w:t>webové stránky vysokých škôl a knižníc,</w:t>
      </w:r>
    </w:p>
    <w:p w14:paraId="4956644B" w14:textId="77777777" w:rsidR="00DB178A" w:rsidRPr="009745E1" w:rsidRDefault="00691905" w:rsidP="00717C15">
      <w:pPr>
        <w:pStyle w:val="ICT4IAL-body-text"/>
        <w:numPr>
          <w:ilvl w:val="0"/>
          <w:numId w:val="47"/>
        </w:numPr>
      </w:pPr>
      <w:r w:rsidRPr="009745E1">
        <w:t>katalógy a archívy,</w:t>
      </w:r>
    </w:p>
    <w:p w14:paraId="12526638" w14:textId="77777777" w:rsidR="007D25CB" w:rsidRPr="00CE0F78" w:rsidRDefault="00DB178A" w:rsidP="00717C15">
      <w:pPr>
        <w:pStyle w:val="ICT4IAL-body-text"/>
        <w:numPr>
          <w:ilvl w:val="0"/>
          <w:numId w:val="47"/>
        </w:numPr>
      </w:pPr>
      <w:r w:rsidRPr="009745E1">
        <w:t xml:space="preserve">softvér na </w:t>
      </w:r>
      <w:hyperlink w:anchor="e_learning" w:history="1">
        <w:r w:rsidRPr="00CE0F78">
          <w:rPr>
            <w:rStyle w:val="Hyperlink"/>
          </w:rPr>
          <w:t>e-learning</w:t>
        </w:r>
      </w:hyperlink>
      <w:r w:rsidRPr="00AE7BAE">
        <w:t xml:space="preserve"> a učiace platformy.</w:t>
      </w:r>
    </w:p>
    <w:p w14:paraId="7E282511" w14:textId="489C9521" w:rsidR="00B5754B" w:rsidRPr="009745E1" w:rsidRDefault="00251F30" w:rsidP="00717C15">
      <w:pPr>
        <w:pStyle w:val="ICT4IAL-body-text"/>
      </w:pPr>
      <w:hyperlink w:anchor="Accessible_information" w:history="1">
        <w:r w:rsidR="00DB178A" w:rsidRPr="00CE0F78">
          <w:rPr>
            <w:rStyle w:val="Hyperlink"/>
          </w:rPr>
          <w:t>Prístupné informácie</w:t>
        </w:r>
      </w:hyperlink>
      <w:r w:rsidR="00DB178A" w:rsidRPr="00AE7BAE">
        <w:t xml:space="preserve"> sa chápu ako informácie poskytované vo formátoch, ktoré každému používateľovi a žiakovi umožnia prístup k obsahu „na rovnakom základe s ostatnými“ (</w:t>
      </w:r>
      <w:hyperlink r:id="rId36" w:history="1">
        <w:r w:rsidR="00B5754B" w:rsidRPr="00CE0F78">
          <w:rPr>
            <w:rStyle w:val="Hyperlink"/>
          </w:rPr>
          <w:t>U</w:t>
        </w:r>
        <w:r w:rsidR="00B5754B" w:rsidRPr="00615262">
          <w:rPr>
            <w:rStyle w:val="Hyperlink"/>
          </w:rPr>
          <w:t>NCRPD</w:t>
        </w:r>
      </w:hyperlink>
      <w:r w:rsidR="00DB178A" w:rsidRPr="00AE7BAE">
        <w:t>). Prístupné informácie sú v ideálnom prípade informácie, ktoré:</w:t>
      </w:r>
    </w:p>
    <w:p w14:paraId="6522FC41" w14:textId="77777777" w:rsidR="00B5754B" w:rsidRPr="009745E1" w:rsidRDefault="00B5754B" w:rsidP="00717C15">
      <w:pPr>
        <w:pStyle w:val="ICT4IAL-body-text"/>
        <w:numPr>
          <w:ilvl w:val="0"/>
          <w:numId w:val="48"/>
        </w:numPr>
      </w:pPr>
      <w:r w:rsidRPr="009745E1">
        <w:t>umožňujú všetkým používateľom a žiakom ľahko sa zorientovať v obsahu a</w:t>
      </w:r>
    </w:p>
    <w:p w14:paraId="0A3425DB" w14:textId="77777777" w:rsidR="00B5754B" w:rsidRPr="009745E1" w:rsidRDefault="00B5754B" w:rsidP="00717C15">
      <w:pPr>
        <w:pStyle w:val="ICT4IAL-body-text"/>
        <w:numPr>
          <w:ilvl w:val="0"/>
          <w:numId w:val="48"/>
        </w:numPr>
      </w:pPr>
      <w:r w:rsidRPr="009745E1">
        <w:t>možno efektívne vnímať a pochopiť prostredníctvom rôznych kanálov vnímania, napríklad zrakom a/alebo sluchom a/alebo hmatom.</w:t>
      </w:r>
    </w:p>
    <w:p w14:paraId="0D9CE6AD" w14:textId="77777777" w:rsidR="0091516E" w:rsidRPr="009745E1" w:rsidRDefault="00B5754B" w:rsidP="00717C15">
      <w:pPr>
        <w:pStyle w:val="ICT4IAL-body-text"/>
      </w:pPr>
      <w:r w:rsidRPr="009745E1">
        <w:t xml:space="preserve">Prístupnosť nie je to isté ako </w:t>
      </w:r>
      <w:hyperlink w:anchor="Usability" w:history="1">
        <w:r w:rsidRPr="00CE0F78">
          <w:rPr>
            <w:rStyle w:val="Hyperlink"/>
          </w:rPr>
          <w:t>použiteľnosť</w:t>
        </w:r>
      </w:hyperlink>
      <w:r w:rsidRPr="00AE7BAE">
        <w:t xml:space="preserve">. Prístupnosť sa vzťahuje na zabezpečenie prístupu ľudí s postihnutím a/alebo špeciálnymi potrebami na rovnakom základe ako všetci ostatní. </w:t>
      </w:r>
      <w:hyperlink r:id="rId37" w:history="1">
        <w:r w:rsidRPr="00CE0F78">
          <w:rPr>
            <w:rStyle w:val="Hyperlink"/>
          </w:rPr>
          <w:t>Použiteľnosť</w:t>
        </w:r>
      </w:hyperlink>
      <w:r w:rsidRPr="00AE7BAE">
        <w:t xml:space="preserve"> sa vzťahuje na vytváranie účinného, efektívneho a uspokojujúceho používateľského zážitku.</w:t>
      </w:r>
    </w:p>
    <w:p w14:paraId="117A3BCA" w14:textId="660B573D" w:rsidR="00E5366F" w:rsidRPr="00AE7BAE" w:rsidRDefault="00E5366F" w:rsidP="003B2BB7">
      <w:pPr>
        <w:pStyle w:val="ICT4IAL-body-text"/>
      </w:pPr>
      <w:r w:rsidRPr="009745E1">
        <w:t xml:space="preserve">Úplná 100 % prístupnosť informácií pre každého používateľa alebo žiaka je ideálom, ktorý nie je ľahké dosiahnuť. </w:t>
      </w:r>
      <w:hyperlink w:anchor="Technology" w:history="1">
        <w:r w:rsidRPr="00CE0F78">
          <w:rPr>
            <w:rStyle w:val="Hyperlink"/>
          </w:rPr>
          <w:t>Technológia</w:t>
        </w:r>
      </w:hyperlink>
      <w:r w:rsidRPr="00AE7BAE">
        <w:t xml:space="preserve"> nám však umožňuje vytvárať a vymieňať si informácie tak, že používateľ si môže prispôsobiť obsah, čo znamená, že môže zmeniť obsah podľa svojich potrieb.</w:t>
      </w:r>
    </w:p>
    <w:p w14:paraId="574A4374" w14:textId="5C1EAB5B" w:rsidR="003E2A9F" w:rsidRPr="00CE0F78" w:rsidRDefault="00C07160" w:rsidP="003B2BB7">
      <w:pPr>
        <w:pStyle w:val="ICT4IAL-body-text"/>
      </w:pPr>
      <w:r w:rsidRPr="009745E1">
        <w:t xml:space="preserve">V tomto zdroji sa vyskytujú rôzne ďalšie pojmy súvisiace s prístupnosťou. Všetky príslušné pojmy sú vymedzené v </w:t>
      </w:r>
      <w:hyperlink w:anchor="Glossary" w:history="1">
        <w:r w:rsidR="00B5754B" w:rsidRPr="00CE0F78">
          <w:rPr>
            <w:rStyle w:val="Hyperlink"/>
          </w:rPr>
          <w:t>slovníku</w:t>
        </w:r>
      </w:hyperlink>
      <w:r w:rsidRPr="00AE7BAE">
        <w:t>.</w:t>
      </w:r>
    </w:p>
    <w:p w14:paraId="570A935A" w14:textId="77777777" w:rsidR="000360AF" w:rsidRPr="009745E1" w:rsidRDefault="000360AF" w:rsidP="00717C15">
      <w:pPr>
        <w:pStyle w:val="ICT4IAL-heading-20"/>
        <w:rPr>
          <w:lang w:val="sk-SK"/>
        </w:rPr>
      </w:pPr>
      <w:bookmarkStart w:id="4" w:name="_Toc308777201"/>
      <w:r w:rsidRPr="00615262">
        <w:rPr>
          <w:lang w:val="sk-SK" w:bidi="sk-SK"/>
        </w:rPr>
        <w:t>Pre koho sú tieto usmernenia určené?</w:t>
      </w:r>
      <w:bookmarkEnd w:id="4"/>
    </w:p>
    <w:p w14:paraId="4BC3D835" w14:textId="77777777" w:rsidR="009255F0" w:rsidRPr="00CE0F78" w:rsidRDefault="00DC5FD3" w:rsidP="00717C15">
      <w:pPr>
        <w:pStyle w:val="ICT4IAL-body-text"/>
      </w:pPr>
      <w:r w:rsidRPr="009745E1">
        <w:t xml:space="preserve">Cieľovou skupinou týchto usmernení sú všetci jednotlivci alebo organizácie, ktoré vytvárajú, uverejňujú, šíria a/alebo používajú informácie vo vzdelávacom prostredí. To okrem iného zahŕňa </w:t>
      </w:r>
      <w:hyperlink w:anchor="Information_providers" w:history="1">
        <w:r w:rsidR="009255F0" w:rsidRPr="00CE0F78">
          <w:rPr>
            <w:rStyle w:val="Hyperlink"/>
          </w:rPr>
          <w:t>poskytovateľov informácií</w:t>
        </w:r>
      </w:hyperlink>
      <w:r w:rsidRPr="00AE7BAE">
        <w:t>, ako sú:</w:t>
      </w:r>
    </w:p>
    <w:p w14:paraId="334A5467" w14:textId="77777777" w:rsidR="009255F0" w:rsidRPr="009745E1" w:rsidRDefault="00D122FD" w:rsidP="00717C15">
      <w:pPr>
        <w:pStyle w:val="ICT4IAL-body-text"/>
        <w:numPr>
          <w:ilvl w:val="0"/>
          <w:numId w:val="49"/>
        </w:numPr>
      </w:pPr>
      <w:r w:rsidRPr="009745E1">
        <w:t>pracovníci škôl,</w:t>
      </w:r>
    </w:p>
    <w:p w14:paraId="4594C384" w14:textId="77777777" w:rsidR="009255F0" w:rsidRPr="009745E1" w:rsidRDefault="00D122FD" w:rsidP="00717C15">
      <w:pPr>
        <w:pStyle w:val="ICT4IAL-body-text"/>
        <w:numPr>
          <w:ilvl w:val="0"/>
          <w:numId w:val="49"/>
        </w:numPr>
      </w:pPr>
      <w:r w:rsidRPr="009745E1">
        <w:t>knihovníci,</w:t>
      </w:r>
    </w:p>
    <w:p w14:paraId="771D7F75" w14:textId="77777777" w:rsidR="009255F0" w:rsidRPr="009745E1" w:rsidRDefault="00D122FD" w:rsidP="00717C15">
      <w:pPr>
        <w:pStyle w:val="ICT4IAL-body-text"/>
        <w:numPr>
          <w:ilvl w:val="0"/>
          <w:numId w:val="49"/>
        </w:numPr>
      </w:pPr>
      <w:r w:rsidRPr="009745E1">
        <w:t>pracovníci vysokých škôl,</w:t>
      </w:r>
    </w:p>
    <w:p w14:paraId="41AFA9E8" w14:textId="77777777" w:rsidR="009255F0" w:rsidRPr="009745E1" w:rsidRDefault="00D122FD" w:rsidP="00717C15">
      <w:pPr>
        <w:pStyle w:val="ICT4IAL-body-text"/>
        <w:numPr>
          <w:ilvl w:val="0"/>
          <w:numId w:val="49"/>
        </w:numPr>
      </w:pPr>
      <w:r w:rsidRPr="009745E1">
        <w:t>úradníci pre komunikáciu,</w:t>
      </w:r>
    </w:p>
    <w:p w14:paraId="0B16139C" w14:textId="77777777" w:rsidR="009255F0" w:rsidRPr="009745E1" w:rsidRDefault="00D122FD" w:rsidP="00717C15">
      <w:pPr>
        <w:pStyle w:val="ICT4IAL-body-text"/>
        <w:numPr>
          <w:ilvl w:val="0"/>
          <w:numId w:val="49"/>
        </w:numPr>
      </w:pPr>
      <w:r w:rsidRPr="009745E1">
        <w:t>vydavatelia,</w:t>
      </w:r>
    </w:p>
    <w:p w14:paraId="68FAF17B" w14:textId="77777777" w:rsidR="009255F0" w:rsidRPr="009745E1" w:rsidRDefault="00D122FD" w:rsidP="00717C15">
      <w:pPr>
        <w:pStyle w:val="ICT4IAL-body-text"/>
        <w:numPr>
          <w:ilvl w:val="0"/>
          <w:numId w:val="49"/>
        </w:numPr>
      </w:pPr>
      <w:r w:rsidRPr="009745E1">
        <w:t>podporné skupiny a mimovládne organizácie.</w:t>
      </w:r>
    </w:p>
    <w:p w14:paraId="1C2D6FD1" w14:textId="77777777" w:rsidR="005A47D7" w:rsidRPr="009745E1" w:rsidRDefault="005A47D7" w:rsidP="00717C15">
      <w:pPr>
        <w:pStyle w:val="ICT4IAL-body-text"/>
      </w:pPr>
      <w:r w:rsidRPr="009745E1">
        <w:t xml:space="preserve">Dôležité je poznamenať, že hoci jednotlivý autor alebo poskytovateľ informácií môže iniciovať mnohé opatrenia na zlepšenie prístupnosti, poskytovanie </w:t>
      </w:r>
      <w:r w:rsidRPr="009745E1">
        <w:lastRenderedPageBreak/>
        <w:t>prístupných informácií vo všeobecnosti a najmä na účely vzdelávania môže vyžadovať zapojenie širšej skupiny zainteresovaných strán, napríklad:</w:t>
      </w:r>
    </w:p>
    <w:p w14:paraId="16276930" w14:textId="6F71E25B" w:rsidR="005A47D7" w:rsidRPr="009745E1" w:rsidRDefault="00860B1E" w:rsidP="00717C15">
      <w:pPr>
        <w:pStyle w:val="ICT4IAL-body-text"/>
        <w:numPr>
          <w:ilvl w:val="0"/>
          <w:numId w:val="50"/>
        </w:numPr>
      </w:pPr>
      <w:r w:rsidRPr="009745E1">
        <w:t>činiteľov s rozhodovacími právomocami v školách a na vysokých školách, ktorí podporujú prístupné metódy a uplatňujú politiky v oblasti prístupnosti,</w:t>
      </w:r>
    </w:p>
    <w:p w14:paraId="00FB1C20" w14:textId="77777777" w:rsidR="005A47D7" w:rsidRPr="009745E1" w:rsidRDefault="00860B1E" w:rsidP="00717C15">
      <w:pPr>
        <w:pStyle w:val="ICT4IAL-body-text"/>
        <w:numPr>
          <w:ilvl w:val="0"/>
          <w:numId w:val="50"/>
        </w:numPr>
      </w:pPr>
      <w:r w:rsidRPr="009745E1">
        <w:t>počítačových vedcov a odborníkov na informačné technológie (IT) zodpovedných za tvorbu prístupných internetových platforiem, nástrojov, webových stránok a archívov, prostredníctvom ktorých si možno vymieňať prístupné informácie.</w:t>
      </w:r>
    </w:p>
    <w:p w14:paraId="3C72A841" w14:textId="1FA0A6FD" w:rsidR="005A47D7" w:rsidRPr="009745E1" w:rsidRDefault="003A714A" w:rsidP="00717C15">
      <w:pPr>
        <w:pStyle w:val="ICT4IAL-body-text"/>
      </w:pPr>
      <w:r w:rsidRPr="009745E1">
        <w:t xml:space="preserve">Tieto usmernenia sa zameriavajú na možnosti pracovníkov z praxe, ktorí nie sú odborníkmi v oblasti IKT, vytvárať prístupné informácie v ich pracovnom prostredí. V rámci projektu s názvom </w:t>
      </w:r>
      <w:hyperlink r:id="rId38" w:history="1">
        <w:r w:rsidR="00D903E7" w:rsidRPr="00CE0F78">
          <w:rPr>
            <w:rStyle w:val="Hyperlink"/>
          </w:rPr>
          <w:t>Podpora prístupu k informáciám pri celoživotnom vzdelávaní</w:t>
        </w:r>
      </w:hyperlink>
      <w:r w:rsidRPr="00AE7BAE">
        <w:t xml:space="preserve"> sa vypracovali odporúčania pre organizác</w:t>
      </w:r>
      <w:r w:rsidRPr="00CE0F78">
        <w:t>ie v súvislosti s tým, ako majú podporovať poskytovanie prístupných informácií na úrovni organizácie.</w:t>
      </w:r>
    </w:p>
    <w:p w14:paraId="15AD9B09" w14:textId="77777777" w:rsidR="000360AF" w:rsidRPr="009745E1" w:rsidRDefault="000360AF" w:rsidP="00717C15">
      <w:pPr>
        <w:pStyle w:val="ICT4IAL-heading-20"/>
        <w:rPr>
          <w:lang w:val="sk-SK"/>
        </w:rPr>
      </w:pPr>
      <w:bookmarkStart w:id="5" w:name="_Toc308777202"/>
      <w:r w:rsidRPr="009745E1">
        <w:rPr>
          <w:lang w:val="sk-SK" w:bidi="sk-SK"/>
        </w:rPr>
        <w:t>Akú podporu poskytujú tieto usmernenia?</w:t>
      </w:r>
      <w:bookmarkEnd w:id="5"/>
    </w:p>
    <w:p w14:paraId="5CE8C79D" w14:textId="77777777" w:rsidR="0074034E" w:rsidRPr="009745E1" w:rsidRDefault="0074034E" w:rsidP="00717C15">
      <w:pPr>
        <w:pStyle w:val="ICT4IAL-body-text"/>
      </w:pPr>
      <w:r w:rsidRPr="009745E1">
        <w:t>Tieto usmernenia sa nemajú vzťahovať na konkrétny obsah a kontext, poskytujú však určité konkrétne príklady uplatnenia v rôznych situáciách učenia.</w:t>
      </w:r>
    </w:p>
    <w:p w14:paraId="693EC62C" w14:textId="6FB52AF0" w:rsidR="0074034E" w:rsidRPr="009745E1" w:rsidRDefault="0074034E" w:rsidP="00717C15">
      <w:pPr>
        <w:pStyle w:val="ICT4IAL-body-text"/>
      </w:pPr>
      <w:r w:rsidRPr="009745E1">
        <w:t>Usmernenia sa zaoberajú rôznymi úrovňami prístupnosti informácií od jednoduchých pokynov až po odborné pokyny a obsahujú určité aspekty aj pre odborníkov v oblasti IKT a prístupnosti. Priemerný používateľ IT môže urobiť mnoho krokov na dosiahnutie určitej úrovne prístupnosti. Vytváranie niektorých materiálov – napríklad e-kníh a interaktívnych učebných materiálov – si však vyžaduje zložitejší softvér, ku ktorému priemerný používateľ nemusí mať prístup. Usmernenia sa zameriavajú na kroky, ktoré každý pracovník z praxe môže urobiť s cieľom čo najviac zvýšiť prístupnosť učebných informácií, ktoré vytvára.</w:t>
      </w:r>
    </w:p>
    <w:p w14:paraId="284574A8" w14:textId="384B8704" w:rsidR="0074034E" w:rsidRPr="00AE7BAE" w:rsidRDefault="0074034E" w:rsidP="00717C15">
      <w:pPr>
        <w:pStyle w:val="ICT4IAL-body-text"/>
      </w:pPr>
      <w:r w:rsidRPr="009745E1">
        <w:t xml:space="preserve">Tieto </w:t>
      </w:r>
      <w:hyperlink r:id="rId39" w:history="1">
        <w:r w:rsidRPr="00CE0F78">
          <w:rPr>
            <w:rStyle w:val="Hyperlink"/>
          </w:rPr>
          <w:t>usmernenia</w:t>
        </w:r>
      </w:hyperlink>
      <w:r w:rsidRPr="00AE7BAE">
        <w:t xml:space="preserve"> sú dostupné ako samostatný dokument</w:t>
      </w:r>
      <w:r w:rsidRPr="00CE0F78">
        <w:t xml:space="preserve"> i ako </w:t>
      </w:r>
      <w:hyperlink w:anchor="OER" w:history="1">
        <w:r w:rsidR="008E7973" w:rsidRPr="00CE0F78">
          <w:rPr>
            <w:rStyle w:val="Hyperlink"/>
          </w:rPr>
          <w:t>OVZ</w:t>
        </w:r>
      </w:hyperlink>
      <w:r w:rsidRPr="00AE7BAE">
        <w:t>, ktorý podporuje vyhľadávanie naprieč rôznymi druhmi informácií a médií. Usmernenia vo forme OVZ si používatelia môžu prispôsobiť svojej situácii, pridávať k nim pripomienky a prispievať do nich.</w:t>
      </w:r>
    </w:p>
    <w:p w14:paraId="0D9C7ECB" w14:textId="12C122D5" w:rsidR="00D903E7" w:rsidRPr="009745E1" w:rsidRDefault="00D903E7" w:rsidP="00717C15">
      <w:pPr>
        <w:pStyle w:val="ICT4IAL-body-text"/>
      </w:pPr>
      <w:r w:rsidRPr="009745E1">
        <w:t>Usmernenia vychádzajú zo súboru predpokladov:</w:t>
      </w:r>
    </w:p>
    <w:p w14:paraId="47B8EF69" w14:textId="77777777" w:rsidR="007D1393" w:rsidRPr="009745E1" w:rsidRDefault="007D1393" w:rsidP="00717C15">
      <w:pPr>
        <w:pStyle w:val="ICT4IAL-body-text"/>
        <w:numPr>
          <w:ilvl w:val="0"/>
          <w:numId w:val="51"/>
        </w:numPr>
      </w:pPr>
      <w:r w:rsidRPr="009745E1">
        <w:t>Všeobecné kroky na dosiahnutie prístupnosti informácií sú univerzálne. Tieto usmernenia sa preto týkajú informácií vo všeobecnosti a najmä informácií na účely učenia.</w:t>
      </w:r>
    </w:p>
    <w:p w14:paraId="1CC57BCB" w14:textId="1EB6B585" w:rsidR="001C67C5" w:rsidRPr="009745E1" w:rsidRDefault="001C67C5" w:rsidP="00717C15">
      <w:pPr>
        <w:pStyle w:val="ICT4IAL-body-text"/>
        <w:numPr>
          <w:ilvl w:val="0"/>
          <w:numId w:val="51"/>
        </w:numPr>
      </w:pPr>
      <w:r w:rsidRPr="009745E1">
        <w:t>Usmernenia využívajú inkluzívny prístup a nezameriavajú sa na konkrétne postihnutia alebo špeciálne vzdelávacie potreby.</w:t>
      </w:r>
    </w:p>
    <w:p w14:paraId="5F2ADCC2" w14:textId="77777777" w:rsidR="0074034E" w:rsidRPr="009745E1" w:rsidRDefault="0074034E" w:rsidP="00717C15">
      <w:pPr>
        <w:pStyle w:val="ICT4IAL-body-text"/>
        <w:numPr>
          <w:ilvl w:val="0"/>
          <w:numId w:val="51"/>
        </w:numPr>
      </w:pPr>
      <w:r w:rsidRPr="009745E1">
        <w:t>Problémy prístupnosti obsahu do veľmi veľkej miery závisia od štrukturálnej zložitosti obsahu. Typický knižný bestseller je napríklad štrukturálne menej zložitý ako vzdelávací/vedecký materiál.</w:t>
      </w:r>
    </w:p>
    <w:p w14:paraId="0A63D94B" w14:textId="77777777" w:rsidR="007D1393" w:rsidRPr="009745E1" w:rsidRDefault="0074034E" w:rsidP="00717C15">
      <w:pPr>
        <w:pStyle w:val="ICT4IAL-body-text"/>
        <w:numPr>
          <w:ilvl w:val="0"/>
          <w:numId w:val="51"/>
        </w:numPr>
      </w:pPr>
      <w:r w:rsidRPr="009745E1">
        <w:lastRenderedPageBreak/>
        <w:t>Prístupnosť učebných materiálov predstavuje osobitné problémy, napríklad interaktivitu medzi žiakom a obsahom, vypĺňanie formulárov alebo používanie vzorcov, v prípade ktorých technológia zatiaľ neposkytuje jednoduché riešenia pre ľudí, ktorí nie sú odborníkmi na IKT.</w:t>
      </w:r>
    </w:p>
    <w:p w14:paraId="3393CB6B" w14:textId="36A6D91C" w:rsidR="007D1393" w:rsidRPr="009745E1" w:rsidRDefault="0074034E" w:rsidP="00717C15">
      <w:pPr>
        <w:pStyle w:val="ICT4IAL-body-text"/>
        <w:numPr>
          <w:ilvl w:val="0"/>
          <w:numId w:val="51"/>
        </w:numPr>
      </w:pPr>
      <w:r w:rsidRPr="009745E1">
        <w:t xml:space="preserve">Poskytovanie prístupných informácií niekedy nestačí. Mnohí používatelia a žiaci s postihnutím a/alebo špeciálnymi potrebami potrebujú aj prístup k </w:t>
      </w:r>
      <w:hyperlink w:anchor="ATs" w:history="1">
        <w:r w:rsidRPr="00CE0F78">
          <w:rPr>
            <w:rStyle w:val="Hyperlink"/>
          </w:rPr>
          <w:t>pomocným technológiám</w:t>
        </w:r>
      </w:hyperlink>
      <w:r w:rsidRPr="00AE7BAE">
        <w:t>. Používanie pomocných zariadení sa poskytovaním prístupných i</w:t>
      </w:r>
      <w:r w:rsidRPr="009745E1">
        <w:t>nformácií nestáva nadbytočné, ale dopĺňa ho.</w:t>
      </w:r>
    </w:p>
    <w:p w14:paraId="47EF920D" w14:textId="7F05BFA8" w:rsidR="00A938FA" w:rsidRPr="009745E1" w:rsidRDefault="00A938FA" w:rsidP="00717C15">
      <w:pPr>
        <w:pStyle w:val="ICT4IAL-body-text"/>
        <w:numPr>
          <w:ilvl w:val="0"/>
          <w:numId w:val="51"/>
        </w:numPr>
      </w:pPr>
      <w:r w:rsidRPr="009745E1">
        <w:t>Poskytovatelia informácií vo všeobecnosti a najmä informácií na účely učenia nemusia byť odborníkmi na prístupnosť na to, aby dosiahli základnú úroveň prístupnosti informácií.</w:t>
      </w:r>
    </w:p>
    <w:p w14:paraId="4CC2CFD1" w14:textId="3B5F3E17" w:rsidR="00A938FA" w:rsidRPr="009745E1" w:rsidRDefault="00A938FA" w:rsidP="00717C15">
      <w:pPr>
        <w:pStyle w:val="ICT4IAL-body-text"/>
        <w:numPr>
          <w:ilvl w:val="0"/>
          <w:numId w:val="51"/>
        </w:numPr>
      </w:pPr>
      <w:r w:rsidRPr="009745E1">
        <w:t>Tieto usmernenia sa nezaoberajú všetkými krokmi tvorby prístupných informácií ani nenahrádzajú jestvujúce zdroje. Predstavujú dôkladne spracovaný a overený východiskový bod pre tvorbu prístupných informácií, ktorý odkazuje na podrobnejšie zdroje vrátane opisov, návodov, odporúčaní alebo štandardov.</w:t>
      </w:r>
    </w:p>
    <w:p w14:paraId="68AB6F9F" w14:textId="77777777" w:rsidR="00A938FA" w:rsidRPr="009745E1" w:rsidRDefault="00A938FA" w:rsidP="00717C15">
      <w:pPr>
        <w:pStyle w:val="ICT4IAL-body-text"/>
        <w:numPr>
          <w:ilvl w:val="0"/>
          <w:numId w:val="51"/>
        </w:numPr>
      </w:pPr>
      <w:r w:rsidRPr="009745E1">
        <w:t>Usmernenia nie sú statickým zdrojom, ale majú sa prispôsobovať rôznym kontextom, technologickému vývoju a ich obsah sa bude používaním rozširovať (napríklad je možné prispôsobiť ich pre texty, ktoré sa čítajú sprava doľava).</w:t>
      </w:r>
    </w:p>
    <w:p w14:paraId="13E619C8" w14:textId="77777777" w:rsidR="00D903E7" w:rsidRPr="009745E1" w:rsidRDefault="00314374" w:rsidP="00717C15">
      <w:pPr>
        <w:pStyle w:val="ICT4IAL-body-text"/>
        <w:numPr>
          <w:ilvl w:val="0"/>
          <w:numId w:val="51"/>
        </w:numPr>
      </w:pPr>
      <w:r w:rsidRPr="009745E1">
        <w:t>Usmernenia môžu pomáhať pri tvorbe nového prístupného obsahu, ako aj pri úprave jestvujúcich materiálov.</w:t>
      </w:r>
    </w:p>
    <w:p w14:paraId="7D77BA29" w14:textId="4D56FA47" w:rsidR="00D903E7" w:rsidRPr="009745E1" w:rsidRDefault="00A938FA" w:rsidP="00717C15">
      <w:pPr>
        <w:pStyle w:val="ICT4IAL-body-text"/>
        <w:numPr>
          <w:ilvl w:val="0"/>
          <w:numId w:val="51"/>
        </w:numPr>
      </w:pPr>
      <w:r w:rsidRPr="009745E1">
        <w:t>Technológia tvorby, šírenia a čítania prístupných informácií sa v súčasnosti nachádza vo fáze prechodu. Softvér umožňuje používateľom vytvárať väčšinu materiálov v prístupnom formáte. V prípade novších technológií, ako sú e-knihy, hry a mobilné aplikácie, však taký softvér nie je vždy dostupný pre priemerných používateľov. V súčasnosti preto existujú obmedzenia toho, čo priemerný používateľ dokáže vytvoriť s ohľadom prístupnosť.</w:t>
      </w:r>
    </w:p>
    <w:p w14:paraId="752DB30C" w14:textId="77777777" w:rsidR="00D903E7" w:rsidRPr="009745E1" w:rsidRDefault="007D1393" w:rsidP="00717C15">
      <w:pPr>
        <w:pStyle w:val="ICT4IAL-body-text"/>
        <w:numPr>
          <w:ilvl w:val="0"/>
          <w:numId w:val="51"/>
        </w:numPr>
      </w:pPr>
      <w:r w:rsidRPr="009745E1">
        <w:t>Vzhľadom na obmedzenia tvorby prístupných informácií pomocou priemerného softvéru možno niektoré kroky zadať tretím stranám, napríklad špecialistom na IT alebo webovým vývojárom. Tieto usmernenia môžu pomôcť pri navrhovaní požiadaviek, ktoré budú uvedené ako kritériá v procese verejného obstarávania.</w:t>
      </w:r>
    </w:p>
    <w:p w14:paraId="6651CFBF" w14:textId="77777777" w:rsidR="00F058AA" w:rsidRPr="009745E1" w:rsidRDefault="00F058AA" w:rsidP="00717C15">
      <w:pPr>
        <w:pStyle w:val="ICT4IAL-body-text"/>
      </w:pPr>
      <w:r w:rsidRPr="009745E1">
        <w:t>Tieto usmernenia sú založené na dvoch krokoch prijímania opatrení:</w:t>
      </w:r>
    </w:p>
    <w:p w14:paraId="6B9BD1B0" w14:textId="1CCC552E" w:rsidR="00F058AA" w:rsidRPr="009745E1" w:rsidRDefault="00F058AA" w:rsidP="00717C15">
      <w:pPr>
        <w:pStyle w:val="ICT4IAL-body-text"/>
      </w:pPr>
      <w:r w:rsidRPr="009745E1">
        <w:t>Krok 1 opisuje, ako vytvoriť prístupné informácie s použitím textu, obrazu a zvuku.</w:t>
      </w:r>
    </w:p>
    <w:p w14:paraId="53C83E14" w14:textId="65EC81F4" w:rsidR="00F058AA" w:rsidRPr="009745E1" w:rsidRDefault="00F058AA" w:rsidP="00717C15">
      <w:pPr>
        <w:pStyle w:val="ICT4IAL-body-text"/>
      </w:pPr>
      <w:r w:rsidRPr="009745E1">
        <w:t>Krok 2 opisuje, ako možno sprístupniť rôzne médiá – napríklad elektronické dokumenty, on-line zdroje alebo tlačený materiál.</w:t>
      </w:r>
    </w:p>
    <w:p w14:paraId="440269E5" w14:textId="77777777" w:rsidR="00F058AA" w:rsidRPr="009745E1" w:rsidRDefault="00F058AA" w:rsidP="00717C15">
      <w:pPr>
        <w:pStyle w:val="ICT4IAL-body-text"/>
      </w:pPr>
      <w:r w:rsidRPr="009745E1">
        <w:t>Tieto dva kroky na seba nadväzujú. Dodržiavanie usmernení v kroku 1 týkajúcich sa sprístupnenia rôznych druhov informácií uľahčí splnenie kroku 2, lebo prístupné informácie možno použiť v rôznych médiách.</w:t>
      </w:r>
    </w:p>
    <w:p w14:paraId="2BA54DDC" w14:textId="77777777" w:rsidR="00F058AA" w:rsidRPr="009745E1" w:rsidRDefault="00F058AA" w:rsidP="00717C15">
      <w:pPr>
        <w:pStyle w:val="ICT4IAL-body-text"/>
      </w:pPr>
      <w:r w:rsidRPr="009745E1">
        <w:lastRenderedPageBreak/>
        <w:t>Usmernenia v každom kroku obsahujú odporúčania na sprístupnenie rôznych druhov informácií. Každé odporúčanie je doplnené zoznamom dostupných zdrojov na podporu tohto procesu. Zdroje uvedené v nasledujúcich častiach sú rozdelené do týchto kategórií:</w:t>
      </w:r>
    </w:p>
    <w:p w14:paraId="7FA8B853" w14:textId="3D4248FB" w:rsidR="00F058AA" w:rsidRPr="009745E1" w:rsidRDefault="00F058AA" w:rsidP="00717C15">
      <w:pPr>
        <w:pStyle w:val="ICT4IAL-body-text"/>
        <w:numPr>
          <w:ilvl w:val="0"/>
          <w:numId w:val="52"/>
        </w:numPr>
      </w:pPr>
      <w:r w:rsidRPr="009745E1">
        <w:t>„jednoduché“: úkony, ktoré možno vykonať so všeobecnými poznatkami o bežných softvérových programoch,</w:t>
      </w:r>
    </w:p>
    <w:p w14:paraId="06B44C54" w14:textId="77777777" w:rsidR="00F058AA" w:rsidRPr="009745E1" w:rsidRDefault="00F058AA" w:rsidP="00717C15">
      <w:pPr>
        <w:pStyle w:val="ICT4IAL-body-text"/>
        <w:numPr>
          <w:ilvl w:val="0"/>
          <w:numId w:val="52"/>
        </w:numPr>
      </w:pPr>
      <w:r w:rsidRPr="009745E1">
        <w:t>„pokročilé“: úkony, ktoré možno vykonať s podrobnými poznatkami o bežných softvérových programoch, a</w:t>
      </w:r>
    </w:p>
    <w:p w14:paraId="4DE0F5E0" w14:textId="32F688C5" w:rsidR="00F058AA" w:rsidRPr="009745E1" w:rsidRDefault="00F058AA" w:rsidP="00717C15">
      <w:pPr>
        <w:pStyle w:val="ICT4IAL-body-text"/>
        <w:numPr>
          <w:ilvl w:val="0"/>
          <w:numId w:val="52"/>
        </w:numPr>
      </w:pPr>
      <w:r w:rsidRPr="009745E1">
        <w:t>„odborné“: úkony, ktoré možno vykonať s odbornejšími poznatkami o softvéri a so všeobecnými poznatkami o programovaní.</w:t>
      </w:r>
    </w:p>
    <w:p w14:paraId="26240C4A" w14:textId="4B42CD4A" w:rsidR="00F058AA" w:rsidRPr="009745E1" w:rsidRDefault="00F5693C" w:rsidP="00717C15">
      <w:pPr>
        <w:pStyle w:val="ICT4IAL-body-text"/>
      </w:pPr>
      <w:r w:rsidRPr="009745E1">
        <w:t xml:space="preserve">Pokiaľ nie je uvedené inak, on-line zdroje, na ktoré odkazujú usmernenia, sú v angličtine. </w:t>
      </w:r>
      <w:r w:rsidR="00F058AA" w:rsidRPr="00AE7BAE">
        <w:t>Uplatňovanie</w:t>
      </w:r>
      <w:r w:rsidR="00F058AA" w:rsidRPr="00CE0F78">
        <w:t xml:space="preserve"> usmernení s využitím odporúčaní a zdrojov bude viesť k tvorbe prístupnejší</w:t>
      </w:r>
      <w:r w:rsidR="00F058AA" w:rsidRPr="009745E1">
        <w:t>ch informácií na účely učenia.</w:t>
      </w:r>
    </w:p>
    <w:p w14:paraId="6CB64E5A" w14:textId="77777777" w:rsidR="000360AF" w:rsidRPr="009745E1" w:rsidRDefault="00B52E4C" w:rsidP="00717C15">
      <w:pPr>
        <w:pStyle w:val="ICT4IAL-heading-10"/>
        <w:rPr>
          <w:lang w:val="sk-SK"/>
        </w:rPr>
      </w:pPr>
      <w:r w:rsidRPr="009745E1">
        <w:rPr>
          <w:lang w:val="sk-SK" w:bidi="sk-SK"/>
        </w:rPr>
        <w:br w:type="page"/>
      </w:r>
      <w:bookmarkStart w:id="6" w:name="_Toc308777203"/>
      <w:r w:rsidR="00A76A8E" w:rsidRPr="009745E1">
        <w:rPr>
          <w:lang w:val="sk-SK" w:bidi="sk-SK"/>
        </w:rPr>
        <w:lastRenderedPageBreak/>
        <w:t>Krok 1: Sprístupnenie rôznych druhov informácií</w:t>
      </w:r>
      <w:bookmarkEnd w:id="6"/>
    </w:p>
    <w:p w14:paraId="28E8B5FA" w14:textId="507D046C" w:rsidR="000360AF" w:rsidRPr="009745E1" w:rsidRDefault="00E402A2" w:rsidP="00717C15">
      <w:pPr>
        <w:pStyle w:val="ICT4IAL-heading-20"/>
        <w:rPr>
          <w:lang w:val="sk-SK"/>
        </w:rPr>
      </w:pPr>
      <w:bookmarkStart w:id="7" w:name="_Toc308777204"/>
      <w:r w:rsidRPr="009745E1">
        <w:rPr>
          <w:lang w:val="sk-SK" w:bidi="sk-SK"/>
        </w:rPr>
        <w:t>Časť 1: Sprístupnenie textu</w:t>
      </w:r>
      <w:bookmarkEnd w:id="7"/>
    </w:p>
    <w:p w14:paraId="029A053A" w14:textId="0B2C0178" w:rsidR="00C54326" w:rsidRPr="009745E1" w:rsidRDefault="00C54326" w:rsidP="00717C15">
      <w:pPr>
        <w:pStyle w:val="ICT4IAL-body-text"/>
      </w:pPr>
      <w:r w:rsidRPr="009745E1">
        <w:t>Jedným z najdôležitejších aspektov pri sprístupňovaní textu je jeho štruktúra a možnosť navigácie.</w:t>
      </w:r>
    </w:p>
    <w:p w14:paraId="69C72788" w14:textId="77777777" w:rsidR="00743F20" w:rsidRPr="009745E1" w:rsidRDefault="00680527" w:rsidP="00717C15">
      <w:pPr>
        <w:pStyle w:val="ICT4IAL-body-text"/>
      </w:pPr>
      <w:r w:rsidRPr="009745E1">
        <w:t xml:space="preserve">„Štruktúra textu“ sa zvyčajne vzťahuje na to, či sú odseky v správnom poradí tak, aby ich používateľ dokázal sledovať a ľahšie čítať. V súvislosti s </w:t>
      </w:r>
      <w:hyperlink w:anchor="Accessibility" w:history="1">
        <w:r w:rsidR="00743F20" w:rsidRPr="00CE0F78">
          <w:rPr>
            <w:rStyle w:val="Hyperlink"/>
          </w:rPr>
          <w:t>prístupnosťou</w:t>
        </w:r>
      </w:hyperlink>
      <w:r w:rsidRPr="00AE7BAE">
        <w:t xml:space="preserve"> textu má </w:t>
      </w:r>
      <w:hyperlink w:anchor="Structured_text" w:history="1">
        <w:r w:rsidR="00743F20" w:rsidRPr="00CE0F78">
          <w:rPr>
            <w:rStyle w:val="Hyperlink"/>
          </w:rPr>
          <w:t>štruktúra</w:t>
        </w:r>
      </w:hyperlink>
      <w:r w:rsidRPr="00AE7BAE">
        <w:t xml:space="preserve"> mierne odlišný význam: vzťahuje sa na spôsoby uľahčenia</w:t>
      </w:r>
      <w:r w:rsidRPr="009745E1">
        <w:t xml:space="preserve"> navigácie v tomto texte. Všetky nadpisy kapitol a prípadné podnadpisy sú uvedené v obsahu tak, ako je to aj v tomto dokumente. Pri písomnej skúške môže obsah odkazovať na jednotlivé otázky. Každý dôležitý prvok – napríklad nadpis kapitoly, tabuľka, obrázok, otázka skúšky – môže dostať určité atribúty a označenia.</w:t>
      </w:r>
    </w:p>
    <w:p w14:paraId="184485B8" w14:textId="77777777" w:rsidR="00743F20" w:rsidRPr="00AE7BAE" w:rsidRDefault="00743F20" w:rsidP="00717C15">
      <w:pPr>
        <w:pStyle w:val="ICT4IAL-body-text"/>
      </w:pPr>
      <w:r w:rsidRPr="009745E1">
        <w:t xml:space="preserve">Keď sa použije táto štruktúra, prístupnosť dokumentu sa zvýši dvoma spôsobmi. Po prvé, každý používateľ vrátane používateľov využívajúcich pomocné technológie sa v dokumente ľahšie zorientuje. Po druhé, inému používateľovi to umožní jednoduchšie previesť text do iného </w:t>
      </w:r>
      <w:hyperlink w:anchor="Format" w:history="1">
        <w:r w:rsidRPr="00CE0F78">
          <w:rPr>
            <w:rStyle w:val="Hyperlink"/>
          </w:rPr>
          <w:t>formátu</w:t>
        </w:r>
      </w:hyperlink>
      <w:r w:rsidRPr="00AE7BAE">
        <w:t>.</w:t>
      </w:r>
    </w:p>
    <w:p w14:paraId="17CAB13F" w14:textId="77777777" w:rsidR="006B7B3E" w:rsidRPr="00CE0F78" w:rsidRDefault="001A0720" w:rsidP="00717C15">
      <w:pPr>
        <w:pStyle w:val="ICT4IAL-body-text"/>
      </w:pPr>
      <w:r w:rsidRPr="009745E1">
        <w:t xml:space="preserve">Vytvorenie štruktúry textových informácií (textu) je rozhodujúce pre ich sprístupnenie všetkým používateľom. Štruktúra textových informácií sa vytvára logickým označovaním rôznym prvkov, ktoré obsahujú, napríklad poradovým používaním hlavičiek, titulkov pre nepočujúcich a tabuliek. Správne štruktúrovaný dokument možno ľahko previesť do formátu, ktorý používateľ uprednostňuje. Dobre štruktúrovaný textový dokument možno napríklad prečítať nahlas a navigovať v ňom pomocou </w:t>
      </w:r>
      <w:hyperlink w:anchor="Screen_reader" w:history="1">
        <w:r w:rsidR="006B7B3E" w:rsidRPr="00CE0F78">
          <w:rPr>
            <w:rStyle w:val="Hyperlink"/>
          </w:rPr>
          <w:t>čítačiek obrazovky</w:t>
        </w:r>
      </w:hyperlink>
      <w:r w:rsidRPr="00AE7BAE">
        <w:t xml:space="preserve"> alebo iných </w:t>
      </w:r>
      <w:hyperlink w:anchor="ATs" w:history="1">
        <w:r w:rsidR="00072270" w:rsidRPr="00CE0F78">
          <w:rPr>
            <w:rStyle w:val="Hyperlink"/>
          </w:rPr>
          <w:t>pomocných technológií</w:t>
        </w:r>
      </w:hyperlink>
      <w:r w:rsidRPr="00AE7BAE">
        <w:t xml:space="preserve"> so zachovaním logickej postupnosti textu.</w:t>
      </w:r>
    </w:p>
    <w:p w14:paraId="55FE89B7" w14:textId="77777777" w:rsidR="000A0A90" w:rsidRPr="009745E1" w:rsidRDefault="000A0A90" w:rsidP="00717C15">
      <w:pPr>
        <w:pStyle w:val="ICT4IAL-body-text"/>
      </w:pPr>
      <w:r w:rsidRPr="009745E1">
        <w:t>Čím zložitejšie je vizuálne rozloženie (tabuľky, poznámky pod čiarou, polia, ikony atď.), tým dôležitejšie je v rámci štruktúry stanoviť logické poradie čítania.</w:t>
      </w:r>
    </w:p>
    <w:p w14:paraId="20F6046E" w14:textId="77777777" w:rsidR="00A2059D" w:rsidRPr="009745E1" w:rsidRDefault="004A37D6" w:rsidP="00717C15">
      <w:pPr>
        <w:pStyle w:val="ICT4IAL-body-text"/>
      </w:pPr>
      <w:r w:rsidRPr="009745E1">
        <w:t>V prípade veľmi zložitých textov je dôležité poznať cieľových čitateľov a prispôsobiť im štruktúru. V mnohých prípadoch môže byť pre širšie spektrum používateľov užitočnejšia zjednodušená verzia textu.</w:t>
      </w:r>
    </w:p>
    <w:p w14:paraId="1914A65D" w14:textId="77777777" w:rsidR="00F25C25" w:rsidRPr="009745E1" w:rsidRDefault="00F25C25" w:rsidP="00717C15">
      <w:pPr>
        <w:pStyle w:val="ICT4IAL-body-text"/>
      </w:pPr>
      <w:r w:rsidRPr="009745E1">
        <w:t>Výzvou je najmä dosiahnuť prístupnosť interaktívnych prvkov textového učebného materiálu.</w:t>
      </w:r>
    </w:p>
    <w:p w14:paraId="483EEC51" w14:textId="671F865D" w:rsidR="000360AF" w:rsidRPr="009745E1" w:rsidRDefault="009D1852" w:rsidP="00717C15">
      <w:pPr>
        <w:pStyle w:val="ICT4IAL-heading-30"/>
        <w:rPr>
          <w:lang w:val="sk-SK"/>
        </w:rPr>
      </w:pPr>
      <w:bookmarkStart w:id="8" w:name="_Toc308777205"/>
      <w:r w:rsidRPr="009745E1">
        <w:rPr>
          <w:lang w:val="sk-SK" w:bidi="sk-SK"/>
        </w:rPr>
        <w:t>1.1 Ako sprístupniť textové informácie</w:t>
      </w:r>
      <w:bookmarkEnd w:id="8"/>
    </w:p>
    <w:p w14:paraId="30FCB18C" w14:textId="143D205E" w:rsidR="00D241C9" w:rsidRPr="00CE0F78" w:rsidRDefault="00D241C9" w:rsidP="00717C15">
      <w:pPr>
        <w:pStyle w:val="ICT4IAL-body-text"/>
        <w:numPr>
          <w:ilvl w:val="0"/>
          <w:numId w:val="53"/>
        </w:numPr>
      </w:pPr>
      <w:r w:rsidRPr="00AE7BAE">
        <w:t>Používajte čo najjednoduchší jazyk vhodný pre daný dok</w:t>
      </w:r>
      <w:r w:rsidRPr="00CE0F78">
        <w:t>ument.</w:t>
      </w:r>
    </w:p>
    <w:p w14:paraId="693424B1" w14:textId="77777777" w:rsidR="00D241C9" w:rsidRPr="009745E1" w:rsidRDefault="00D241C9" w:rsidP="00717C15">
      <w:pPr>
        <w:pStyle w:val="ICT4IAL-body-text"/>
        <w:numPr>
          <w:ilvl w:val="0"/>
          <w:numId w:val="53"/>
        </w:numPr>
      </w:pPr>
      <w:r w:rsidRPr="009745E1">
        <w:t>Používajte veľkosť bodu minimálne 12.</w:t>
      </w:r>
    </w:p>
    <w:p w14:paraId="10709C88" w14:textId="77777777" w:rsidR="00D241C9" w:rsidRPr="00AE7BAE" w:rsidRDefault="00D241C9" w:rsidP="00717C15">
      <w:pPr>
        <w:pStyle w:val="ICT4IAL-body-text"/>
        <w:numPr>
          <w:ilvl w:val="0"/>
          <w:numId w:val="53"/>
        </w:numPr>
      </w:pPr>
      <w:r w:rsidRPr="009745E1">
        <w:t xml:space="preserve">Používajte bezpätkový </w:t>
      </w:r>
      <w:hyperlink w:anchor="Font" w:history="1">
        <w:r w:rsidRPr="00CE0F78">
          <w:rPr>
            <w:rStyle w:val="Hyperlink"/>
          </w:rPr>
          <w:t>typ písma</w:t>
        </w:r>
      </w:hyperlink>
      <w:r w:rsidRPr="00AE7BAE">
        <w:t>, ako je napríklad Arial, Helvetica alebo Verdana.</w:t>
      </w:r>
    </w:p>
    <w:p w14:paraId="4B31B50B" w14:textId="77777777" w:rsidR="00D241C9" w:rsidRPr="009745E1" w:rsidRDefault="00D241C9" w:rsidP="00717C15">
      <w:pPr>
        <w:pStyle w:val="ICT4IAL-body-text"/>
        <w:numPr>
          <w:ilvl w:val="0"/>
          <w:numId w:val="53"/>
        </w:numPr>
      </w:pPr>
      <w:r w:rsidRPr="00AE7BAE">
        <w:lastRenderedPageBreak/>
        <w:t>V prípade on-line textov používajte typy písma Verdana, Tahoma a Trebuchet MS, ktoré sú osobitne určené n</w:t>
      </w:r>
      <w:r w:rsidRPr="009745E1">
        <w:t>a čítanie na obrazovke.</w:t>
      </w:r>
    </w:p>
    <w:p w14:paraId="4CFB4435" w14:textId="77777777" w:rsidR="00C54326" w:rsidRPr="009745E1" w:rsidRDefault="00C54326" w:rsidP="00717C15">
      <w:pPr>
        <w:pStyle w:val="ICT4IAL-body-text"/>
        <w:numPr>
          <w:ilvl w:val="0"/>
          <w:numId w:val="53"/>
        </w:numPr>
      </w:pPr>
      <w:r w:rsidRPr="009745E1">
        <w:t>Umožnite používateľovi podľa potreby zmeniť typ písma a veľkosť bodu v on-line textoch.</w:t>
      </w:r>
    </w:p>
    <w:p w14:paraId="5E747D98" w14:textId="77777777" w:rsidR="00D241C9" w:rsidRPr="009745E1" w:rsidRDefault="00D241C9" w:rsidP="00717C15">
      <w:pPr>
        <w:pStyle w:val="ICT4IAL-body-text"/>
        <w:numPr>
          <w:ilvl w:val="0"/>
          <w:numId w:val="53"/>
        </w:numPr>
      </w:pPr>
      <w:r w:rsidRPr="009745E1">
        <w:t>Text zarovnajte doľava namiesto použitia blokového textu (úplného zarovnania).</w:t>
      </w:r>
    </w:p>
    <w:p w14:paraId="36030FFA" w14:textId="080F6E46" w:rsidR="00D241C9" w:rsidRPr="009745E1" w:rsidRDefault="00D241C9" w:rsidP="00717C15">
      <w:pPr>
        <w:pStyle w:val="ICT4IAL-body-text"/>
        <w:numPr>
          <w:ilvl w:val="0"/>
          <w:numId w:val="53"/>
        </w:numPr>
      </w:pPr>
      <w:r w:rsidRPr="009745E1">
        <w:t>Pri prvom použití skratiek a akronymov uveďte celý názov.</w:t>
      </w:r>
    </w:p>
    <w:p w14:paraId="2E88C8E8" w14:textId="77777777" w:rsidR="00D241C9" w:rsidRPr="009745E1" w:rsidRDefault="00D241C9" w:rsidP="00717C15">
      <w:pPr>
        <w:pStyle w:val="ICT4IAL-body-text"/>
        <w:numPr>
          <w:ilvl w:val="0"/>
          <w:numId w:val="53"/>
        </w:numPr>
      </w:pPr>
      <w:r w:rsidRPr="009745E1">
        <w:t>Vytvorte štruktúru textu s použitím predvolených nadpisov („štýlov“) a základného textu, ktoré ponúka použitý softvér. Tieto nadpisy by mali byť logicky usporiadané.</w:t>
      </w:r>
    </w:p>
    <w:p w14:paraId="50903303" w14:textId="77777777" w:rsidR="00D241C9" w:rsidRPr="009745E1" w:rsidRDefault="00D241C9" w:rsidP="00717C15">
      <w:pPr>
        <w:pStyle w:val="ICT4IAL-body-text"/>
        <w:numPr>
          <w:ilvl w:val="0"/>
          <w:numId w:val="53"/>
        </w:numPr>
      </w:pPr>
      <w:r w:rsidRPr="009745E1">
        <w:t>Hlavičky používajte len vtedy, keď definujú štruktúru, nie ako efekty písma na zvýraznenie obsahu.</w:t>
      </w:r>
    </w:p>
    <w:p w14:paraId="4701E5E9" w14:textId="77777777" w:rsidR="00D241C9" w:rsidRPr="009745E1" w:rsidRDefault="00D241C9" w:rsidP="00717C15">
      <w:pPr>
        <w:pStyle w:val="ICT4IAL-body-text"/>
        <w:numPr>
          <w:ilvl w:val="0"/>
          <w:numId w:val="53"/>
        </w:numPr>
      </w:pPr>
      <w:r w:rsidRPr="009745E1">
        <w:t>V zoznamoch používajte funkcie „Odrážok a číslovania“.</w:t>
      </w:r>
    </w:p>
    <w:p w14:paraId="2EDE0419" w14:textId="530628C7" w:rsidR="00D241C9" w:rsidRPr="009745E1" w:rsidRDefault="00C54326" w:rsidP="00717C15">
      <w:pPr>
        <w:pStyle w:val="ICT4IAL-body-text"/>
        <w:numPr>
          <w:ilvl w:val="0"/>
          <w:numId w:val="53"/>
        </w:numPr>
      </w:pPr>
      <w:r w:rsidRPr="009745E1">
        <w:t>V metaúdajoch dokumentu uveďte hlavný prirodzený jazyk dokumentu. V texte označte zmeny na iný jazyk.</w:t>
      </w:r>
    </w:p>
    <w:p w14:paraId="164FEE81" w14:textId="2E5740B9" w:rsidR="00D241C9" w:rsidRPr="009745E1" w:rsidRDefault="00D241C9" w:rsidP="00717C15">
      <w:pPr>
        <w:pStyle w:val="ICT4IAL-body-text"/>
        <w:numPr>
          <w:ilvl w:val="0"/>
          <w:numId w:val="53"/>
        </w:numPr>
      </w:pPr>
      <w:r w:rsidRPr="009745E1">
        <w:t>Identifikujte a uveďte kľúčové slová textu.</w:t>
      </w:r>
    </w:p>
    <w:p w14:paraId="137D7FEA" w14:textId="77777777" w:rsidR="00D241C9" w:rsidRPr="009745E1" w:rsidRDefault="00D241C9" w:rsidP="00717C15">
      <w:pPr>
        <w:pStyle w:val="ICT4IAL-body-text"/>
        <w:numPr>
          <w:ilvl w:val="0"/>
          <w:numId w:val="53"/>
        </w:numPr>
      </w:pPr>
      <w:r w:rsidRPr="009745E1">
        <w:t>Podľa možnosti pridajte krátke zhrnutia obsahu alebo kapitoly.</w:t>
      </w:r>
    </w:p>
    <w:p w14:paraId="50A0FE90" w14:textId="77777777" w:rsidR="00C54326" w:rsidRPr="009745E1" w:rsidRDefault="00C54326" w:rsidP="00717C15">
      <w:pPr>
        <w:pStyle w:val="ICT4IAL-body-text"/>
        <w:numPr>
          <w:ilvl w:val="0"/>
          <w:numId w:val="53"/>
        </w:numPr>
      </w:pPr>
      <w:r w:rsidRPr="009745E1">
        <w:t>Umožnite navigáciu v on-line textoch len pomocou klávesnice alebo klávesových skratiek.</w:t>
      </w:r>
    </w:p>
    <w:p w14:paraId="4B52A9E3" w14:textId="645AB84B" w:rsidR="00D241C9" w:rsidRPr="009745E1" w:rsidRDefault="00D241C9" w:rsidP="00717C15">
      <w:pPr>
        <w:pStyle w:val="ICT4IAL-body-text"/>
        <w:numPr>
          <w:ilvl w:val="0"/>
          <w:numId w:val="53"/>
        </w:numPr>
      </w:pPr>
      <w:r w:rsidRPr="009745E1">
        <w:t>Uistite sa, že farby a používanie tučného písma a kurzívy nie je vašou jedinou metódou sprostredkovania významu.</w:t>
      </w:r>
    </w:p>
    <w:p w14:paraId="3D4C3F8F" w14:textId="77777777" w:rsidR="00D241C9" w:rsidRPr="009745E1" w:rsidRDefault="00D241C9" w:rsidP="00717C15">
      <w:pPr>
        <w:pStyle w:val="ICT4IAL-body-text"/>
        <w:numPr>
          <w:ilvl w:val="0"/>
          <w:numId w:val="53"/>
        </w:numPr>
      </w:pPr>
      <w:r w:rsidRPr="009745E1">
        <w:t>Uistite sa, že farebné kombinácie textu a pozadia poskytujú veľmi dobrý kontrast.</w:t>
      </w:r>
    </w:p>
    <w:p w14:paraId="312F1F7A" w14:textId="3588F6BB" w:rsidR="00D241C9" w:rsidRPr="009745E1" w:rsidRDefault="00D241C9" w:rsidP="00717C15">
      <w:pPr>
        <w:pStyle w:val="ICT4IAL-body-text"/>
        <w:numPr>
          <w:ilvl w:val="0"/>
          <w:numId w:val="53"/>
        </w:numPr>
      </w:pPr>
      <w:r w:rsidRPr="009745E1">
        <w:t xml:space="preserve">Uistite sa, že text a grafické prvky sú ľahko pochopiteľné aj pri prezeraní bez farby. Uistite sa, že všetky </w:t>
      </w:r>
      <w:hyperlink w:anchor="Information" w:history="1">
        <w:r w:rsidRPr="00CE0F78">
          <w:rPr>
            <w:rStyle w:val="Hyperlink"/>
          </w:rPr>
          <w:t>informácie</w:t>
        </w:r>
      </w:hyperlink>
      <w:r w:rsidRPr="00AE7BAE">
        <w:t xml:space="preserve"> poskytnuté vo </w:t>
      </w:r>
      <w:r w:rsidRPr="00CE0F78">
        <w:rPr>
          <w:rFonts w:cs="Arial"/>
        </w:rPr>
        <w:t>farbe</w:t>
      </w:r>
      <w:r w:rsidRPr="009745E1">
        <w:t xml:space="preserve"> sú dostupné aj bez farby. Pri zvýrazňovaní rôzneho obsahu sa nespoliehajte len na farby.</w:t>
      </w:r>
    </w:p>
    <w:p w14:paraId="77D74C94" w14:textId="16C68504" w:rsidR="00D241C9" w:rsidRPr="009745E1" w:rsidRDefault="00D241C9" w:rsidP="00717C15">
      <w:pPr>
        <w:pStyle w:val="ICT4IAL-body-text"/>
        <w:numPr>
          <w:ilvl w:val="0"/>
          <w:numId w:val="53"/>
        </w:numPr>
      </w:pPr>
      <w:r w:rsidRPr="009745E1">
        <w:t>Poskytnite netextové ekvivalenty textu (napr. obrázky, videá a vopred nahrané zvuky). Pomôže to niektorým používateľom, najmä ľuďom, ktorí nedokážu čítať alebo majú ťažkosťami s čítaním.</w:t>
      </w:r>
    </w:p>
    <w:p w14:paraId="19A1D1FD" w14:textId="77777777" w:rsidR="00D241C9" w:rsidRPr="009745E1" w:rsidRDefault="00D241C9" w:rsidP="00717C15">
      <w:pPr>
        <w:pStyle w:val="ICT4IAL-body-text"/>
        <w:numPr>
          <w:ilvl w:val="0"/>
          <w:numId w:val="53"/>
        </w:numPr>
      </w:pPr>
      <w:r w:rsidRPr="009745E1">
        <w:t>Poznámky pod čiarou a odkazy, ktoré sú mimoriadne dôležité na doplnenie/objasnenie informácií v hlavných prvkoch štruktúry textu, by mali byť očíslované a čísla by mali byť konkrétne spojené s týmito hlavnými prvkami.</w:t>
      </w:r>
    </w:p>
    <w:p w14:paraId="70019313" w14:textId="77777777" w:rsidR="00D241C9" w:rsidRPr="009745E1" w:rsidRDefault="00D241C9" w:rsidP="00717C15">
      <w:pPr>
        <w:pStyle w:val="ICT4IAL-body-text"/>
        <w:numPr>
          <w:ilvl w:val="0"/>
          <w:numId w:val="53"/>
        </w:numPr>
      </w:pPr>
      <w:r w:rsidRPr="009745E1">
        <w:t>V tabuľkách údajov používajte hlavičky riadkov a stĺpcov a obsah tabuliek opíšte v zhrnutí.</w:t>
      </w:r>
    </w:p>
    <w:p w14:paraId="07743AA4" w14:textId="77777777" w:rsidR="00D241C9" w:rsidRPr="009745E1" w:rsidRDefault="00D241C9" w:rsidP="00717C15">
      <w:pPr>
        <w:pStyle w:val="ICT4IAL-body-text"/>
        <w:numPr>
          <w:ilvl w:val="0"/>
          <w:numId w:val="53"/>
        </w:numPr>
      </w:pPr>
      <w:r w:rsidRPr="009745E1">
        <w:t>Uistite sa, že rozloženie je v súlade so smerom čítania, ktorý vyžaduje obsah (zľava doprava alebo sprava doľava v závislosti od použitého jazyka).</w:t>
      </w:r>
    </w:p>
    <w:p w14:paraId="10FA4713" w14:textId="77777777" w:rsidR="00D241C9" w:rsidRPr="009745E1" w:rsidRDefault="00D241C9" w:rsidP="00717C15">
      <w:pPr>
        <w:pStyle w:val="ICT4IAL-body-text"/>
        <w:numPr>
          <w:ilvl w:val="0"/>
          <w:numId w:val="53"/>
        </w:numPr>
      </w:pPr>
      <w:r w:rsidRPr="009745E1">
        <w:lastRenderedPageBreak/>
        <w:t>Uistite sa, že každý odkaz a prvok má jedinečné a dobre opísané označenie.</w:t>
      </w:r>
    </w:p>
    <w:p w14:paraId="6C855ECB" w14:textId="77777777" w:rsidR="00D241C9" w:rsidRPr="009745E1" w:rsidRDefault="00D241C9" w:rsidP="00717C15">
      <w:pPr>
        <w:pStyle w:val="ICT4IAL-body-text"/>
        <w:numPr>
          <w:ilvl w:val="0"/>
          <w:numId w:val="53"/>
        </w:numPr>
      </w:pPr>
      <w:r w:rsidRPr="009745E1">
        <w:t>K poliam formulárov pridajte označenia.</w:t>
      </w:r>
    </w:p>
    <w:p w14:paraId="37A2B849" w14:textId="77777777" w:rsidR="00D241C9" w:rsidRPr="009745E1" w:rsidRDefault="00D241C9" w:rsidP="00717C15">
      <w:pPr>
        <w:pStyle w:val="ICT4IAL-body-text"/>
        <w:numPr>
          <w:ilvl w:val="0"/>
          <w:numId w:val="53"/>
        </w:numPr>
      </w:pPr>
      <w:r w:rsidRPr="009745E1">
        <w:t>Umožnite navigáciu v on-line textoch len pomocou klávesnice alebo klávesových skratiek.</w:t>
      </w:r>
    </w:p>
    <w:p w14:paraId="78849C70" w14:textId="075D1334" w:rsidR="00F435F2" w:rsidRPr="009745E1" w:rsidRDefault="00904203" w:rsidP="00717C15">
      <w:pPr>
        <w:pStyle w:val="ICT4IAL-heading-30"/>
        <w:rPr>
          <w:lang w:val="sk-SK"/>
        </w:rPr>
      </w:pPr>
      <w:bookmarkStart w:id="9" w:name="_Toc308777206"/>
      <w:r w:rsidRPr="009745E1">
        <w:rPr>
          <w:lang w:val="sk-SK" w:bidi="sk-SK"/>
        </w:rPr>
        <w:t>1.2 Zdroje, ktoré vám pomôžu sprístupniť textové informácie</w:t>
      </w:r>
      <w:bookmarkEnd w:id="9"/>
    </w:p>
    <w:p w14:paraId="12725F50" w14:textId="77777777" w:rsidR="00E6246C" w:rsidRPr="009745E1" w:rsidRDefault="00E6246C" w:rsidP="00717C15">
      <w:pPr>
        <w:pStyle w:val="ICT4IAL-heading-40"/>
        <w:rPr>
          <w:lang w:val="sk-SK"/>
        </w:rPr>
      </w:pPr>
      <w:r w:rsidRPr="00AE7BAE">
        <w:rPr>
          <w:lang w:val="sk-SK" w:bidi="sk-SK"/>
        </w:rPr>
        <w:t>Jednoduché pokyny</w:t>
      </w:r>
    </w:p>
    <w:p w14:paraId="48BF45D2" w14:textId="77777777" w:rsidR="006521E0" w:rsidRPr="009745E1" w:rsidRDefault="00251F30" w:rsidP="00717C15">
      <w:pPr>
        <w:pStyle w:val="ICT4IAL-body-text"/>
        <w:numPr>
          <w:ilvl w:val="0"/>
          <w:numId w:val="55"/>
        </w:numPr>
      </w:pPr>
      <w:hyperlink r:id="rId40" w:history="1">
        <w:r w:rsidR="006521E0" w:rsidRPr="00615262">
          <w:rPr>
            <w:rStyle w:val="Hyperlink"/>
          </w:rPr>
          <w:t>Videá s návodmi od organizácie Load2Learn</w:t>
        </w:r>
      </w:hyperlink>
      <w:r w:rsidR="00646529" w:rsidRPr="00AE7BAE">
        <w:t>: tvorba štruktúrovaných dokumentov a prístupných dokumentov vo formáte PDF v programe Microsoft Word</w:t>
      </w:r>
    </w:p>
    <w:p w14:paraId="6CE6673F" w14:textId="61B0F669" w:rsidR="00A82915" w:rsidRPr="009745E1" w:rsidRDefault="00C64F32" w:rsidP="00717C15">
      <w:pPr>
        <w:pStyle w:val="ICT4IAL-body-text"/>
        <w:numPr>
          <w:ilvl w:val="0"/>
          <w:numId w:val="55"/>
        </w:numPr>
        <w:rPr>
          <w:rFonts w:cs="Arial"/>
        </w:rPr>
      </w:pPr>
      <w:r w:rsidRPr="009745E1">
        <w:rPr>
          <w:rFonts w:cs="Arial"/>
        </w:rPr>
        <w:t xml:space="preserve">Books for All </w:t>
      </w:r>
      <w:r w:rsidR="009C5483" w:rsidRPr="009745E1">
        <w:rPr>
          <w:rFonts w:cs="Arial"/>
        </w:rPr>
        <w:t>[</w:t>
      </w:r>
      <w:r w:rsidRPr="009745E1">
        <w:rPr>
          <w:rFonts w:cs="Arial"/>
        </w:rPr>
        <w:t>Knihy pre všetkých</w:t>
      </w:r>
      <w:r w:rsidR="002C0F35" w:rsidRPr="009745E1">
        <w:rPr>
          <w:rFonts w:cs="Arial"/>
        </w:rPr>
        <w:t>]</w:t>
      </w:r>
      <w:r w:rsidRPr="009745E1">
        <w:rPr>
          <w:rFonts w:cs="Arial"/>
        </w:rPr>
        <w:t xml:space="preserve"> – </w:t>
      </w:r>
      <w:hyperlink r:id="rId41" w:history="1">
        <w:r w:rsidR="00495831" w:rsidRPr="00615262">
          <w:rPr>
            <w:rStyle w:val="Hyperlink"/>
            <w:rFonts w:cs="Arial"/>
          </w:rPr>
          <w:t>Accessible Text: Guidelines for Good Practice</w:t>
        </w:r>
      </w:hyperlink>
      <w:r w:rsidRPr="00AE7BAE">
        <w:rPr>
          <w:rFonts w:cs="Arial"/>
        </w:rPr>
        <w:t xml:space="preserve"> </w:t>
      </w:r>
      <w:r w:rsidR="009C5483" w:rsidRPr="009745E1">
        <w:rPr>
          <w:rFonts w:cs="Arial"/>
        </w:rPr>
        <w:t>[</w:t>
      </w:r>
      <w:r w:rsidRPr="009745E1">
        <w:rPr>
          <w:rFonts w:cs="Arial"/>
        </w:rPr>
        <w:t>Prístupný text: usmernenia pre osvedčené postupy</w:t>
      </w:r>
      <w:r w:rsidR="002C0F35" w:rsidRPr="009745E1">
        <w:rPr>
          <w:rFonts w:cs="Arial"/>
        </w:rPr>
        <w:t>]</w:t>
      </w:r>
      <w:r w:rsidRPr="009745E1">
        <w:rPr>
          <w:rFonts w:cs="Arial"/>
        </w:rPr>
        <w:t>: príručka pre učiteľov na tvorbu prístupných učebných materiálov</w:t>
      </w:r>
    </w:p>
    <w:p w14:paraId="5E13D38C" w14:textId="1880C25B" w:rsidR="00737673" w:rsidRPr="009745E1" w:rsidRDefault="00251F30" w:rsidP="00717C15">
      <w:pPr>
        <w:pStyle w:val="ICT4IAL-body-text"/>
        <w:numPr>
          <w:ilvl w:val="0"/>
          <w:numId w:val="55"/>
        </w:numPr>
        <w:rPr>
          <w:rFonts w:cs="Arial"/>
        </w:rPr>
      </w:pPr>
      <w:hyperlink r:id="rId42" w:history="1">
        <w:r w:rsidR="00472FD1" w:rsidRPr="00615262">
          <w:rPr>
            <w:rStyle w:val="Hyperlink"/>
            <w:rFonts w:cs="Arial"/>
          </w:rPr>
          <w:t>Inclusive Learning Design Handbook – Introduction</w:t>
        </w:r>
      </w:hyperlink>
      <w:r w:rsidR="00F73D98" w:rsidRPr="00AE7BAE">
        <w:rPr>
          <w:rFonts w:cs="Arial"/>
        </w:rPr>
        <w:t xml:space="preserve"> </w:t>
      </w:r>
      <w:r w:rsidR="009C5483" w:rsidRPr="009745E1">
        <w:rPr>
          <w:rFonts w:cs="Arial"/>
        </w:rPr>
        <w:t>[</w:t>
      </w:r>
      <w:r w:rsidR="00F73D98" w:rsidRPr="009745E1">
        <w:rPr>
          <w:rFonts w:cs="Arial"/>
        </w:rPr>
        <w:t>Príručka na tvorbu materiálov na inkluzívne učenie – Úvod</w:t>
      </w:r>
      <w:r w:rsidR="002C0F35" w:rsidRPr="009745E1">
        <w:rPr>
          <w:rFonts w:cs="Arial"/>
        </w:rPr>
        <w:t>]</w:t>
      </w:r>
      <w:r w:rsidR="00F73D98" w:rsidRPr="009745E1">
        <w:rPr>
          <w:rFonts w:cs="Arial"/>
        </w:rPr>
        <w:t>: zdroj na pomoc učiteľom, tvorcom obsahu, webovým vývojárom a iným pri tvorbe upraviteľných a prispôsobiteľných vzdelávacích zdrojov</w:t>
      </w:r>
    </w:p>
    <w:p w14:paraId="39A77ED9" w14:textId="67A7253B" w:rsidR="009E3F72" w:rsidRPr="009745E1" w:rsidRDefault="00251F30" w:rsidP="00717C15">
      <w:pPr>
        <w:pStyle w:val="ICT4IAL-body-text"/>
        <w:numPr>
          <w:ilvl w:val="0"/>
          <w:numId w:val="55"/>
        </w:numPr>
      </w:pPr>
      <w:hyperlink r:id="rId43" w:history="1">
        <w:r w:rsidR="00CF47D2" w:rsidRPr="00615262">
          <w:rPr>
            <w:rStyle w:val="Hyperlink"/>
            <w:rFonts w:cs="Arial"/>
          </w:rPr>
          <w:t>Accessible Digital Office Document Projec</w:t>
        </w:r>
        <w:r w:rsidR="00CF47D2" w:rsidRPr="009745E1">
          <w:rPr>
            <w:rStyle w:val="Hyperlink"/>
            <w:rFonts w:cs="Arial"/>
          </w:rPr>
          <w:t>t</w:t>
        </w:r>
      </w:hyperlink>
      <w:r w:rsidR="00A7069C" w:rsidRPr="00AE7BAE">
        <w:t xml:space="preserve"> </w:t>
      </w:r>
      <w:r w:rsidR="009C5483" w:rsidRPr="009745E1">
        <w:t>[</w:t>
      </w:r>
      <w:r w:rsidR="00A7069C" w:rsidRPr="009745E1">
        <w:t>Projekt na tvorbu prístupných digitálnych kancelárskych dokumentov</w:t>
      </w:r>
      <w:r w:rsidR="002C0F35" w:rsidRPr="009745E1">
        <w:t>]</w:t>
      </w:r>
      <w:r w:rsidR="00A7069C" w:rsidRPr="009745E1">
        <w:t>: prístupnosť v aplikáciách na prácu s textom, tabuľkami, prezentáciami, súbormi PDF a e-knihami</w:t>
      </w:r>
    </w:p>
    <w:p w14:paraId="69BA0E44" w14:textId="77777777" w:rsidR="00E6246C" w:rsidRPr="009745E1" w:rsidRDefault="00E6246C" w:rsidP="00717C15">
      <w:pPr>
        <w:pStyle w:val="ICT4IAL-heading-40"/>
        <w:rPr>
          <w:lang w:val="sk-SK"/>
        </w:rPr>
      </w:pPr>
      <w:r w:rsidRPr="009745E1">
        <w:rPr>
          <w:lang w:val="sk-SK" w:bidi="sk-SK"/>
        </w:rPr>
        <w:t>Pokročilé pokyny</w:t>
      </w:r>
    </w:p>
    <w:p w14:paraId="21C232D4" w14:textId="77777777" w:rsidR="00E6246C" w:rsidRPr="009745E1" w:rsidRDefault="00251F30" w:rsidP="00717C15">
      <w:pPr>
        <w:pStyle w:val="ICT4IAL-body-text"/>
        <w:numPr>
          <w:ilvl w:val="0"/>
          <w:numId w:val="54"/>
        </w:numPr>
        <w:rPr>
          <w:rFonts w:cs="Arial"/>
        </w:rPr>
      </w:pPr>
      <w:hyperlink r:id="rId44" w:anchor="content-structure-separation-intent" w:history="1">
        <w:r w:rsidR="00E6246C" w:rsidRPr="00615262">
          <w:rPr>
            <w:rStyle w:val="Hyperlink"/>
            <w:rFonts w:cs="Arial"/>
          </w:rPr>
          <w:t>Pochopenie štruktúry obsahu</w:t>
        </w:r>
      </w:hyperlink>
      <w:r w:rsidR="00E36527" w:rsidRPr="00AE7BAE">
        <w:rPr>
          <w:rFonts w:cs="Arial"/>
        </w:rPr>
        <w:t xml:space="preserve">: usmernenia konzorcia </w:t>
      </w:r>
      <w:hyperlink w:anchor="W3C" w:history="1">
        <w:r w:rsidR="00E36527" w:rsidRPr="00615262">
          <w:rPr>
            <w:rStyle w:val="Hyperlink"/>
            <w:rFonts w:cs="Arial"/>
          </w:rPr>
          <w:t>W3C</w:t>
        </w:r>
      </w:hyperlink>
      <w:r w:rsidR="00E36527" w:rsidRPr="00AE7BAE">
        <w:rPr>
          <w:rFonts w:cs="Arial"/>
        </w:rPr>
        <w:t xml:space="preserve"> o tvorbe obsahu, ktorý možno prezentovať rôznymi spôsobmi bez straty informácií alebo štruktúry</w:t>
      </w:r>
    </w:p>
    <w:p w14:paraId="3224A69D" w14:textId="77777777" w:rsidR="00E6246C" w:rsidRPr="009745E1" w:rsidRDefault="00251F30" w:rsidP="00717C15">
      <w:pPr>
        <w:pStyle w:val="ICT4IAL-body-text"/>
        <w:numPr>
          <w:ilvl w:val="0"/>
          <w:numId w:val="54"/>
        </w:numPr>
        <w:rPr>
          <w:rFonts w:cs="Arial"/>
        </w:rPr>
      </w:pPr>
      <w:hyperlink r:id="rId45" w:anchor="visual-audio-contrast" w:history="1">
        <w:r w:rsidR="00E078BB" w:rsidRPr="00615262">
          <w:rPr>
            <w:rStyle w:val="Hyperlink"/>
            <w:rFonts w:cs="Arial"/>
          </w:rPr>
          <w:t>Používanie farby</w:t>
        </w:r>
      </w:hyperlink>
      <w:r w:rsidR="00613148" w:rsidRPr="00AE7BAE">
        <w:rPr>
          <w:rFonts w:cs="Arial"/>
        </w:rPr>
        <w:t>: usmernenia konzorcia W3C o tvorbe rozpoznateľného obsahu</w:t>
      </w:r>
    </w:p>
    <w:p w14:paraId="4318A655" w14:textId="0F0ABAC0" w:rsidR="008860EF" w:rsidRPr="00615262" w:rsidRDefault="00251F30" w:rsidP="00717C15">
      <w:pPr>
        <w:pStyle w:val="ICT4IAL-body-text"/>
        <w:numPr>
          <w:ilvl w:val="0"/>
          <w:numId w:val="54"/>
        </w:numPr>
        <w:rPr>
          <w:rFonts w:cs="Arial"/>
        </w:rPr>
      </w:pPr>
      <w:hyperlink r:id="rId46" w:history="1">
        <w:r w:rsidR="000C09FB" w:rsidRPr="00615262">
          <w:rPr>
            <w:rStyle w:val="Hyperlink"/>
            <w:rFonts w:cs="Arial"/>
          </w:rPr>
          <w:t xml:space="preserve">Inclusive Learning Design Handbook – Inclusive </w:t>
        </w:r>
        <w:r w:rsidR="000C09FB" w:rsidRPr="009745E1">
          <w:rPr>
            <w:rStyle w:val="Hyperlink"/>
            <w:rFonts w:cs="Arial"/>
          </w:rPr>
          <w:t>EPUB 3</w:t>
        </w:r>
      </w:hyperlink>
      <w:r w:rsidR="0034300D" w:rsidRPr="00AE7BAE">
        <w:rPr>
          <w:rFonts w:eastAsia="Cambria" w:cs="Arial"/>
          <w:color w:val="343434"/>
        </w:rPr>
        <w:t xml:space="preserve"> </w:t>
      </w:r>
      <w:r w:rsidR="009C5483" w:rsidRPr="009745E1">
        <w:rPr>
          <w:rFonts w:eastAsia="Cambria" w:cs="Arial"/>
          <w:color w:val="343434"/>
        </w:rPr>
        <w:t>[</w:t>
      </w:r>
      <w:r w:rsidR="0034300D" w:rsidRPr="009745E1">
        <w:rPr>
          <w:rFonts w:eastAsia="Cambria" w:cs="Arial"/>
          <w:color w:val="343434"/>
        </w:rPr>
        <w:t>Príručka na tvorbu materiálov na inkluzívne učenie – Inkluzívny formát EPUB 3</w:t>
      </w:r>
      <w:r w:rsidR="002C0F35" w:rsidRPr="009745E1">
        <w:rPr>
          <w:rFonts w:eastAsia="Cambria" w:cs="Arial"/>
          <w:color w:val="343434"/>
        </w:rPr>
        <w:t>]</w:t>
      </w:r>
      <w:r w:rsidR="0034300D" w:rsidRPr="009745E1">
        <w:rPr>
          <w:rFonts w:cs="Arial"/>
        </w:rPr>
        <w:t xml:space="preserve">: zdroj pre </w:t>
      </w:r>
      <w:r w:rsidR="0034300D" w:rsidRPr="009745E1">
        <w:rPr>
          <w:rFonts w:eastAsia="Cambria" w:cs="Arial"/>
          <w:color w:val="343434"/>
        </w:rPr>
        <w:t xml:space="preserve">tvorcov obsahu a učiteľov, ktorí chcú používať formát </w:t>
      </w:r>
      <w:hyperlink w:anchor="EPUB" w:history="1">
        <w:r w:rsidR="0034300D" w:rsidRPr="00615262">
          <w:rPr>
            <w:rStyle w:val="Hyperlink"/>
            <w:rFonts w:eastAsia="Cambria" w:cs="Arial"/>
          </w:rPr>
          <w:t>EPUB</w:t>
        </w:r>
      </w:hyperlink>
      <w:r w:rsidR="0034300D" w:rsidRPr="00AE7BAE">
        <w:rPr>
          <w:rFonts w:eastAsia="Cambria" w:cs="Arial"/>
          <w:color w:val="343434"/>
        </w:rPr>
        <w:t xml:space="preserve"> 3</w:t>
      </w:r>
    </w:p>
    <w:p w14:paraId="23B1E7CB" w14:textId="22395D7A" w:rsidR="000C09FB" w:rsidRPr="009745E1" w:rsidRDefault="00251F30" w:rsidP="00717C15">
      <w:pPr>
        <w:pStyle w:val="ICT4IAL-body-text"/>
        <w:numPr>
          <w:ilvl w:val="0"/>
          <w:numId w:val="54"/>
        </w:numPr>
        <w:rPr>
          <w:rFonts w:cs="Arial"/>
        </w:rPr>
      </w:pPr>
      <w:hyperlink r:id="rId47" w:history="1">
        <w:r w:rsidR="000C09FB" w:rsidRPr="00615262">
          <w:rPr>
            <w:rStyle w:val="Hyperlink"/>
            <w:rFonts w:cs="Arial"/>
          </w:rPr>
          <w:t>National Center for Accessible Med</w:t>
        </w:r>
        <w:r w:rsidR="000C09FB" w:rsidRPr="009745E1">
          <w:rPr>
            <w:rStyle w:val="Hyperlink"/>
            <w:rFonts w:cs="Arial"/>
          </w:rPr>
          <w:t>ia</w:t>
        </w:r>
      </w:hyperlink>
      <w:r w:rsidR="001E795B" w:rsidRPr="00AE7BAE">
        <w:rPr>
          <w:rFonts w:cs="Arial"/>
        </w:rPr>
        <w:t xml:space="preserve"> </w:t>
      </w:r>
      <w:r w:rsidR="009C5483" w:rsidRPr="009745E1">
        <w:rPr>
          <w:rFonts w:cs="Arial"/>
        </w:rPr>
        <w:t>[</w:t>
      </w:r>
      <w:r w:rsidR="001E795B" w:rsidRPr="009745E1">
        <w:rPr>
          <w:rFonts w:cs="Arial"/>
        </w:rPr>
        <w:t>Národné centrum pre prístupné médiá</w:t>
      </w:r>
      <w:r w:rsidR="002C0F35" w:rsidRPr="009745E1">
        <w:rPr>
          <w:rFonts w:cs="Arial"/>
        </w:rPr>
        <w:t>]</w:t>
      </w:r>
      <w:r w:rsidR="001E795B" w:rsidRPr="009745E1">
        <w:rPr>
          <w:rFonts w:cs="Arial"/>
        </w:rPr>
        <w:t>: zdroje na tvorbu prístupných vzdelávacích, televíznych, webových a multimediálnych materiálov</w:t>
      </w:r>
    </w:p>
    <w:p w14:paraId="7B161336" w14:textId="2CEE1A6D" w:rsidR="00AA2328" w:rsidRPr="00615262" w:rsidRDefault="00251F30" w:rsidP="00717C15">
      <w:pPr>
        <w:pStyle w:val="ICT4IAL-body-text"/>
        <w:numPr>
          <w:ilvl w:val="0"/>
          <w:numId w:val="54"/>
        </w:numPr>
        <w:rPr>
          <w:rFonts w:cs="Arial"/>
        </w:rPr>
      </w:pPr>
      <w:hyperlink r:id="rId48" w:history="1">
        <w:r w:rsidR="00C64F32" w:rsidRPr="00615262">
          <w:rPr>
            <w:rStyle w:val="Hyperlink"/>
            <w:rFonts w:cs="Arial"/>
          </w:rPr>
          <w:t>DIAGRAM Center</w:t>
        </w:r>
      </w:hyperlink>
      <w:r w:rsidR="009D43FA" w:rsidRPr="00AE7BAE">
        <w:rPr>
          <w:rFonts w:cs="Arial"/>
        </w:rPr>
        <w:t xml:space="preserve"> </w:t>
      </w:r>
      <w:r w:rsidR="009C5483" w:rsidRPr="009745E1">
        <w:rPr>
          <w:rFonts w:cs="Arial"/>
        </w:rPr>
        <w:t>[</w:t>
      </w:r>
      <w:r w:rsidR="009D43FA" w:rsidRPr="009745E1">
        <w:rPr>
          <w:rFonts w:cs="Arial"/>
        </w:rPr>
        <w:t>Centrum DIAGRAM</w:t>
      </w:r>
      <w:r w:rsidR="002C0F35" w:rsidRPr="009745E1">
        <w:rPr>
          <w:rFonts w:cs="Arial"/>
        </w:rPr>
        <w:t>]</w:t>
      </w:r>
      <w:r w:rsidR="009D43FA" w:rsidRPr="009745E1">
        <w:rPr>
          <w:rFonts w:cs="Arial"/>
        </w:rPr>
        <w:t xml:space="preserve">: tvorba a používanie prístupných </w:t>
      </w:r>
      <w:hyperlink w:anchor="Digital" w:history="1">
        <w:r w:rsidR="00AA2328" w:rsidRPr="00615262">
          <w:rPr>
            <w:rStyle w:val="Hyperlink"/>
            <w:rFonts w:cs="Arial"/>
          </w:rPr>
          <w:t>digitálnych</w:t>
        </w:r>
      </w:hyperlink>
      <w:r w:rsidR="009D43FA" w:rsidRPr="00AE7BAE">
        <w:rPr>
          <w:rFonts w:cs="Arial"/>
        </w:rPr>
        <w:t xml:space="preserve"> obrázkov</w:t>
      </w:r>
    </w:p>
    <w:p w14:paraId="18EBEEDD" w14:textId="77777777" w:rsidR="00E6246C" w:rsidRPr="009745E1" w:rsidRDefault="00BF4409" w:rsidP="00717C15">
      <w:pPr>
        <w:pStyle w:val="ICT4IAL-heading-40"/>
        <w:rPr>
          <w:lang w:val="sk-SK"/>
        </w:rPr>
      </w:pPr>
      <w:r w:rsidRPr="009745E1">
        <w:rPr>
          <w:lang w:val="sk-SK" w:bidi="sk-SK"/>
        </w:rPr>
        <w:t>Odborné pokyny</w:t>
      </w:r>
    </w:p>
    <w:p w14:paraId="2E374BA9" w14:textId="77777777" w:rsidR="00E6246C" w:rsidRPr="009745E1" w:rsidRDefault="00251F30" w:rsidP="00717C15">
      <w:pPr>
        <w:pStyle w:val="ICT4IAL-body-text"/>
        <w:numPr>
          <w:ilvl w:val="0"/>
          <w:numId w:val="56"/>
        </w:numPr>
      </w:pPr>
      <w:hyperlink r:id="rId49" w:anchor="conformance-reqs" w:history="1">
        <w:r w:rsidR="00E6246C" w:rsidRPr="00615262">
          <w:rPr>
            <w:rStyle w:val="Hyperlink"/>
          </w:rPr>
          <w:t>Vytváranie prispôsobiteľnej štruktúry textu</w:t>
        </w:r>
      </w:hyperlink>
      <w:r w:rsidR="00334C1A" w:rsidRPr="00AE7BAE">
        <w:t>: tvorba obsahu, ktorý možno prezentovať rôznymi spôsobmi bez straty informácií a</w:t>
      </w:r>
      <w:r w:rsidR="00334C1A" w:rsidRPr="009745E1">
        <w:t>lebo štruktúry</w:t>
      </w:r>
    </w:p>
    <w:p w14:paraId="1A5E4ECA" w14:textId="77777777" w:rsidR="00E6246C" w:rsidRPr="009745E1" w:rsidRDefault="00251F30" w:rsidP="00717C15">
      <w:pPr>
        <w:pStyle w:val="ICT4IAL-body-text"/>
        <w:numPr>
          <w:ilvl w:val="0"/>
          <w:numId w:val="56"/>
        </w:numPr>
      </w:pPr>
      <w:hyperlink r:id="rId50" w:history="1">
        <w:r w:rsidR="00334C1A" w:rsidRPr="00615262">
          <w:rPr>
            <w:rStyle w:val="Hyperlink"/>
          </w:rPr>
          <w:t>Oddelenie informácií a štruktúry od prezentácie</w:t>
        </w:r>
      </w:hyperlink>
      <w:r w:rsidR="00334C1A" w:rsidRPr="00AE7BAE">
        <w:t xml:space="preserve"> na umožnenie tvorby rôznych prezentácií</w:t>
      </w:r>
    </w:p>
    <w:p w14:paraId="2F015E4C" w14:textId="77777777" w:rsidR="00E6246C" w:rsidRPr="00615262" w:rsidRDefault="00251F30" w:rsidP="00717C15">
      <w:pPr>
        <w:pStyle w:val="ICT4IAL-body-text"/>
        <w:numPr>
          <w:ilvl w:val="0"/>
          <w:numId w:val="56"/>
        </w:numPr>
      </w:pPr>
      <w:hyperlink r:id="rId51" w:history="1">
        <w:r w:rsidR="00E078BB" w:rsidRPr="00615262">
          <w:rPr>
            <w:rStyle w:val="Hyperlink"/>
          </w:rPr>
          <w:t xml:space="preserve">Zarovnanie textu na </w:t>
        </w:r>
        <w:r w:rsidR="00E078BB" w:rsidRPr="009745E1">
          <w:rPr>
            <w:rStyle w:val="Hyperlink"/>
          </w:rPr>
          <w:t>jednu stranu</w:t>
        </w:r>
      </w:hyperlink>
      <w:r w:rsidR="008F2B03" w:rsidRPr="00AE7BAE">
        <w:t xml:space="preserve"> na webových stránkach</w:t>
      </w:r>
    </w:p>
    <w:p w14:paraId="628B44F3" w14:textId="77777777" w:rsidR="00922720" w:rsidRPr="009745E1" w:rsidRDefault="00251F30" w:rsidP="00717C15">
      <w:pPr>
        <w:pStyle w:val="ICT4IAL-body-text"/>
        <w:numPr>
          <w:ilvl w:val="0"/>
          <w:numId w:val="56"/>
        </w:numPr>
      </w:pPr>
      <w:hyperlink r:id="rId52" w:anchor="keyboard-operation-keyboard-operable" w:history="1">
        <w:r w:rsidR="00922720" w:rsidRPr="00615262">
          <w:rPr>
            <w:rStyle w:val="Hyperlink"/>
          </w:rPr>
          <w:t>Umožnenie navigácie pomocou klávesových skratiek</w:t>
        </w:r>
      </w:hyperlink>
      <w:r w:rsidR="00F04789" w:rsidRPr="00AE7BAE">
        <w:rPr>
          <w:rFonts w:cs="Arial"/>
        </w:rPr>
        <w:t>, aby sa obsah dal ovládať pom</w:t>
      </w:r>
      <w:r w:rsidR="00F04789" w:rsidRPr="009745E1">
        <w:rPr>
          <w:rFonts w:cs="Arial"/>
        </w:rPr>
        <w:t>ocou klávesnice alebo klávesového rozhrania</w:t>
      </w:r>
    </w:p>
    <w:p w14:paraId="13E11916" w14:textId="76A4653F" w:rsidR="000360AF" w:rsidRPr="009745E1" w:rsidRDefault="00B21C02" w:rsidP="00717C15">
      <w:pPr>
        <w:pStyle w:val="ICT4IAL-heading-20"/>
        <w:rPr>
          <w:lang w:val="sk-SK"/>
        </w:rPr>
      </w:pPr>
      <w:r w:rsidRPr="009745E1">
        <w:rPr>
          <w:lang w:val="sk-SK" w:bidi="sk-SK"/>
        </w:rPr>
        <w:br w:type="page"/>
      </w:r>
      <w:bookmarkStart w:id="10" w:name="_Toc308777207"/>
      <w:r w:rsidR="00B40D17" w:rsidRPr="009745E1">
        <w:rPr>
          <w:lang w:val="sk-SK" w:bidi="sk-SK"/>
        </w:rPr>
        <w:lastRenderedPageBreak/>
        <w:t>Časť 2: Sprístupnenie obrázkov</w:t>
      </w:r>
      <w:bookmarkEnd w:id="10"/>
    </w:p>
    <w:p w14:paraId="3D8C2FAB" w14:textId="36E9C143" w:rsidR="000D6B66" w:rsidRPr="00615262" w:rsidRDefault="000D6B66" w:rsidP="00717C15">
      <w:pPr>
        <w:pStyle w:val="ICT4IAL-body-text"/>
        <w:rPr>
          <w:color w:val="FF0000"/>
        </w:rPr>
      </w:pPr>
      <w:r w:rsidRPr="00AE7BAE">
        <w:t xml:space="preserve">Obrázky môžu pomôcť sprostredkovať význam. Ak majú byť obrázky užitočné pre všetkých, vizuálny vstup musí byť prezentovaný aj pomocou doplnkového opisu </w:t>
      </w:r>
      <w:hyperlink w:anchor="Information" w:history="1">
        <w:r w:rsidR="006B7B3E" w:rsidRPr="00615262">
          <w:rPr>
            <w:rStyle w:val="Hyperlink"/>
          </w:rPr>
          <w:t>informácií</w:t>
        </w:r>
      </w:hyperlink>
      <w:r w:rsidRPr="00AE7BAE">
        <w:t>. Obrázky môžu byť fotografie, nákresy alebo grafy.</w:t>
      </w:r>
    </w:p>
    <w:p w14:paraId="460D8252" w14:textId="40A7FD0F" w:rsidR="00F25C25" w:rsidRPr="009745E1" w:rsidRDefault="00DD3736" w:rsidP="00717C15">
      <w:pPr>
        <w:pStyle w:val="ICT4IAL-body-text"/>
      </w:pPr>
      <w:r w:rsidRPr="009745E1">
        <w:t>Hlavnou úlohou z hľadiska sprístupnenia obrázkov je pridanie alternatívneho textu.</w:t>
      </w:r>
    </w:p>
    <w:p w14:paraId="0F4D5D68" w14:textId="0E8D1CF4" w:rsidR="000360AF" w:rsidRPr="009745E1" w:rsidRDefault="00B40D17" w:rsidP="00717C15">
      <w:pPr>
        <w:pStyle w:val="ICT4IAL-heading-30"/>
        <w:rPr>
          <w:lang w:val="sk-SK"/>
        </w:rPr>
      </w:pPr>
      <w:bookmarkStart w:id="11" w:name="_Toc308777208"/>
      <w:r w:rsidRPr="009745E1">
        <w:rPr>
          <w:lang w:val="sk-SK" w:bidi="sk-SK"/>
        </w:rPr>
        <w:t>2.1 Ako sprístupniť obrazové informácie</w:t>
      </w:r>
      <w:bookmarkEnd w:id="11"/>
    </w:p>
    <w:p w14:paraId="26051B8D" w14:textId="77777777" w:rsidR="00D241C9" w:rsidRPr="00615262" w:rsidRDefault="00D241C9" w:rsidP="00717C15">
      <w:pPr>
        <w:pStyle w:val="ICT4IAL-body-text"/>
        <w:numPr>
          <w:ilvl w:val="0"/>
          <w:numId w:val="57"/>
        </w:numPr>
      </w:pPr>
      <w:r w:rsidRPr="00AE7BAE">
        <w:t>Nepridávajte obrázky, ktoré neposkytujú žiadne doplnkové, zmysluplné</w:t>
      </w:r>
      <w:r w:rsidRPr="00615262">
        <w:t xml:space="preserve"> ani cenné informácie.</w:t>
      </w:r>
    </w:p>
    <w:p w14:paraId="2CFEAF9D" w14:textId="77777777" w:rsidR="00D241C9" w:rsidRPr="009745E1" w:rsidRDefault="00D241C9" w:rsidP="00717C15">
      <w:pPr>
        <w:pStyle w:val="ICT4IAL-body-text"/>
        <w:numPr>
          <w:ilvl w:val="0"/>
          <w:numId w:val="57"/>
        </w:numPr>
      </w:pPr>
      <w:r w:rsidRPr="009745E1">
        <w:t>Nepoužívajte obrázky na vyjadrenie textu.</w:t>
      </w:r>
    </w:p>
    <w:p w14:paraId="41A3E723" w14:textId="21CE8A47" w:rsidR="00D241C9" w:rsidRPr="009745E1" w:rsidRDefault="00D241C9" w:rsidP="00717C15">
      <w:pPr>
        <w:pStyle w:val="ICT4IAL-body-text"/>
        <w:numPr>
          <w:ilvl w:val="0"/>
          <w:numId w:val="57"/>
        </w:numPr>
      </w:pPr>
      <w:r w:rsidRPr="009745E1">
        <w:t>Pridajte k obrázkom alternatívny text – opis, ktorý obsahuje rovnaké posolstvo ako obrázok. V alternatívnom texte uveďte, čo je na obrázku, a vyhnite sa opisu typu „na obrázku je“.</w:t>
      </w:r>
    </w:p>
    <w:p w14:paraId="47E70008" w14:textId="23600330" w:rsidR="00D241C9" w:rsidRPr="009745E1" w:rsidRDefault="00D241C9" w:rsidP="00717C15">
      <w:pPr>
        <w:pStyle w:val="ICT4IAL-body-text"/>
        <w:numPr>
          <w:ilvl w:val="0"/>
          <w:numId w:val="57"/>
        </w:numPr>
      </w:pPr>
      <w:r w:rsidRPr="009745E1">
        <w:t>Pre každý netextový prvok poskytnite alternatívny text.</w:t>
      </w:r>
    </w:p>
    <w:p w14:paraId="03F91657" w14:textId="77777777" w:rsidR="00D241C9" w:rsidRPr="009745E1" w:rsidRDefault="00D241C9" w:rsidP="00717C15">
      <w:pPr>
        <w:pStyle w:val="ICT4IAL-body-text"/>
        <w:numPr>
          <w:ilvl w:val="0"/>
          <w:numId w:val="57"/>
        </w:numPr>
      </w:pPr>
      <w:r w:rsidRPr="009745E1">
        <w:t>Nepoužívajte červenú, zelenú, žltú ani svetlosivú farbu.</w:t>
      </w:r>
    </w:p>
    <w:p w14:paraId="05DABC82" w14:textId="77777777" w:rsidR="00D241C9" w:rsidRPr="009745E1" w:rsidRDefault="00D241C9" w:rsidP="00717C15">
      <w:pPr>
        <w:pStyle w:val="ICT4IAL-body-text"/>
        <w:numPr>
          <w:ilvl w:val="0"/>
          <w:numId w:val="57"/>
        </w:numPr>
      </w:pPr>
      <w:r w:rsidRPr="009745E1">
        <w:t>Použite dostatočný kontrast farieb medzi textom a pozadím.</w:t>
      </w:r>
    </w:p>
    <w:p w14:paraId="337E83D8" w14:textId="77777777" w:rsidR="00D241C9" w:rsidRPr="009745E1" w:rsidRDefault="00D241C9" w:rsidP="00717C15">
      <w:pPr>
        <w:pStyle w:val="ICT4IAL-body-text"/>
        <w:numPr>
          <w:ilvl w:val="0"/>
          <w:numId w:val="57"/>
        </w:numPr>
      </w:pPr>
      <w:r w:rsidRPr="009745E1">
        <w:t>Vyhnite sa zbytočnému pozadiu s príliš veľkým počtom obrázkov, tvarov alebo farieb.</w:t>
      </w:r>
    </w:p>
    <w:p w14:paraId="1794CD4A" w14:textId="77777777" w:rsidR="00D241C9" w:rsidRPr="009745E1" w:rsidRDefault="00D241C9" w:rsidP="00717C15">
      <w:pPr>
        <w:pStyle w:val="ICT4IAL-body-text"/>
        <w:numPr>
          <w:ilvl w:val="0"/>
          <w:numId w:val="57"/>
        </w:numPr>
      </w:pPr>
      <w:r w:rsidRPr="009745E1">
        <w:t>Dávajte pozor, aby hypertextové prepojenia alebo text neboli skryté za objektmi, ako sú obrázky.</w:t>
      </w:r>
    </w:p>
    <w:p w14:paraId="42943EDD" w14:textId="77777777" w:rsidR="00D241C9" w:rsidRPr="00AE7BAE" w:rsidRDefault="00D241C9" w:rsidP="00717C15">
      <w:pPr>
        <w:pStyle w:val="ICT4IAL-body-text"/>
        <w:numPr>
          <w:ilvl w:val="0"/>
          <w:numId w:val="57"/>
        </w:numPr>
      </w:pPr>
      <w:r w:rsidRPr="009745E1">
        <w:t xml:space="preserve">Umožnite </w:t>
      </w:r>
      <w:hyperlink w:anchor="Scalable" w:history="1">
        <w:r w:rsidRPr="00615262">
          <w:rPr>
            <w:rStyle w:val="Hyperlink"/>
          </w:rPr>
          <w:t>zväčšenie</w:t>
        </w:r>
      </w:hyperlink>
      <w:r w:rsidRPr="00AE7BAE">
        <w:t xml:space="preserve"> on-line obrázkov podľa potreby.</w:t>
      </w:r>
    </w:p>
    <w:p w14:paraId="4C3C79DA" w14:textId="41EABA72" w:rsidR="000360AF" w:rsidRPr="009745E1" w:rsidRDefault="00B40D17" w:rsidP="00717C15">
      <w:pPr>
        <w:pStyle w:val="ICT4IAL-heading-30"/>
        <w:rPr>
          <w:lang w:val="sk-SK"/>
        </w:rPr>
      </w:pPr>
      <w:bookmarkStart w:id="12" w:name="_Toc308777209"/>
      <w:r w:rsidRPr="00615262">
        <w:rPr>
          <w:lang w:val="sk-SK" w:bidi="sk-SK"/>
        </w:rPr>
        <w:t>2.2 Zdroje, ktoré vám pomôžu sprístupniť obrazové informácie</w:t>
      </w:r>
      <w:bookmarkEnd w:id="12"/>
    </w:p>
    <w:p w14:paraId="471B8AAB" w14:textId="77777777" w:rsidR="00E1600C" w:rsidRPr="009745E1" w:rsidRDefault="00E1600C" w:rsidP="00717C15">
      <w:pPr>
        <w:pStyle w:val="ICT4IAL-heading-40"/>
        <w:rPr>
          <w:lang w:val="sk-SK"/>
        </w:rPr>
      </w:pPr>
      <w:r w:rsidRPr="009745E1">
        <w:rPr>
          <w:lang w:val="sk-SK" w:bidi="sk-SK"/>
        </w:rPr>
        <w:t>Jednoduché pokyny</w:t>
      </w:r>
    </w:p>
    <w:p w14:paraId="06A3A03C" w14:textId="77777777" w:rsidR="002964BB" w:rsidRPr="009745E1" w:rsidRDefault="00251F30" w:rsidP="00717C15">
      <w:pPr>
        <w:pStyle w:val="ICT4IAL-body-text"/>
        <w:numPr>
          <w:ilvl w:val="0"/>
          <w:numId w:val="59"/>
        </w:numPr>
        <w:rPr>
          <w:rFonts w:cs="Arial"/>
        </w:rPr>
      </w:pPr>
      <w:hyperlink r:id="rId53" w:history="1">
        <w:r w:rsidR="002514B8" w:rsidRPr="00615262">
          <w:rPr>
            <w:rStyle w:val="Hyperlink"/>
          </w:rPr>
          <w:t>Prístupné obrázky</w:t>
        </w:r>
      </w:hyperlink>
      <w:r w:rsidR="002964BB" w:rsidRPr="00AE7BAE">
        <w:t xml:space="preserve"> od organizácie WebAIM: </w:t>
      </w:r>
      <w:r w:rsidR="00617B81" w:rsidRPr="00615262">
        <w:rPr>
          <w:rFonts w:eastAsia="Cambria" w:cs="Arial"/>
          <w:color w:val="262626"/>
        </w:rPr>
        <w:t>zásady a metódy sprístupňovania obrázkov</w:t>
      </w:r>
    </w:p>
    <w:p w14:paraId="4E46D6AB" w14:textId="77777777" w:rsidR="00E1600C" w:rsidRPr="009745E1" w:rsidRDefault="00E1600C" w:rsidP="00717C15">
      <w:pPr>
        <w:pStyle w:val="ICT4IAL-heading-40"/>
        <w:rPr>
          <w:lang w:val="sk-SK"/>
        </w:rPr>
      </w:pPr>
      <w:r w:rsidRPr="009745E1">
        <w:rPr>
          <w:lang w:val="sk-SK" w:bidi="sk-SK"/>
        </w:rPr>
        <w:t>Pokročilé pokyny</w:t>
      </w:r>
    </w:p>
    <w:p w14:paraId="0EA632CB" w14:textId="77777777" w:rsidR="007B126E" w:rsidRPr="00615262" w:rsidRDefault="00251F30" w:rsidP="00717C15">
      <w:pPr>
        <w:pStyle w:val="ICT4IAL-body-text"/>
        <w:numPr>
          <w:ilvl w:val="0"/>
          <w:numId w:val="58"/>
        </w:numPr>
        <w:rPr>
          <w:rFonts w:cs="Arial"/>
        </w:rPr>
      </w:pPr>
      <w:hyperlink r:id="rId54" w:history="1">
        <w:r w:rsidR="002514B8" w:rsidRPr="00615262">
          <w:rPr>
            <w:rStyle w:val="Hyperlink"/>
          </w:rPr>
          <w:t>Alternatívny text</w:t>
        </w:r>
      </w:hyperlink>
      <w:r w:rsidR="007B126E" w:rsidRPr="00AE7BAE">
        <w:t xml:space="preserve"> pre webové obrázky od organizácie WebAIM</w:t>
      </w:r>
    </w:p>
    <w:p w14:paraId="18F752F7" w14:textId="77777777" w:rsidR="00D21239" w:rsidRPr="00AE7BAE" w:rsidRDefault="00D21239" w:rsidP="00717C15">
      <w:pPr>
        <w:pStyle w:val="ICT4IAL-body-text"/>
        <w:numPr>
          <w:ilvl w:val="0"/>
          <w:numId w:val="58"/>
        </w:numPr>
      </w:pPr>
      <w:r w:rsidRPr="009745E1">
        <w:t xml:space="preserve">Tvorba prístupných </w:t>
      </w:r>
      <w:hyperlink r:id="rId55" w:history="1">
        <w:r w:rsidRPr="00615262">
          <w:rPr>
            <w:rStyle w:val="Hyperlink"/>
          </w:rPr>
          <w:t>komplexných alebo dynamických obrázkov</w:t>
        </w:r>
      </w:hyperlink>
      <w:r w:rsidRPr="00AE7BAE">
        <w:t xml:space="preserve"> znázorňujúcich procesy</w:t>
      </w:r>
    </w:p>
    <w:p w14:paraId="63369091" w14:textId="114D05C0" w:rsidR="000360AF" w:rsidRPr="009745E1" w:rsidRDefault="00B21C02" w:rsidP="00717C15">
      <w:pPr>
        <w:pStyle w:val="ICT4IAL-heading-20"/>
        <w:rPr>
          <w:lang w:val="sk-SK"/>
        </w:rPr>
      </w:pPr>
      <w:r w:rsidRPr="00615262">
        <w:rPr>
          <w:lang w:val="sk-SK" w:bidi="sk-SK"/>
        </w:rPr>
        <w:br w:type="page"/>
      </w:r>
      <w:bookmarkStart w:id="13" w:name="_Toc308777210"/>
      <w:r w:rsidR="00A76A8E" w:rsidRPr="00615262">
        <w:rPr>
          <w:lang w:val="sk-SK" w:bidi="sk-SK"/>
        </w:rPr>
        <w:lastRenderedPageBreak/>
        <w:t>Časť 3: Sprístupnenie zvuku</w:t>
      </w:r>
      <w:bookmarkEnd w:id="13"/>
    </w:p>
    <w:p w14:paraId="3F54E56A" w14:textId="07A3FA80" w:rsidR="006B7B3E" w:rsidRPr="009745E1" w:rsidRDefault="00C93501" w:rsidP="00717C15">
      <w:pPr>
        <w:pStyle w:val="ICT4IAL-body-text"/>
      </w:pPr>
      <w:r w:rsidRPr="00AE7BAE">
        <w:rPr>
          <w:rFonts w:eastAsia="Cambria"/>
        </w:rPr>
        <w:t xml:space="preserve">Zvuková verzia </w:t>
      </w:r>
      <w:hyperlink w:anchor="Information" w:history="1">
        <w:r w:rsidRPr="00615262">
          <w:rPr>
            <w:rStyle w:val="Hyperlink"/>
            <w:rFonts w:eastAsia="Cambria"/>
          </w:rPr>
          <w:t>informácií</w:t>
        </w:r>
      </w:hyperlink>
      <w:r w:rsidR="003E0D3F" w:rsidRPr="00AE7BAE">
        <w:rPr>
          <w:rFonts w:eastAsia="Cambria"/>
        </w:rPr>
        <w:t xml:space="preserve"> môže byť prínosná pre väčšiu skupinu používateľov</w:t>
      </w:r>
      <w:r w:rsidR="003E0D3F" w:rsidRPr="00615262">
        <w:rPr>
          <w:rFonts w:eastAsia="Cambria"/>
        </w:rPr>
        <w:t xml:space="preserve">, ktorí nemajú prístup k informáciám vymieňaným výlučne prostredníctvom vizuálnych kanálov. </w:t>
      </w:r>
      <w:r w:rsidR="006B7B3E" w:rsidRPr="009745E1">
        <w:t>Ak má byť zvuk prístupný všetkým, musí sa poskytovať v kombinácii s iným druhom informácií, napríklad s textom, alebo sa musí nahradiť videom so znakovou rečou.</w:t>
      </w:r>
    </w:p>
    <w:p w14:paraId="36F1EC13" w14:textId="1F00D177" w:rsidR="000360AF" w:rsidRPr="009745E1" w:rsidRDefault="00F435F2" w:rsidP="00717C15">
      <w:pPr>
        <w:pStyle w:val="ICT4IAL-heading-30"/>
        <w:rPr>
          <w:lang w:val="sk-SK"/>
        </w:rPr>
      </w:pPr>
      <w:bookmarkStart w:id="14" w:name="_Toc308777211"/>
      <w:r w:rsidRPr="009745E1">
        <w:rPr>
          <w:lang w:val="sk-SK" w:bidi="sk-SK"/>
        </w:rPr>
        <w:t>3.1 Ako sprístupniť zvukové informácie</w:t>
      </w:r>
      <w:bookmarkEnd w:id="14"/>
    </w:p>
    <w:p w14:paraId="79FA6333" w14:textId="0B9B9C0A" w:rsidR="00D241C9" w:rsidRPr="009745E1" w:rsidRDefault="00B92108" w:rsidP="00717C15">
      <w:pPr>
        <w:pStyle w:val="ICT4IAL-body-text"/>
        <w:numPr>
          <w:ilvl w:val="0"/>
          <w:numId w:val="60"/>
        </w:numPr>
      </w:pPr>
      <w:r w:rsidRPr="00AE7BAE">
        <w:t>Pridajte k zvuku textový ekvivalent. Ide o text, ktorý obsahuje rovnakú informáciu ako video bez straty dôležitého obsahu. Príkladmi textového ekvivalentu sú prepisy alebo titulky pre nepočujúcich.</w:t>
      </w:r>
    </w:p>
    <w:p w14:paraId="15BC949D" w14:textId="77777777" w:rsidR="00D241C9" w:rsidRPr="009745E1" w:rsidRDefault="00D241C9" w:rsidP="00717C15">
      <w:pPr>
        <w:pStyle w:val="ICT4IAL-body-text"/>
        <w:numPr>
          <w:ilvl w:val="0"/>
          <w:numId w:val="60"/>
        </w:numPr>
      </w:pPr>
      <w:r w:rsidRPr="009745E1">
        <w:t>Ak je to možné, poskytnite v textovom ekvivalente možnosť zvýraznenia slov.</w:t>
      </w:r>
    </w:p>
    <w:p w14:paraId="7E9E12E3" w14:textId="77777777" w:rsidR="00D241C9" w:rsidRPr="009745E1" w:rsidRDefault="00D241C9" w:rsidP="00717C15">
      <w:pPr>
        <w:pStyle w:val="ICT4IAL-body-text"/>
        <w:numPr>
          <w:ilvl w:val="0"/>
          <w:numId w:val="60"/>
        </w:numPr>
      </w:pPr>
      <w:r w:rsidRPr="009745E1">
        <w:t>Poskytnite ovládanie hlasitosti.</w:t>
      </w:r>
    </w:p>
    <w:p w14:paraId="11479617" w14:textId="77777777" w:rsidR="00D241C9" w:rsidRPr="009745E1" w:rsidRDefault="00D241C9" w:rsidP="00717C15">
      <w:pPr>
        <w:pStyle w:val="ICT4IAL-body-text"/>
        <w:numPr>
          <w:ilvl w:val="0"/>
          <w:numId w:val="60"/>
        </w:numPr>
      </w:pPr>
      <w:r w:rsidRPr="009745E1">
        <w:t>Poskytnite vizuálne ekvivalenty zvukových upozornení.</w:t>
      </w:r>
    </w:p>
    <w:p w14:paraId="02559B25" w14:textId="4ED4AFB5" w:rsidR="00D241C9" w:rsidRPr="00AE7BAE" w:rsidRDefault="00D241C9" w:rsidP="00717C15">
      <w:pPr>
        <w:pStyle w:val="ICT4IAL-body-text"/>
        <w:numPr>
          <w:ilvl w:val="0"/>
          <w:numId w:val="60"/>
        </w:numPr>
      </w:pPr>
      <w:r w:rsidRPr="009745E1">
        <w:t xml:space="preserve">Poskytnite ekvivalenty zvukových </w:t>
      </w:r>
      <w:hyperlink w:anchor="Media" w:history="1">
        <w:r w:rsidRPr="00615262">
          <w:rPr>
            <w:rStyle w:val="Hyperlink"/>
          </w:rPr>
          <w:t>médií</w:t>
        </w:r>
      </w:hyperlink>
      <w:r w:rsidRPr="00AE7BAE">
        <w:t>.</w:t>
      </w:r>
    </w:p>
    <w:p w14:paraId="292D830E" w14:textId="77777777" w:rsidR="00D241C9" w:rsidRPr="009745E1" w:rsidRDefault="00D241C9" w:rsidP="00717C15">
      <w:pPr>
        <w:pStyle w:val="ICT4IAL-body-text"/>
        <w:numPr>
          <w:ilvl w:val="0"/>
          <w:numId w:val="60"/>
        </w:numPr>
      </w:pPr>
      <w:r w:rsidRPr="00615262">
        <w:t>Vyhnite sa používaniu automatického prehrávania zv</w:t>
      </w:r>
      <w:r w:rsidRPr="009745E1">
        <w:t>uku alebo videa.</w:t>
      </w:r>
    </w:p>
    <w:p w14:paraId="520974CC" w14:textId="77777777" w:rsidR="00D241C9" w:rsidRPr="009745E1" w:rsidRDefault="00D241C9" w:rsidP="00717C15">
      <w:pPr>
        <w:pStyle w:val="ICT4IAL-body-text"/>
        <w:numPr>
          <w:ilvl w:val="0"/>
          <w:numId w:val="60"/>
        </w:numPr>
      </w:pPr>
      <w:r w:rsidRPr="00AE7BAE">
        <w:t>Poskytnite funkcie rýchleho prehrávania, posunutia dozadu a pozastavenia pomocou klávesnice.</w:t>
      </w:r>
    </w:p>
    <w:p w14:paraId="4FD2963E" w14:textId="77777777" w:rsidR="00D241C9" w:rsidRPr="009745E1" w:rsidRDefault="00D241C9" w:rsidP="00717C15">
      <w:pPr>
        <w:pStyle w:val="ICT4IAL-body-text"/>
        <w:numPr>
          <w:ilvl w:val="0"/>
          <w:numId w:val="60"/>
        </w:numPr>
      </w:pPr>
      <w:r w:rsidRPr="00AE7BAE">
        <w:t>Poskytnite používateľovi možnosť vkladania záložiek.</w:t>
      </w:r>
    </w:p>
    <w:p w14:paraId="5CDAA416" w14:textId="7D707434" w:rsidR="000360AF" w:rsidRPr="009745E1" w:rsidRDefault="00F435F2" w:rsidP="00717C15">
      <w:pPr>
        <w:pStyle w:val="ICT4IAL-heading-30"/>
        <w:rPr>
          <w:lang w:val="sk-SK"/>
        </w:rPr>
      </w:pPr>
      <w:bookmarkStart w:id="15" w:name="_Toc308777212"/>
      <w:r w:rsidRPr="00AE7BAE">
        <w:rPr>
          <w:lang w:val="sk-SK" w:bidi="sk-SK"/>
        </w:rPr>
        <w:t>3.2 Zdroje, ktoré vám pomôžu sprístupniť zvukové informácie</w:t>
      </w:r>
      <w:bookmarkEnd w:id="15"/>
    </w:p>
    <w:p w14:paraId="4AD5B87B" w14:textId="77777777" w:rsidR="00DB09A4" w:rsidRPr="009745E1" w:rsidRDefault="00DB09A4" w:rsidP="00717C15">
      <w:pPr>
        <w:pStyle w:val="ICT4IAL-heading-40"/>
        <w:rPr>
          <w:lang w:val="sk-SK"/>
        </w:rPr>
      </w:pPr>
      <w:r w:rsidRPr="00AE7BAE">
        <w:rPr>
          <w:lang w:val="sk-SK" w:bidi="sk-SK"/>
        </w:rPr>
        <w:t>Pokročilé pokyny</w:t>
      </w:r>
    </w:p>
    <w:p w14:paraId="04133462" w14:textId="217449A1" w:rsidR="003150F4" w:rsidRPr="009745E1" w:rsidRDefault="00B52E4C" w:rsidP="00717C15">
      <w:pPr>
        <w:pStyle w:val="ICT4IAL-body-text"/>
        <w:numPr>
          <w:ilvl w:val="0"/>
          <w:numId w:val="61"/>
        </w:numPr>
      </w:pPr>
      <w:r w:rsidRPr="00AE7BAE">
        <w:t>IMS Global Learn</w:t>
      </w:r>
      <w:r w:rsidRPr="00615262">
        <w:t xml:space="preserve">ing Consortium </w:t>
      </w:r>
      <w:r w:rsidR="009C5483" w:rsidRPr="009745E1">
        <w:t>[</w:t>
      </w:r>
      <w:r w:rsidRPr="009745E1">
        <w:t>Globálne konzorcium pre učenie IMS</w:t>
      </w:r>
      <w:r w:rsidR="002C0F35" w:rsidRPr="009745E1">
        <w:t>]</w:t>
      </w:r>
      <w:r w:rsidRPr="009745E1">
        <w:t xml:space="preserve">: </w:t>
      </w:r>
      <w:hyperlink r:id="rId56" w:history="1">
        <w:r w:rsidR="00483F1A" w:rsidRPr="00615262">
          <w:rPr>
            <w:rStyle w:val="Hyperlink"/>
          </w:rPr>
          <w:t>Guidelines for Accessible Delivery of Text, Audio, Images and Multimedia</w:t>
        </w:r>
      </w:hyperlink>
      <w:r w:rsidRPr="00AE7BAE">
        <w:t xml:space="preserve"> </w:t>
      </w:r>
      <w:r w:rsidR="009C5483" w:rsidRPr="009745E1">
        <w:t>[</w:t>
      </w:r>
      <w:r w:rsidRPr="009745E1">
        <w:t>Usmernenia na prístupné poskytovanie textu, zvuku, obrázkov a multimédií</w:t>
      </w:r>
      <w:r w:rsidR="002C0F35" w:rsidRPr="009745E1">
        <w:t>]</w:t>
      </w:r>
      <w:r w:rsidRPr="009745E1">
        <w:t xml:space="preserve"> na účely učenia</w:t>
      </w:r>
    </w:p>
    <w:p w14:paraId="6FCD4414" w14:textId="05A09BB0" w:rsidR="00DB09A4" w:rsidRPr="009745E1" w:rsidRDefault="00DB09A4" w:rsidP="00717C15">
      <w:pPr>
        <w:pStyle w:val="ICT4IAL-body-text"/>
        <w:numPr>
          <w:ilvl w:val="0"/>
          <w:numId w:val="61"/>
        </w:numPr>
        <w:rPr>
          <w:rStyle w:val="Emphasis"/>
          <w:i w:val="0"/>
          <w:iCs w:val="0"/>
        </w:rPr>
      </w:pPr>
      <w:r w:rsidRPr="009745E1">
        <w:t xml:space="preserve">Medzinárodná norma – </w:t>
      </w:r>
      <w:hyperlink r:id="rId57" w:history="1">
        <w:r w:rsidR="00C71BAF">
          <w:rPr>
            <w:rStyle w:val="Hyperlink"/>
          </w:rPr>
          <w:t>ISO/IEC 40500:2012 – Information technology – W3C Web Content Accessibility Guidelines (WCAG) 2.0 – Abstract</w:t>
        </w:r>
      </w:hyperlink>
      <w:r w:rsidR="00515B81" w:rsidRPr="009745E1">
        <w:t xml:space="preserve"> </w:t>
      </w:r>
      <w:r w:rsidR="009C5483" w:rsidRPr="009745E1">
        <w:t>[</w:t>
      </w:r>
      <w:r w:rsidR="00515B81" w:rsidRPr="009745E1">
        <w:t>Informačné technológie – Usmernenia pre prístupnosť obsahu webových stránok konzorcia W3C – abstrakt</w:t>
      </w:r>
      <w:r w:rsidR="00C71BAF">
        <w:t>]</w:t>
      </w:r>
      <w:r w:rsidR="00AA6DC1" w:rsidRPr="00AE7BAE">
        <w:rPr>
          <w:rStyle w:val="Emphasis"/>
          <w:i w:val="0"/>
        </w:rPr>
        <w:t xml:space="preserve">: </w:t>
      </w:r>
      <w:r w:rsidRPr="00615262">
        <w:t>odporúčania na zvýšenie prístupnosti obsahu webových stránok</w:t>
      </w:r>
    </w:p>
    <w:p w14:paraId="30B9A11D" w14:textId="1F69A76C" w:rsidR="00DB09A4" w:rsidRPr="009745E1" w:rsidRDefault="00DB09A4" w:rsidP="00717C15">
      <w:pPr>
        <w:pStyle w:val="ICT4IAL-body-text"/>
        <w:numPr>
          <w:ilvl w:val="0"/>
          <w:numId w:val="61"/>
        </w:numPr>
      </w:pPr>
      <w:r w:rsidRPr="009745E1">
        <w:t xml:space="preserve">Usmernenia pre prístupnosť obsahu webových stránok </w:t>
      </w:r>
      <w:r w:rsidR="00C71BAF" w:rsidRPr="00DF40A0">
        <w:t xml:space="preserve">(WCAG) 2.0 </w:t>
      </w:r>
      <w:r w:rsidRPr="009745E1">
        <w:t xml:space="preserve">– </w:t>
      </w:r>
      <w:hyperlink r:id="rId58" w:history="1">
        <w:r w:rsidRPr="00AE7BAE">
          <w:rPr>
            <w:rStyle w:val="Hyperlink"/>
          </w:rPr>
          <w:t>Odporúčanie konzorcia W3C č. 11 z decembra 2008</w:t>
        </w:r>
      </w:hyperlink>
      <w:r w:rsidR="008813F8" w:rsidRPr="00AE7BAE">
        <w:t>: poskytovanie alternatív zvukových médií</w:t>
      </w:r>
    </w:p>
    <w:p w14:paraId="5C669419" w14:textId="33488D56" w:rsidR="00DB09A4" w:rsidRPr="00615262" w:rsidRDefault="00251F30" w:rsidP="00717C15">
      <w:pPr>
        <w:pStyle w:val="ICT4IAL-body-text"/>
        <w:numPr>
          <w:ilvl w:val="0"/>
          <w:numId w:val="61"/>
        </w:numPr>
      </w:pPr>
      <w:hyperlink r:id="rId59" w:history="1">
        <w:r w:rsidR="00DB09A4" w:rsidRPr="00615262">
          <w:rPr>
            <w:rStyle w:val="Hyperlink"/>
          </w:rPr>
          <w:t>How to Meet WCAG 2.0</w:t>
        </w:r>
      </w:hyperlink>
      <w:r w:rsidR="00D37FAF" w:rsidRPr="00AE7BAE">
        <w:t xml:space="preserve"> </w:t>
      </w:r>
      <w:r w:rsidR="009C5483" w:rsidRPr="009745E1">
        <w:t>[</w:t>
      </w:r>
      <w:r w:rsidR="00D37FAF" w:rsidRPr="009745E1">
        <w:t>Ako dodržiavať usmernenia WCAG 2.0</w:t>
      </w:r>
      <w:r w:rsidR="002C0F35" w:rsidRPr="009745E1">
        <w:t>]</w:t>
      </w:r>
      <w:r w:rsidR="00D37FAF" w:rsidRPr="009745E1">
        <w:t xml:space="preserve">: stručný odkaz na požiadavky a metódy usmernení </w:t>
      </w:r>
      <w:hyperlink w:anchor="WCAG" w:history="1">
        <w:r w:rsidR="00D37FAF" w:rsidRPr="00615262">
          <w:rPr>
            <w:rStyle w:val="Hyperlink"/>
          </w:rPr>
          <w:t>WCAG</w:t>
        </w:r>
      </w:hyperlink>
      <w:r w:rsidR="00D37FAF" w:rsidRPr="00AE7BAE">
        <w:t xml:space="preserve"> 2.0</w:t>
      </w:r>
    </w:p>
    <w:p w14:paraId="664C769F" w14:textId="4BD51D52" w:rsidR="00DB09A4" w:rsidRPr="009745E1" w:rsidRDefault="00251F30" w:rsidP="00717C15">
      <w:pPr>
        <w:pStyle w:val="ICT4IAL-body-text"/>
        <w:numPr>
          <w:ilvl w:val="0"/>
          <w:numId w:val="61"/>
        </w:numPr>
      </w:pPr>
      <w:hyperlink r:id="rId60" w:history="1">
        <w:r w:rsidR="00DB09A4" w:rsidRPr="00615262">
          <w:rPr>
            <w:rStyle w:val="Hyperlink"/>
          </w:rPr>
          <w:t>Understanding WCAG 2.0</w:t>
        </w:r>
      </w:hyperlink>
      <w:r w:rsidR="001B7F4D" w:rsidRPr="00AE7BAE">
        <w:t xml:space="preserve"> </w:t>
      </w:r>
      <w:r w:rsidR="009C5483" w:rsidRPr="009745E1">
        <w:t>[</w:t>
      </w:r>
      <w:r w:rsidR="001B7F4D" w:rsidRPr="009745E1">
        <w:t>Pochopenie usmernení WCAG 2.0</w:t>
      </w:r>
      <w:r w:rsidR="002C0F35" w:rsidRPr="009745E1">
        <w:t>]</w:t>
      </w:r>
      <w:r w:rsidR="001B7F4D" w:rsidRPr="009745E1">
        <w:t>: podrobný technický opis usmernení WCAG 2.0 a kritérií na ich splnenie</w:t>
      </w:r>
    </w:p>
    <w:p w14:paraId="1E6F8F0D" w14:textId="303010E7" w:rsidR="00DB09A4" w:rsidRPr="00AE7BAE" w:rsidRDefault="00C93501" w:rsidP="00717C15">
      <w:pPr>
        <w:pStyle w:val="ICT4IAL-body-text"/>
        <w:numPr>
          <w:ilvl w:val="0"/>
          <w:numId w:val="61"/>
        </w:numPr>
      </w:pPr>
      <w:r w:rsidRPr="009745E1">
        <w:lastRenderedPageBreak/>
        <w:t>DAISY Consortium</w:t>
      </w:r>
      <w:r w:rsidR="00BD57A6" w:rsidRPr="00AE7BAE">
        <w:t xml:space="preserve"> </w:t>
      </w:r>
      <w:r w:rsidR="009C5483" w:rsidRPr="009745E1">
        <w:t>[</w:t>
      </w:r>
      <w:r w:rsidR="00BD57A6" w:rsidRPr="009745E1">
        <w:t>Konzorcium DAISY</w:t>
      </w:r>
      <w:r w:rsidR="002C0F35" w:rsidRPr="009745E1">
        <w:t>]</w:t>
      </w:r>
      <w:r w:rsidR="00BD57A6" w:rsidRPr="009745E1">
        <w:t xml:space="preserve">: </w:t>
      </w:r>
      <w:hyperlink r:id="rId61" w:history="1">
        <w:r w:rsidR="00BD57A6" w:rsidRPr="009745E1">
          <w:rPr>
            <w:rStyle w:val="Hyperlink"/>
          </w:rPr>
          <w:t>tvorba audiokníh s možnosťou navigácie</w:t>
        </w:r>
      </w:hyperlink>
    </w:p>
    <w:p w14:paraId="38CF9EAB" w14:textId="77777777" w:rsidR="00DB09A4" w:rsidRPr="009745E1" w:rsidRDefault="00BF4409" w:rsidP="00717C15">
      <w:pPr>
        <w:pStyle w:val="ICT4IAL-heading-40"/>
        <w:rPr>
          <w:lang w:val="sk-SK"/>
        </w:rPr>
      </w:pPr>
      <w:r w:rsidRPr="00615262">
        <w:rPr>
          <w:lang w:val="sk-SK" w:bidi="sk-SK"/>
        </w:rPr>
        <w:t>Odborné pokyny</w:t>
      </w:r>
    </w:p>
    <w:p w14:paraId="1006E1C3" w14:textId="77777777" w:rsidR="00B52E4C" w:rsidRPr="00AE7BAE" w:rsidRDefault="00251F30" w:rsidP="00717C15">
      <w:pPr>
        <w:pStyle w:val="ICT4IAL-body-text"/>
        <w:numPr>
          <w:ilvl w:val="0"/>
          <w:numId w:val="62"/>
        </w:numPr>
      </w:pPr>
      <w:hyperlink w:anchor="W3C" w:history="1">
        <w:r w:rsidR="00B52E4C" w:rsidRPr="00615262">
          <w:rPr>
            <w:rStyle w:val="Hyperlink"/>
          </w:rPr>
          <w:t>W3C</w:t>
        </w:r>
      </w:hyperlink>
      <w:r w:rsidR="00B52E4C" w:rsidRPr="00AE7BAE">
        <w:t xml:space="preserve">: </w:t>
      </w:r>
      <w:hyperlink r:id="rId62" w:anchor="gl-provide-equivalents" w:history="1">
        <w:r w:rsidR="000C59C2" w:rsidRPr="00615262">
          <w:rPr>
            <w:rStyle w:val="Hyperlink"/>
          </w:rPr>
          <w:t>Poskytovanie ekvivalentných alternatív zvukového a obrazového obsahu</w:t>
        </w:r>
      </w:hyperlink>
    </w:p>
    <w:p w14:paraId="730FAEEF" w14:textId="77777777" w:rsidR="00B12A6D" w:rsidRPr="00AE7BAE" w:rsidRDefault="00EF282B" w:rsidP="00717C15">
      <w:pPr>
        <w:pStyle w:val="ICT4IAL-body-text"/>
        <w:numPr>
          <w:ilvl w:val="0"/>
          <w:numId w:val="62"/>
        </w:numPr>
      </w:pPr>
      <w:r w:rsidRPr="00615262">
        <w:rPr>
          <w:rFonts w:cs="Arial"/>
        </w:rPr>
        <w:t xml:space="preserve">W3C: </w:t>
      </w:r>
      <w:hyperlink r:id="rId63" w:anchor="top" w:history="1">
        <w:r w:rsidR="0020201C" w:rsidRPr="00615262">
          <w:rPr>
            <w:rStyle w:val="Hyperlink"/>
          </w:rPr>
          <w:t>Príklady textového ekvival</w:t>
        </w:r>
        <w:r w:rsidR="0020201C" w:rsidRPr="009745E1">
          <w:rPr>
            <w:rStyle w:val="Hyperlink"/>
          </w:rPr>
          <w:t>entu pre netextové informácie</w:t>
        </w:r>
      </w:hyperlink>
    </w:p>
    <w:p w14:paraId="3BB6F066" w14:textId="77777777" w:rsidR="00DB09A4" w:rsidRPr="00AE7BAE" w:rsidRDefault="002F4673" w:rsidP="00717C15">
      <w:pPr>
        <w:pStyle w:val="ICT4IAL-body-text"/>
        <w:numPr>
          <w:ilvl w:val="0"/>
          <w:numId w:val="62"/>
        </w:numPr>
      </w:pPr>
      <w:r w:rsidRPr="00615262">
        <w:t xml:space="preserve">W3C: </w:t>
      </w:r>
      <w:hyperlink r:id="rId64" w:history="1">
        <w:r w:rsidR="00401817" w:rsidRPr="00615262">
          <w:rPr>
            <w:rStyle w:val="Hyperlink"/>
          </w:rPr>
          <w:t>Kritériá úspechu pri poskytovaní alternatív zvuku</w:t>
        </w:r>
      </w:hyperlink>
    </w:p>
    <w:p w14:paraId="74315058" w14:textId="77777777" w:rsidR="00B12A6D" w:rsidRPr="00AE7BAE" w:rsidRDefault="00321A0C" w:rsidP="00717C15">
      <w:pPr>
        <w:pStyle w:val="ICT4IAL-body-text"/>
        <w:numPr>
          <w:ilvl w:val="0"/>
          <w:numId w:val="62"/>
        </w:numPr>
      </w:pPr>
      <w:r w:rsidRPr="00615262">
        <w:rPr>
          <w:rFonts w:cs="Arial"/>
        </w:rPr>
        <w:t xml:space="preserve">W3C: </w:t>
      </w:r>
      <w:hyperlink r:id="rId65" w:history="1">
        <w:r w:rsidRPr="00615262">
          <w:rPr>
            <w:rStyle w:val="Hyperlink"/>
          </w:rPr>
          <w:t>Poskytovanie alt</w:t>
        </w:r>
        <w:r w:rsidRPr="009745E1">
          <w:rPr>
            <w:rStyle w:val="Hyperlink"/>
          </w:rPr>
          <w:t>ernatív médií založených na čase</w:t>
        </w:r>
      </w:hyperlink>
    </w:p>
    <w:p w14:paraId="22E43143" w14:textId="5E26F503" w:rsidR="00B21C02" w:rsidRPr="009745E1" w:rsidRDefault="008D3F34" w:rsidP="00717C15">
      <w:pPr>
        <w:pStyle w:val="ICT4IAL-heading-20"/>
        <w:rPr>
          <w:lang w:val="sk-SK"/>
        </w:rPr>
      </w:pPr>
      <w:r w:rsidRPr="00615262">
        <w:rPr>
          <w:lang w:val="sk-SK" w:bidi="sk-SK"/>
        </w:rPr>
        <w:br w:type="page"/>
      </w:r>
      <w:bookmarkStart w:id="16" w:name="_Toc308777213"/>
      <w:r w:rsidR="00B21C02" w:rsidRPr="00615262">
        <w:rPr>
          <w:lang w:val="sk-SK" w:bidi="sk-SK"/>
        </w:rPr>
        <w:lastRenderedPageBreak/>
        <w:t>Časť 4: Sprístupnenie videa</w:t>
      </w:r>
      <w:bookmarkEnd w:id="16"/>
    </w:p>
    <w:p w14:paraId="2742A365" w14:textId="77777777" w:rsidR="002B14E2" w:rsidRPr="009745E1" w:rsidRDefault="002B14E2" w:rsidP="00717C15">
      <w:pPr>
        <w:pStyle w:val="ICT4IAL-body-text"/>
      </w:pPr>
      <w:r w:rsidRPr="00AE7BAE">
        <w:t xml:space="preserve">Používatelia, ktorí nemajú prístup k vizuálnym mediálnym kanálom, potrebujú zvukový opis obrazu. Používatelia, ktorí nemajú prístup k zvukovým mediálnym kanálom, potrebujú </w:t>
      </w:r>
      <w:hyperlink w:anchor="Closed_captions" w:history="1">
        <w:r w:rsidRPr="009745E1">
          <w:rPr>
            <w:rStyle w:val="Hyperlink"/>
          </w:rPr>
          <w:t>skryté titulky</w:t>
        </w:r>
      </w:hyperlink>
      <w:r w:rsidRPr="009745E1">
        <w:t xml:space="preserve"> k dialógom a všetkým dôležitým zvukovým </w:t>
      </w:r>
      <w:hyperlink w:anchor="Information" w:history="1">
        <w:r w:rsidR="00243B8F" w:rsidRPr="009745E1">
          <w:rPr>
            <w:rStyle w:val="Hyperlink"/>
          </w:rPr>
          <w:t>informáciám</w:t>
        </w:r>
      </w:hyperlink>
      <w:r w:rsidRPr="009745E1">
        <w:t xml:space="preserve">. Používatelia, ktoré nerozumejú jazyku používanému vo videu, potrebujú </w:t>
      </w:r>
      <w:hyperlink w:anchor="Subtitles" w:history="1">
        <w:r w:rsidR="00243B8F" w:rsidRPr="009745E1">
          <w:rPr>
            <w:rStyle w:val="Hyperlink"/>
          </w:rPr>
          <w:t>titulky</w:t>
        </w:r>
      </w:hyperlink>
      <w:r w:rsidRPr="009745E1">
        <w:t xml:space="preserve"> k dialógom. Prepisy obsahu videa sú potrebné pre používateľov, ktorí nemajú prístup k vizuálnym ani zvukovým mediálnym kanálom.</w:t>
      </w:r>
    </w:p>
    <w:p w14:paraId="42831B2E" w14:textId="3BDBFBAA" w:rsidR="00B21C02" w:rsidRPr="009745E1" w:rsidRDefault="00B21C02" w:rsidP="00717C15">
      <w:pPr>
        <w:pStyle w:val="ICT4IAL-heading-30"/>
        <w:rPr>
          <w:lang w:val="sk-SK"/>
        </w:rPr>
      </w:pPr>
      <w:bookmarkStart w:id="17" w:name="_Toc308777214"/>
      <w:r w:rsidRPr="009745E1">
        <w:rPr>
          <w:lang w:val="sk-SK" w:bidi="sk-SK"/>
        </w:rPr>
        <w:t>4.1 Ako sprístupniť video médiá</w:t>
      </w:r>
      <w:bookmarkEnd w:id="17"/>
    </w:p>
    <w:p w14:paraId="3AB6841C" w14:textId="77777777" w:rsidR="00D241C9" w:rsidRPr="009745E1" w:rsidRDefault="00D241C9" w:rsidP="00717C15">
      <w:pPr>
        <w:pStyle w:val="ICT4IAL-body-text"/>
        <w:numPr>
          <w:ilvl w:val="0"/>
          <w:numId w:val="63"/>
        </w:numPr>
      </w:pPr>
      <w:r w:rsidRPr="00AE7BAE">
        <w:t>Pridajte k videu textový ekvivalent alebo titulky pre nepočujúcich. Snažte sa poskytnúť nielen titulky pre nepočujúcich pre hovorené</w:t>
      </w:r>
      <w:r w:rsidRPr="009745E1">
        <w:t xml:space="preserve"> slovo, ale aj stručný opis deja.</w:t>
      </w:r>
    </w:p>
    <w:p w14:paraId="06F6FC32" w14:textId="77777777" w:rsidR="00E3327C" w:rsidRPr="009745E1" w:rsidRDefault="00E3327C" w:rsidP="00717C15">
      <w:pPr>
        <w:pStyle w:val="ICT4IAL-body-text"/>
        <w:numPr>
          <w:ilvl w:val="0"/>
          <w:numId w:val="63"/>
        </w:numPr>
      </w:pPr>
      <w:r w:rsidRPr="009745E1">
        <w:t>Uistite sa, že textový ekvivalent/prepis alebo titulky pre nepočujúcich sú synchronizované s videom. Titulky pre nepočujúcich sú alternatívnym spôsobom zobrazenia toho, čo ľudia počujú. Prepis obsahuje všetky informácie, ktoré video poskytuje.</w:t>
      </w:r>
    </w:p>
    <w:p w14:paraId="4C35AB5B" w14:textId="77777777" w:rsidR="00D241C9" w:rsidRPr="009745E1" w:rsidRDefault="00D241C9" w:rsidP="00717C15">
      <w:pPr>
        <w:pStyle w:val="ICT4IAL-body-text"/>
        <w:numPr>
          <w:ilvl w:val="0"/>
          <w:numId w:val="63"/>
        </w:numPr>
      </w:pPr>
      <w:r w:rsidRPr="009745E1">
        <w:t>Uistite sa, že používateľ môže video ovládať: upravovať hlasitosť, pozastaviť video. Poskytnite funkcie rýchleho prehrávania, posunutia dozadu a pozastavenia.</w:t>
      </w:r>
    </w:p>
    <w:p w14:paraId="41FBADCE" w14:textId="77777777" w:rsidR="00D241C9" w:rsidRPr="009745E1" w:rsidRDefault="00D241C9" w:rsidP="00717C15">
      <w:pPr>
        <w:pStyle w:val="ICT4IAL-body-text"/>
        <w:numPr>
          <w:ilvl w:val="0"/>
          <w:numId w:val="63"/>
        </w:numPr>
      </w:pPr>
      <w:r w:rsidRPr="009745E1">
        <w:t xml:space="preserve">Zabezpečte, aby sa video dalo prehrať v rôznych prehrávačoch </w:t>
      </w:r>
      <w:hyperlink w:anchor="Media" w:history="1">
        <w:r w:rsidRPr="009745E1">
          <w:rPr>
            <w:rStyle w:val="Hyperlink"/>
          </w:rPr>
          <w:t>médií</w:t>
        </w:r>
      </w:hyperlink>
      <w:r w:rsidRPr="009745E1">
        <w:t>.</w:t>
      </w:r>
    </w:p>
    <w:p w14:paraId="6F479951" w14:textId="77777777" w:rsidR="00D241C9" w:rsidRPr="009745E1" w:rsidRDefault="00D241C9" w:rsidP="00717C15">
      <w:pPr>
        <w:pStyle w:val="ICT4IAL-body-text"/>
        <w:numPr>
          <w:ilvl w:val="0"/>
          <w:numId w:val="63"/>
        </w:numPr>
      </w:pPr>
      <w:r w:rsidRPr="009745E1">
        <w:t>Zabezpečte, aby sa video dalo prevziať.</w:t>
      </w:r>
    </w:p>
    <w:p w14:paraId="17F975C2" w14:textId="77777777" w:rsidR="00011969" w:rsidRPr="00AE7BAE" w:rsidRDefault="00011969" w:rsidP="00011969">
      <w:pPr>
        <w:pStyle w:val="ICT4IAL-body-text"/>
        <w:numPr>
          <w:ilvl w:val="0"/>
          <w:numId w:val="63"/>
        </w:numPr>
      </w:pPr>
      <w:r w:rsidRPr="00AE7BAE">
        <w:t>Poskytnite alternatívy videa.</w:t>
      </w:r>
    </w:p>
    <w:p w14:paraId="742DB158" w14:textId="58273F75" w:rsidR="00011969" w:rsidRPr="009745E1" w:rsidRDefault="00011969" w:rsidP="00011969">
      <w:pPr>
        <w:pStyle w:val="ICT4IAL-body-text"/>
        <w:numPr>
          <w:ilvl w:val="0"/>
          <w:numId w:val="63"/>
        </w:numPr>
      </w:pPr>
      <w:r w:rsidRPr="009745E1">
        <w:t>Nepoužívajte automatické prehrávanie videa.</w:t>
      </w:r>
    </w:p>
    <w:p w14:paraId="0CB3D78F" w14:textId="2C84B3EA" w:rsidR="00B21C02" w:rsidRPr="009745E1" w:rsidRDefault="00B21C02" w:rsidP="00717C15">
      <w:pPr>
        <w:pStyle w:val="ICT4IAL-heading-30"/>
        <w:rPr>
          <w:lang w:val="sk-SK"/>
        </w:rPr>
      </w:pPr>
      <w:bookmarkStart w:id="18" w:name="_Toc308777215"/>
      <w:r w:rsidRPr="009745E1">
        <w:rPr>
          <w:lang w:val="sk-SK" w:bidi="sk-SK"/>
        </w:rPr>
        <w:t>4.2 Zdroje, ktoré vám pomôžu sprístupniť video médiá</w:t>
      </w:r>
      <w:bookmarkEnd w:id="18"/>
    </w:p>
    <w:p w14:paraId="6A6130A9" w14:textId="77777777" w:rsidR="00B21C02" w:rsidRPr="009745E1" w:rsidRDefault="00B21C02" w:rsidP="00717C15">
      <w:pPr>
        <w:pStyle w:val="ICT4IAL-heading-40"/>
        <w:rPr>
          <w:lang w:val="sk-SK"/>
        </w:rPr>
      </w:pPr>
      <w:r w:rsidRPr="00AE7BAE">
        <w:rPr>
          <w:lang w:val="sk-SK" w:bidi="sk-SK"/>
        </w:rPr>
        <w:t>Jednoduché pokyny</w:t>
      </w:r>
    </w:p>
    <w:p w14:paraId="2D94A793" w14:textId="77777777" w:rsidR="00E414A2" w:rsidRPr="009745E1" w:rsidRDefault="00E414A2" w:rsidP="00717C15">
      <w:pPr>
        <w:pStyle w:val="ICT4IAL-body-text"/>
        <w:numPr>
          <w:ilvl w:val="0"/>
          <w:numId w:val="66"/>
        </w:numPr>
      </w:pPr>
      <w:r w:rsidRPr="00AE7BAE">
        <w:t xml:space="preserve">Úvod do </w:t>
      </w:r>
      <w:hyperlink r:id="rId66" w:history="1">
        <w:r w:rsidRPr="009745E1">
          <w:rPr>
            <w:rStyle w:val="Hyperlink"/>
          </w:rPr>
          <w:t>titulkov pre nepočujúcich, prepisov a opisov zvuku</w:t>
        </w:r>
      </w:hyperlink>
    </w:p>
    <w:p w14:paraId="3AED869F" w14:textId="77777777" w:rsidR="00B21C02" w:rsidRPr="009745E1" w:rsidRDefault="00B21C02" w:rsidP="00717C15">
      <w:pPr>
        <w:pStyle w:val="ICT4IAL-heading-40"/>
        <w:rPr>
          <w:lang w:val="sk-SK"/>
        </w:rPr>
      </w:pPr>
      <w:r w:rsidRPr="009745E1">
        <w:rPr>
          <w:lang w:val="sk-SK" w:bidi="sk-SK"/>
        </w:rPr>
        <w:t>Pokročilé pokyny</w:t>
      </w:r>
    </w:p>
    <w:p w14:paraId="455261E5" w14:textId="77777777" w:rsidR="00290359" w:rsidRPr="009745E1" w:rsidRDefault="00251F30" w:rsidP="00717C15">
      <w:pPr>
        <w:pStyle w:val="ICT4IAL-body-text"/>
        <w:numPr>
          <w:ilvl w:val="0"/>
          <w:numId w:val="65"/>
        </w:numPr>
        <w:rPr>
          <w:rStyle w:val="Hyperlink"/>
          <w:bCs/>
          <w:i/>
          <w:color w:val="auto"/>
          <w:szCs w:val="28"/>
          <w:u w:val="none"/>
        </w:rPr>
      </w:pPr>
      <w:hyperlink r:id="rId67" w:history="1">
        <w:r w:rsidR="00290359" w:rsidRPr="009745E1">
          <w:rPr>
            <w:rStyle w:val="Hyperlink"/>
          </w:rPr>
          <w:t>Usmernenia o použití prístupného videa</w:t>
        </w:r>
      </w:hyperlink>
    </w:p>
    <w:p w14:paraId="048269C2" w14:textId="77777777" w:rsidR="00E67D95" w:rsidRPr="009745E1" w:rsidRDefault="00251F30" w:rsidP="00717C15">
      <w:pPr>
        <w:pStyle w:val="ICT4IAL-body-text"/>
        <w:numPr>
          <w:ilvl w:val="0"/>
          <w:numId w:val="65"/>
        </w:numPr>
      </w:pPr>
      <w:hyperlink r:id="rId68" w:history="1">
        <w:r w:rsidR="00E67D95" w:rsidRPr="009745E1">
          <w:rPr>
            <w:rStyle w:val="Hyperlink"/>
          </w:rPr>
          <w:t>Titulkovanie pre nepočujúcich</w:t>
        </w:r>
      </w:hyperlink>
      <w:r w:rsidR="00E67D95" w:rsidRPr="009745E1">
        <w:t xml:space="preserve"> od organizácie AccessGA: zásady, metódy, zdroje a odporúčania</w:t>
      </w:r>
    </w:p>
    <w:p w14:paraId="1A1FE99B" w14:textId="49484785" w:rsidR="001979A2" w:rsidRPr="009745E1" w:rsidRDefault="00251F30" w:rsidP="00717C15">
      <w:pPr>
        <w:pStyle w:val="ICT4IAL-body-text"/>
        <w:numPr>
          <w:ilvl w:val="0"/>
          <w:numId w:val="65"/>
        </w:numPr>
      </w:pPr>
      <w:hyperlink w:anchor="W3C" w:history="1">
        <w:r w:rsidR="001979A2" w:rsidRPr="009745E1">
          <w:rPr>
            <w:rStyle w:val="Hyperlink"/>
          </w:rPr>
          <w:t>W3C</w:t>
        </w:r>
      </w:hyperlink>
      <w:r w:rsidR="001979A2" w:rsidRPr="009745E1">
        <w:t xml:space="preserve">: </w:t>
      </w:r>
      <w:hyperlink r:id="rId69" w:history="1">
        <w:r w:rsidR="001979A2" w:rsidRPr="009745E1">
          <w:rPr>
            <w:rStyle w:val="Hyperlink"/>
          </w:rPr>
          <w:t>Providing closed captioning</w:t>
        </w:r>
      </w:hyperlink>
      <w:r w:rsidR="001979A2" w:rsidRPr="009745E1">
        <w:t xml:space="preserve"> </w:t>
      </w:r>
      <w:r w:rsidR="009C5483" w:rsidRPr="009745E1">
        <w:t>[</w:t>
      </w:r>
      <w:r w:rsidR="001979A2" w:rsidRPr="009745E1">
        <w:t>Vytváranie skrytých titulkov</w:t>
      </w:r>
      <w:r w:rsidR="002C0F35" w:rsidRPr="009745E1">
        <w:t>]</w:t>
      </w:r>
    </w:p>
    <w:p w14:paraId="5551A6A4" w14:textId="77777777" w:rsidR="00B21C02" w:rsidRPr="009745E1" w:rsidRDefault="00BF4409" w:rsidP="00717C15">
      <w:pPr>
        <w:pStyle w:val="ICT4IAL-heading-40"/>
        <w:rPr>
          <w:lang w:val="sk-SK"/>
        </w:rPr>
      </w:pPr>
      <w:r w:rsidRPr="009745E1">
        <w:rPr>
          <w:lang w:val="sk-SK" w:bidi="sk-SK"/>
        </w:rPr>
        <w:t>Odborné pokyny</w:t>
      </w:r>
    </w:p>
    <w:p w14:paraId="3872B86C" w14:textId="30D3AE5B" w:rsidR="00BF209E" w:rsidRPr="009745E1" w:rsidRDefault="00251F30" w:rsidP="00717C15">
      <w:pPr>
        <w:pStyle w:val="ICT4IAL-body-text"/>
        <w:numPr>
          <w:ilvl w:val="0"/>
          <w:numId w:val="64"/>
        </w:numPr>
        <w:rPr>
          <w:rStyle w:val="Hyperlink"/>
          <w:bCs/>
          <w:i/>
          <w:color w:val="auto"/>
          <w:szCs w:val="28"/>
          <w:u w:val="none"/>
        </w:rPr>
      </w:pPr>
      <w:hyperlink r:id="rId70" w:history="1">
        <w:r w:rsidR="00BF209E" w:rsidRPr="009745E1">
          <w:rPr>
            <w:rStyle w:val="Hyperlink"/>
          </w:rPr>
          <w:t xml:space="preserve">Guidance on Standards for Audio Description </w:t>
        </w:r>
        <w:r w:rsidR="009C5483" w:rsidRPr="009745E1">
          <w:rPr>
            <w:rStyle w:val="Hyperlink"/>
          </w:rPr>
          <w:t>[</w:t>
        </w:r>
        <w:r w:rsidR="00BF209E" w:rsidRPr="009745E1">
          <w:rPr>
            <w:rStyle w:val="Hyperlink"/>
          </w:rPr>
          <w:t>Usmernenia o normách pre opis zvuku</w:t>
        </w:r>
        <w:r w:rsidR="002C0F35" w:rsidRPr="009745E1">
          <w:rPr>
            <w:rStyle w:val="Hyperlink"/>
          </w:rPr>
          <w:t>]</w:t>
        </w:r>
        <w:r w:rsidR="00BF209E" w:rsidRPr="009745E1">
          <w:rPr>
            <w:rStyle w:val="Hyperlink"/>
          </w:rPr>
          <w:t xml:space="preserve"> od organizácií OFCOM/ITC</w:t>
        </w:r>
      </w:hyperlink>
    </w:p>
    <w:p w14:paraId="2419CEB8" w14:textId="77777777" w:rsidR="00E87E6E" w:rsidRPr="009745E1" w:rsidRDefault="00251F30" w:rsidP="009745E1">
      <w:pPr>
        <w:pStyle w:val="ICT4IAL-body-text"/>
        <w:numPr>
          <w:ilvl w:val="0"/>
          <w:numId w:val="64"/>
        </w:numPr>
        <w:spacing w:after="0"/>
        <w:rPr>
          <w:rStyle w:val="Hyperlink"/>
          <w:color w:val="auto"/>
          <w:u w:val="none"/>
        </w:rPr>
      </w:pPr>
      <w:hyperlink r:id="rId71" w:history="1">
        <w:r w:rsidR="00337DA7" w:rsidRPr="00615262">
          <w:rPr>
            <w:rStyle w:val="Hyperlink"/>
          </w:rPr>
          <w:t>Sprístupnenie videí zo stránky YouTube</w:t>
        </w:r>
      </w:hyperlink>
      <w:r w:rsidR="00337DA7" w:rsidRPr="00AE7BAE">
        <w:rPr>
          <w:rStyle w:val="Hyperlink"/>
          <w:color w:val="auto"/>
          <w:u w:val="none"/>
        </w:rPr>
        <w:t>:</w:t>
      </w:r>
      <w:r w:rsidR="00337DA7" w:rsidRPr="00615262">
        <w:t xml:space="preserve"> </w:t>
      </w:r>
      <w:r w:rsidR="00337DA7" w:rsidRPr="009745E1">
        <w:rPr>
          <w:rStyle w:val="Hyperlink"/>
          <w:color w:val="auto"/>
          <w:u w:val="none"/>
        </w:rPr>
        <w:t>vloženie prístupných videí zo stránky YouTube a prehrávača YouTube na webovú stránku</w:t>
      </w:r>
    </w:p>
    <w:p w14:paraId="0D1C2743" w14:textId="77777777" w:rsidR="000360AF" w:rsidRPr="009745E1" w:rsidRDefault="00B12A6D" w:rsidP="009745E1">
      <w:pPr>
        <w:pStyle w:val="ICT4IAL-heading-10"/>
        <w:spacing w:after="0"/>
        <w:rPr>
          <w:lang w:val="sk-SK"/>
        </w:rPr>
      </w:pPr>
      <w:r w:rsidRPr="009745E1">
        <w:rPr>
          <w:lang w:val="sk-SK" w:bidi="sk-SK"/>
        </w:rPr>
        <w:br w:type="page"/>
      </w:r>
      <w:bookmarkStart w:id="19" w:name="_Toc308777216"/>
      <w:r w:rsidR="00A76A8E" w:rsidRPr="009745E1">
        <w:rPr>
          <w:lang w:val="sk-SK" w:bidi="sk-SK"/>
        </w:rPr>
        <w:lastRenderedPageBreak/>
        <w:t>Krok 2: Sprístupnenie poskytovania médií</w:t>
      </w:r>
      <w:bookmarkEnd w:id="19"/>
    </w:p>
    <w:p w14:paraId="0C1AF495" w14:textId="72E8B17F" w:rsidR="002676B0" w:rsidRPr="009745E1" w:rsidRDefault="007E4651" w:rsidP="00717C15">
      <w:pPr>
        <w:pStyle w:val="ICT4IAL-body-text"/>
      </w:pPr>
      <w:r w:rsidRPr="00AE7BAE">
        <w:t xml:space="preserve">Vymieňané </w:t>
      </w:r>
      <w:hyperlink w:anchor="Information" w:history="1">
        <w:r w:rsidR="002676B0" w:rsidRPr="009745E1">
          <w:rPr>
            <w:rStyle w:val="Hyperlink"/>
          </w:rPr>
          <w:t>informácie</w:t>
        </w:r>
      </w:hyperlink>
      <w:r w:rsidRPr="009745E1">
        <w:t xml:space="preserve"> čoraz častejšie obsahujú všetky druhy informácií uvedených v kroku 1: text, obrázky, zvuk a video. Informácie sa poskytujú ako zmes rôznych druhov vo forme </w:t>
      </w:r>
      <w:hyperlink w:anchor="Electronic" w:history="1">
        <w:r w:rsidR="002676B0" w:rsidRPr="009745E1">
          <w:rPr>
            <w:rStyle w:val="Hyperlink"/>
          </w:rPr>
          <w:t>elektronických</w:t>
        </w:r>
      </w:hyperlink>
      <w:r w:rsidRPr="009745E1">
        <w:t xml:space="preserve"> dokumentov, on-line zdrojov alebo tlačeného materiálu.</w:t>
      </w:r>
    </w:p>
    <w:p w14:paraId="0125B74C" w14:textId="77777777" w:rsidR="002676B0" w:rsidRPr="009745E1" w:rsidRDefault="002676B0" w:rsidP="00717C15">
      <w:pPr>
        <w:pStyle w:val="ICT4IAL-body-text"/>
      </w:pPr>
      <w:r w:rsidRPr="009745E1">
        <w:t xml:space="preserve">Ak sa rôzne druhy informácií sprístupnia podľa usmernení uvedených v kroku 1, bude jednoduchšie vytvárať prístupné </w:t>
      </w:r>
      <w:hyperlink w:anchor="Media" w:history="1">
        <w:r w:rsidR="00B17060" w:rsidRPr="009745E1">
          <w:rPr>
            <w:rStyle w:val="Hyperlink"/>
          </w:rPr>
          <w:t>médiá</w:t>
        </w:r>
      </w:hyperlink>
      <w:r w:rsidRPr="009745E1">
        <w:t xml:space="preserve">, napríklad webové stránky. </w:t>
      </w:r>
      <w:hyperlink w:anchor="Accessibility" w:history="1">
        <w:r w:rsidR="0057379D" w:rsidRPr="009745E1">
          <w:rPr>
            <w:rStyle w:val="Hyperlink"/>
          </w:rPr>
          <w:t>Prístupnosť</w:t>
        </w:r>
      </w:hyperlink>
      <w:r w:rsidRPr="009745E1">
        <w:t xml:space="preserve"> jednotlivých druhov informácií sa teda považuje za predpoklad poskytovania </w:t>
      </w:r>
      <w:hyperlink w:anchor="Accessible_information" w:history="1">
        <w:r w:rsidR="0057379D" w:rsidRPr="009745E1">
          <w:rPr>
            <w:rStyle w:val="Hyperlink"/>
          </w:rPr>
          <w:t>prístupných informácií</w:t>
        </w:r>
      </w:hyperlink>
      <w:r w:rsidRPr="009745E1">
        <w:t>, a preto sa ňou už ďalší text nebude zaoberať. Predpokladá sa, že boli dodržané pokyny v kroku 1.</w:t>
      </w:r>
    </w:p>
    <w:p w14:paraId="1EF596CF" w14:textId="12BD4FCD" w:rsidR="000360AF" w:rsidRPr="009745E1" w:rsidRDefault="00A76A8E" w:rsidP="00717C15">
      <w:pPr>
        <w:pStyle w:val="ICT4IAL-heading-20"/>
        <w:rPr>
          <w:lang w:val="sk-SK"/>
        </w:rPr>
      </w:pPr>
      <w:bookmarkStart w:id="20" w:name="_Toc308777217"/>
      <w:r w:rsidRPr="009745E1">
        <w:rPr>
          <w:lang w:val="sk-SK" w:bidi="sk-SK"/>
        </w:rPr>
        <w:t>Časť 1: Sprístupnenie elektronických dokumentov</w:t>
      </w:r>
      <w:bookmarkEnd w:id="20"/>
    </w:p>
    <w:p w14:paraId="4EA73F84" w14:textId="77777777" w:rsidR="006B7B3E" w:rsidRPr="009745E1" w:rsidRDefault="006B7B3E" w:rsidP="00717C15">
      <w:pPr>
        <w:pStyle w:val="ICT4IAL-body-text"/>
      </w:pPr>
      <w:r w:rsidRPr="009745E1">
        <w:t>Elektronický dokument je jednou z najbežnejších zmesí rôznych druhov informácií. Elektronické dokumenty umožňujú autorom vkladať napríklad obrázky, tabuľky a videá.</w:t>
      </w:r>
    </w:p>
    <w:p w14:paraId="013C98C4" w14:textId="77777777" w:rsidR="00A2059D" w:rsidRPr="009745E1" w:rsidRDefault="00A2059D" w:rsidP="00717C15">
      <w:pPr>
        <w:pStyle w:val="ICT4IAL-body-text"/>
      </w:pPr>
      <w:r w:rsidRPr="009745E1">
        <w:t xml:space="preserve">Informácie v elektronických dokumentoch možno poskytovať vo forme textových dokumentov – ako sú dokumenty programu Microsoft Word, súbory PDF programu Adobe alebo prezentácie – alebo vo zvukovom </w:t>
      </w:r>
      <w:hyperlink w:anchor="Format" w:history="1">
        <w:r w:rsidR="007E4651" w:rsidRPr="009745E1">
          <w:rPr>
            <w:rStyle w:val="Hyperlink"/>
          </w:rPr>
          <w:t>formáte</w:t>
        </w:r>
      </w:hyperlink>
      <w:r w:rsidRPr="009745E1">
        <w:t xml:space="preserve"> – napríklad ako súbory MP3 alebo analógovú kazetu. Hoci kroky na dosiahnutie úplnej prístupnosti sa môžu líšiť v závislosti od použitého prístupu, ľahkosť, s akou tieto elektronické dokumenty možno sprístupniť, sa zvyšuje pridávaním prístupných druhov informácií.</w:t>
      </w:r>
    </w:p>
    <w:p w14:paraId="0CBD3EEB" w14:textId="77777777" w:rsidR="0082199B" w:rsidRPr="009745E1" w:rsidRDefault="0082199B" w:rsidP="00717C15">
      <w:pPr>
        <w:pStyle w:val="ICT4IAL-body-text"/>
      </w:pPr>
      <w:r w:rsidRPr="009745E1">
        <w:t>Dôležité je poznamenať, že mnohé autorizačné nástroje v súčasnosti poskytujú funkcie prístupnosti a kontrolné nástroje, ktoré zaisťujú, aby sa dokumenty vytvárali v prístupnom formáte.</w:t>
      </w:r>
    </w:p>
    <w:p w14:paraId="53237B30" w14:textId="77777777" w:rsidR="00BF4409" w:rsidRPr="009745E1" w:rsidRDefault="00D13D1A" w:rsidP="00717C15">
      <w:pPr>
        <w:pStyle w:val="ICT4IAL-body-text"/>
      </w:pPr>
      <w:r w:rsidRPr="009745E1">
        <w:t>Prístupný súbor PDF napríklad často začína svoju existenciu ako prístupný textový dokument. Väčšina funkcií prístupnosti sa prenáša do rôznych formátov. V závislosti od verzií softvéru sa však môže stať, že jednotlivé funkcie prístupnosti sa neprenesú.</w:t>
      </w:r>
    </w:p>
    <w:p w14:paraId="1339C029" w14:textId="77777777" w:rsidR="007D1393" w:rsidRPr="009745E1" w:rsidRDefault="00BF4409" w:rsidP="00717C15">
      <w:pPr>
        <w:pStyle w:val="ICT4IAL-body-text"/>
      </w:pPr>
      <w:r w:rsidRPr="009745E1">
        <w:t xml:space="preserve">Vylepšené e-knihy v budúcnosti značne zlepšia prístup ku všetkým druhom obsahu v špeciálnych štandardoch, ako je </w:t>
      </w:r>
      <w:hyperlink w:anchor="EPUB" w:history="1">
        <w:r w:rsidR="007D1393" w:rsidRPr="009745E1">
          <w:rPr>
            <w:rStyle w:val="Hyperlink"/>
          </w:rPr>
          <w:t>EPUB</w:t>
        </w:r>
      </w:hyperlink>
      <w:r w:rsidRPr="009745E1">
        <w:t xml:space="preserve"> 3 a konkrétnejšie </w:t>
      </w:r>
      <w:hyperlink w:anchor="EDUPUB" w:history="1">
        <w:r w:rsidRPr="009745E1">
          <w:rPr>
            <w:rStyle w:val="Hyperlink"/>
          </w:rPr>
          <w:t>EDUPUB</w:t>
        </w:r>
      </w:hyperlink>
      <w:r w:rsidRPr="009745E1">
        <w:t>. E-knihy predstavujú nové výzvy z hľadiska prístupnosti, lebo môžu obsahovať interaktívne funkcie, animácie a iné pokročilé funkcie.</w:t>
      </w:r>
    </w:p>
    <w:p w14:paraId="298DAD47" w14:textId="29439090" w:rsidR="000360AF" w:rsidRPr="009745E1" w:rsidRDefault="00A76A8E" w:rsidP="00717C15">
      <w:pPr>
        <w:pStyle w:val="ICT4IAL-heading-30"/>
        <w:rPr>
          <w:lang w:val="sk-SK"/>
        </w:rPr>
      </w:pPr>
      <w:bookmarkStart w:id="21" w:name="_Toc308777218"/>
      <w:r w:rsidRPr="009745E1">
        <w:rPr>
          <w:lang w:val="sk-SK" w:bidi="sk-SK"/>
        </w:rPr>
        <w:t>1.1 Ako sprístupniť elektronické dokumenty</w:t>
      </w:r>
      <w:bookmarkEnd w:id="21"/>
    </w:p>
    <w:p w14:paraId="3B3D421A" w14:textId="18B67255" w:rsidR="00D241C9" w:rsidRPr="00615262" w:rsidRDefault="00D241C9" w:rsidP="00717C15">
      <w:pPr>
        <w:pStyle w:val="ICT4IAL-body-text"/>
        <w:numPr>
          <w:ilvl w:val="0"/>
          <w:numId w:val="67"/>
        </w:numPr>
        <w:rPr>
          <w:color w:val="FF0000"/>
        </w:rPr>
      </w:pPr>
      <w:r w:rsidRPr="00AE7BAE">
        <w:t>Stanovte jazyk dokumentu.</w:t>
      </w:r>
    </w:p>
    <w:p w14:paraId="381DB9F6" w14:textId="7FFAD983" w:rsidR="00D241C9" w:rsidRPr="009745E1" w:rsidRDefault="00251F30" w:rsidP="00717C15">
      <w:pPr>
        <w:pStyle w:val="ICT4IAL-body-text"/>
        <w:numPr>
          <w:ilvl w:val="0"/>
          <w:numId w:val="67"/>
        </w:numPr>
      </w:pPr>
      <w:hyperlink w:anchor="Tagging" w:history="1">
        <w:r w:rsidR="00D241C9" w:rsidRPr="009745E1">
          <w:rPr>
            <w:rStyle w:val="Hyperlink"/>
          </w:rPr>
          <w:t>Označte</w:t>
        </w:r>
      </w:hyperlink>
      <w:r w:rsidR="005708BD" w:rsidRPr="009745E1">
        <w:t xml:space="preserve"> dokument, aby bol </w:t>
      </w:r>
      <w:hyperlink w:anchor="Structured_text" w:history="1">
        <w:r w:rsidR="00D241C9" w:rsidRPr="009745E1">
          <w:rPr>
            <w:rStyle w:val="Hyperlink"/>
          </w:rPr>
          <w:t>štruktúrovaný</w:t>
        </w:r>
      </w:hyperlink>
      <w:r w:rsidR="005708BD" w:rsidRPr="009745E1">
        <w:t>, s použitím funkcií softvéru, ktorý používate.</w:t>
      </w:r>
    </w:p>
    <w:p w14:paraId="6773D606" w14:textId="55776D46" w:rsidR="00D241C9" w:rsidRPr="009745E1" w:rsidRDefault="00D241C9" w:rsidP="00717C15">
      <w:pPr>
        <w:pStyle w:val="ICT4IAL-body-text"/>
        <w:numPr>
          <w:ilvl w:val="0"/>
          <w:numId w:val="67"/>
        </w:numPr>
      </w:pPr>
      <w:r w:rsidRPr="009745E1">
        <w:t>Použite nástroj na kontrolu prístupnosti, ktorý poskytuje váš softvér, na jednoduchú kontrolu pred zdieľaním dokumentu.</w:t>
      </w:r>
    </w:p>
    <w:p w14:paraId="61E6A534" w14:textId="61A80BD7" w:rsidR="00D241C9" w:rsidRPr="009745E1" w:rsidRDefault="00D241C9" w:rsidP="00717C15">
      <w:pPr>
        <w:pStyle w:val="ICT4IAL-body-text"/>
        <w:numPr>
          <w:ilvl w:val="0"/>
          <w:numId w:val="67"/>
        </w:numPr>
      </w:pPr>
      <w:r w:rsidRPr="009745E1">
        <w:lastRenderedPageBreak/>
        <w:t>Používajte najaktuálnejšie verzie softvéru na vytváranie súborov PDF. Novšie verzie softvéru obsahujú aktuálnejšie funkcie prístupnosti. Uistite sa však, že váš elektronický dokument možno použiť aj v starších verziách.</w:t>
      </w:r>
    </w:p>
    <w:p w14:paraId="685CB3D9" w14:textId="77777777" w:rsidR="00D241C9" w:rsidRPr="009745E1" w:rsidRDefault="00D241C9" w:rsidP="00717C15">
      <w:pPr>
        <w:pStyle w:val="ICT4IAL-body-text"/>
        <w:numPr>
          <w:ilvl w:val="0"/>
          <w:numId w:val="67"/>
        </w:numPr>
      </w:pPr>
      <w:r w:rsidRPr="009745E1">
        <w:t xml:space="preserve">Vyplňte informácie o </w:t>
      </w:r>
      <w:hyperlink w:anchor="Metadata" w:history="1">
        <w:r w:rsidRPr="009745E1">
          <w:rPr>
            <w:rStyle w:val="Hyperlink"/>
          </w:rPr>
          <w:t>metaúdajoch</w:t>
        </w:r>
      </w:hyperlink>
      <w:r w:rsidRPr="009745E1">
        <w:t>, aby ste používateľom pomohli vyhľadávať informácie na internete. Minimálne informácie, ktoré by ste mali uviesť, sú názov dokumentu a hlavný prirodzený jazyk dokumentu.</w:t>
      </w:r>
    </w:p>
    <w:p w14:paraId="476C849E" w14:textId="06DB2926" w:rsidR="00D241C9" w:rsidRPr="009745E1" w:rsidRDefault="00D241C9" w:rsidP="00717C15">
      <w:pPr>
        <w:pStyle w:val="ICT4IAL-body-text"/>
        <w:numPr>
          <w:ilvl w:val="0"/>
          <w:numId w:val="67"/>
        </w:numPr>
      </w:pPr>
      <w:r w:rsidRPr="009745E1">
        <w:t>Do štruktúry dokumentu začleňte všetky podstatné prvky.</w:t>
      </w:r>
    </w:p>
    <w:p w14:paraId="292873BF" w14:textId="77777777" w:rsidR="00D241C9" w:rsidRPr="009745E1" w:rsidRDefault="00D241C9" w:rsidP="00717C15">
      <w:pPr>
        <w:pStyle w:val="ICT4IAL-body-text"/>
        <w:numPr>
          <w:ilvl w:val="0"/>
          <w:numId w:val="67"/>
        </w:numPr>
      </w:pPr>
      <w:r w:rsidRPr="009745E1">
        <w:t>Vyhnite sa vodorovnému posúvaniu (posúvaniu zľava doprava alebo naopak).</w:t>
      </w:r>
    </w:p>
    <w:p w14:paraId="0FED31C5" w14:textId="77777777" w:rsidR="00A010D6" w:rsidRPr="009745E1" w:rsidRDefault="00D241C9" w:rsidP="00717C15">
      <w:pPr>
        <w:pStyle w:val="ICT4IAL-body-text"/>
        <w:numPr>
          <w:ilvl w:val="0"/>
          <w:numId w:val="67"/>
        </w:numPr>
      </w:pPr>
      <w:r w:rsidRPr="009745E1">
        <w:t>Pridajte opis polí formulárov.</w:t>
      </w:r>
    </w:p>
    <w:p w14:paraId="199AFBB4" w14:textId="2621376A" w:rsidR="000360AF" w:rsidRPr="009745E1" w:rsidRDefault="00A76A8E" w:rsidP="00717C15">
      <w:pPr>
        <w:pStyle w:val="ICT4IAL-heading-30"/>
        <w:rPr>
          <w:lang w:val="sk-SK"/>
        </w:rPr>
      </w:pPr>
      <w:bookmarkStart w:id="22" w:name="_Toc308777219"/>
      <w:r w:rsidRPr="009745E1">
        <w:rPr>
          <w:lang w:val="sk-SK" w:bidi="sk-SK"/>
        </w:rPr>
        <w:t>1.2 Zdroje, ktoré vám pomôžu sprístupniť elektronické dokumenty</w:t>
      </w:r>
      <w:bookmarkEnd w:id="22"/>
    </w:p>
    <w:p w14:paraId="69B6F783" w14:textId="77777777" w:rsidR="00E1600C" w:rsidRPr="009745E1" w:rsidRDefault="00E1600C" w:rsidP="00717C15">
      <w:pPr>
        <w:pStyle w:val="ICT4IAL-heading-40"/>
        <w:rPr>
          <w:lang w:val="sk-SK"/>
        </w:rPr>
      </w:pPr>
      <w:r w:rsidRPr="00AE7BAE">
        <w:rPr>
          <w:lang w:val="sk-SK" w:bidi="sk-SK"/>
        </w:rPr>
        <w:t>Jednoduché pokyny</w:t>
      </w:r>
    </w:p>
    <w:p w14:paraId="2B42559A" w14:textId="77777777" w:rsidR="00F314A5" w:rsidRPr="009745E1" w:rsidRDefault="00F314A5" w:rsidP="00717C15">
      <w:pPr>
        <w:pStyle w:val="ICT4IAL-body-text"/>
        <w:numPr>
          <w:ilvl w:val="0"/>
          <w:numId w:val="68"/>
        </w:numPr>
      </w:pPr>
      <w:r w:rsidRPr="00AE7BAE">
        <w:t xml:space="preserve">Úvod do </w:t>
      </w:r>
      <w:hyperlink r:id="rId72" w:history="1">
        <w:r w:rsidRPr="009745E1">
          <w:rPr>
            <w:rStyle w:val="Hyperlink"/>
          </w:rPr>
          <w:t>prístupných inštruktážnych materiálov</w:t>
        </w:r>
      </w:hyperlink>
      <w:r w:rsidRPr="009745E1">
        <w:t xml:space="preserve"> pre učiteľov, tvorcov a používateľov</w:t>
      </w:r>
    </w:p>
    <w:p w14:paraId="2ADAB5D6" w14:textId="696D18FC" w:rsidR="00F314A5" w:rsidRPr="009745E1" w:rsidRDefault="00C64F32" w:rsidP="00717C15">
      <w:pPr>
        <w:pStyle w:val="ICT4IAL-body-text"/>
        <w:numPr>
          <w:ilvl w:val="0"/>
          <w:numId w:val="68"/>
        </w:numPr>
      </w:pPr>
      <w:r w:rsidRPr="009745E1">
        <w:t xml:space="preserve">Books for All </w:t>
      </w:r>
      <w:r w:rsidR="009C5483" w:rsidRPr="009745E1">
        <w:t>[</w:t>
      </w:r>
      <w:r w:rsidRPr="009745E1">
        <w:t>Knihy pre všetkých</w:t>
      </w:r>
      <w:r w:rsidR="002C0F35" w:rsidRPr="009745E1">
        <w:t>]</w:t>
      </w:r>
      <w:r w:rsidRPr="009745E1">
        <w:t xml:space="preserve"> – </w:t>
      </w:r>
      <w:hyperlink r:id="rId73" w:history="1">
        <w:r w:rsidR="00F314A5" w:rsidRPr="009745E1">
          <w:rPr>
            <w:rStyle w:val="Hyperlink"/>
            <w:rFonts w:cs="Arial"/>
          </w:rPr>
          <w:t>Accessible Text: Guidelines for Good Practice</w:t>
        </w:r>
      </w:hyperlink>
      <w:r w:rsidRPr="009745E1">
        <w:t xml:space="preserve"> </w:t>
      </w:r>
      <w:r w:rsidR="009C5483" w:rsidRPr="009745E1">
        <w:t>[</w:t>
      </w:r>
      <w:r w:rsidRPr="009745E1">
        <w:t>Prístupný text: usmernenia pre osvedčené postupy</w:t>
      </w:r>
      <w:r w:rsidR="002C0F35" w:rsidRPr="009745E1">
        <w:t>]</w:t>
      </w:r>
      <w:r w:rsidRPr="009745E1">
        <w:t>: príručka pre učiteľov na tvorbu prístupných učebných materiálov</w:t>
      </w:r>
    </w:p>
    <w:p w14:paraId="237E91C2" w14:textId="3B31F15C" w:rsidR="00F314A5" w:rsidRPr="009745E1" w:rsidRDefault="00251F30" w:rsidP="00717C15">
      <w:pPr>
        <w:pStyle w:val="ICT4IAL-body-text"/>
        <w:numPr>
          <w:ilvl w:val="0"/>
          <w:numId w:val="68"/>
        </w:numPr>
        <w:rPr>
          <w:rFonts w:cs="Arial"/>
        </w:rPr>
      </w:pPr>
      <w:hyperlink r:id="rId74" w:history="1">
        <w:r w:rsidR="00F314A5" w:rsidRPr="009745E1">
          <w:rPr>
            <w:rStyle w:val="Hyperlink"/>
            <w:rFonts w:cs="Arial"/>
          </w:rPr>
          <w:t>Inclusive Learning Design Handbook</w:t>
        </w:r>
      </w:hyperlink>
      <w:r w:rsidR="00F314A5" w:rsidRPr="009745E1">
        <w:rPr>
          <w:rFonts w:cs="Arial"/>
        </w:rPr>
        <w:t xml:space="preserve"> </w:t>
      </w:r>
      <w:r w:rsidR="009C5483" w:rsidRPr="009745E1">
        <w:rPr>
          <w:rFonts w:cs="Arial"/>
        </w:rPr>
        <w:t>[</w:t>
      </w:r>
      <w:r w:rsidR="00F314A5" w:rsidRPr="009745E1">
        <w:rPr>
          <w:rFonts w:cs="Arial"/>
        </w:rPr>
        <w:t>Príručka na tvorbu materiálov na inkluzívne učenie</w:t>
      </w:r>
      <w:r w:rsidR="002C0F35" w:rsidRPr="009745E1">
        <w:rPr>
          <w:rFonts w:cs="Arial"/>
        </w:rPr>
        <w:t>]</w:t>
      </w:r>
      <w:r w:rsidR="00F314A5" w:rsidRPr="009745E1">
        <w:rPr>
          <w:rFonts w:cs="Arial"/>
        </w:rPr>
        <w:t>: zdroj na pomoc učiteľom, tvorcom obsahu, webovým vývojárom a iným pri tvorbe upraviteľných a prispôsobiteľných vzdelávacích zdrojov</w:t>
      </w:r>
    </w:p>
    <w:p w14:paraId="49AA9019" w14:textId="77777777" w:rsidR="001F730F" w:rsidRPr="009745E1" w:rsidRDefault="00251F30" w:rsidP="00717C15">
      <w:pPr>
        <w:pStyle w:val="ICT4IAL-body-text"/>
        <w:numPr>
          <w:ilvl w:val="0"/>
          <w:numId w:val="68"/>
        </w:numPr>
      </w:pPr>
      <w:hyperlink r:id="rId75" w:history="1">
        <w:r w:rsidR="001F730F" w:rsidRPr="009745E1">
          <w:rPr>
            <w:rStyle w:val="Hyperlink"/>
          </w:rPr>
          <w:t>Kontrola prístupnosti súborov PDF od spoločnosti Tingtun</w:t>
        </w:r>
      </w:hyperlink>
      <w:r w:rsidR="009D66D7" w:rsidRPr="009745E1">
        <w:t>: načítanie alebo prepojenie súboru PDF a kontrola jeho prístupnosti</w:t>
      </w:r>
    </w:p>
    <w:p w14:paraId="2F66FA02" w14:textId="77777777" w:rsidR="001F730F" w:rsidRPr="009745E1" w:rsidRDefault="00251F30" w:rsidP="00717C15">
      <w:pPr>
        <w:pStyle w:val="ICT4IAL-body-text"/>
        <w:numPr>
          <w:ilvl w:val="0"/>
          <w:numId w:val="68"/>
        </w:numPr>
      </w:pPr>
      <w:hyperlink r:id="rId76" w:history="1">
        <w:r w:rsidR="00BA4263" w:rsidRPr="009745E1">
          <w:rPr>
            <w:rStyle w:val="Hyperlink"/>
          </w:rPr>
          <w:t>Prístupnosť súborov PDF od organizácie WebAIM</w:t>
        </w:r>
      </w:hyperlink>
      <w:r w:rsidR="00BA4263" w:rsidRPr="009745E1">
        <w:t>: úvod do problematiky a pokyny na tvorbu prístupných súborov PDF</w:t>
      </w:r>
    </w:p>
    <w:p w14:paraId="1C91D9EC" w14:textId="77777777" w:rsidR="001F730F" w:rsidRPr="009745E1" w:rsidRDefault="00251F30" w:rsidP="00717C15">
      <w:pPr>
        <w:pStyle w:val="ICT4IAL-body-text"/>
        <w:numPr>
          <w:ilvl w:val="0"/>
          <w:numId w:val="68"/>
        </w:numPr>
      </w:pPr>
      <w:hyperlink r:id="rId77" w:history="1">
        <w:r w:rsidR="00940BAE" w:rsidRPr="009745E1">
          <w:rPr>
            <w:rStyle w:val="Hyperlink"/>
          </w:rPr>
          <w:t>Usmernenia o prístupných dokumentoch PDF</w:t>
        </w:r>
      </w:hyperlink>
      <w:r w:rsidR="00232BA1" w:rsidRPr="009745E1">
        <w:t xml:space="preserve"> od organizácie CATEA</w:t>
      </w:r>
    </w:p>
    <w:p w14:paraId="2261F93E" w14:textId="77777777" w:rsidR="00B42F2D" w:rsidRPr="009745E1" w:rsidRDefault="00B42F2D" w:rsidP="00717C15">
      <w:pPr>
        <w:pStyle w:val="ICT4IAL-body-text"/>
        <w:numPr>
          <w:ilvl w:val="0"/>
          <w:numId w:val="68"/>
        </w:numPr>
      </w:pPr>
      <w:r w:rsidRPr="009745E1">
        <w:t xml:space="preserve">Video organizácie Load2Learn o </w:t>
      </w:r>
      <w:hyperlink r:id="rId78" w:history="1">
        <w:r w:rsidRPr="009745E1">
          <w:rPr>
            <w:rStyle w:val="Hyperlink"/>
          </w:rPr>
          <w:t>tvorbe prístupných súborov PDF zo súborov programu Microsoft Word 2007 a 2010</w:t>
        </w:r>
      </w:hyperlink>
    </w:p>
    <w:p w14:paraId="23A39671" w14:textId="77777777" w:rsidR="009F2E4B" w:rsidRPr="009745E1" w:rsidRDefault="00251F30" w:rsidP="00717C15">
      <w:pPr>
        <w:pStyle w:val="ICT4IAL-body-text"/>
        <w:numPr>
          <w:ilvl w:val="0"/>
          <w:numId w:val="68"/>
        </w:numPr>
      </w:pPr>
      <w:hyperlink r:id="rId79" w:history="1">
        <w:r w:rsidR="009F2E4B" w:rsidRPr="009745E1">
          <w:rPr>
            <w:rStyle w:val="Hyperlink"/>
          </w:rPr>
          <w:t>Videá s návodmi od organizácie Load2Learn</w:t>
        </w:r>
      </w:hyperlink>
      <w:r w:rsidR="009F2E4B" w:rsidRPr="009745E1">
        <w:t>: prístupné dokumenty, štruktúrované dokumenty, audioknihy, prevod textu na reč, e-knihy, produktivita a prístupnosť</w:t>
      </w:r>
    </w:p>
    <w:p w14:paraId="55CF3B80" w14:textId="77777777" w:rsidR="00B42F2D" w:rsidRPr="009745E1" w:rsidRDefault="00251F30" w:rsidP="00717C15">
      <w:pPr>
        <w:pStyle w:val="ICT4IAL-body-text"/>
        <w:numPr>
          <w:ilvl w:val="0"/>
          <w:numId w:val="68"/>
        </w:numPr>
      </w:pPr>
      <w:hyperlink r:id="rId80" w:history="1">
        <w:r w:rsidR="00896C5E" w:rsidRPr="009745E1">
          <w:rPr>
            <w:rStyle w:val="Hyperlink"/>
          </w:rPr>
          <w:t>Usmernenia o prístupných dokumentoch programu Microsoft Word</w:t>
        </w:r>
      </w:hyperlink>
      <w:r w:rsidR="00896C5E" w:rsidRPr="009745E1">
        <w:t xml:space="preserve"> od organizácie WebAIM.</w:t>
      </w:r>
    </w:p>
    <w:p w14:paraId="0A2A7E29" w14:textId="77777777" w:rsidR="008D2CAE" w:rsidRPr="009745E1" w:rsidRDefault="00251F30" w:rsidP="00717C15">
      <w:pPr>
        <w:pStyle w:val="ICT4IAL-body-text"/>
        <w:numPr>
          <w:ilvl w:val="0"/>
          <w:numId w:val="68"/>
        </w:numPr>
      </w:pPr>
      <w:hyperlink r:id="rId81" w:history="1">
        <w:r w:rsidR="008D2CAE" w:rsidRPr="009745E1">
          <w:rPr>
            <w:rStyle w:val="Hyperlink"/>
          </w:rPr>
          <w:t>Usmernenia o prístupných dokumentoch programu Word</w:t>
        </w:r>
      </w:hyperlink>
      <w:r w:rsidR="008D2CAE" w:rsidRPr="009745E1">
        <w:t xml:space="preserve"> od organizácie CATEA</w:t>
      </w:r>
    </w:p>
    <w:p w14:paraId="1B36AA83" w14:textId="77777777" w:rsidR="00EC3CAA" w:rsidRPr="009745E1" w:rsidRDefault="00251F30" w:rsidP="00717C15">
      <w:pPr>
        <w:pStyle w:val="ICT4IAL-body-text"/>
        <w:numPr>
          <w:ilvl w:val="0"/>
          <w:numId w:val="68"/>
        </w:numPr>
      </w:pPr>
      <w:hyperlink r:id="rId82" w:history="1">
        <w:r w:rsidR="00EC3CAA" w:rsidRPr="009745E1">
          <w:rPr>
            <w:rStyle w:val="Hyperlink"/>
          </w:rPr>
          <w:t>Usmernenia o prístupných dokumentoch programu Excel</w:t>
        </w:r>
      </w:hyperlink>
      <w:r w:rsidR="00EC3CAA" w:rsidRPr="009745E1">
        <w:t xml:space="preserve"> od organizácie CATEA</w:t>
      </w:r>
    </w:p>
    <w:p w14:paraId="1B381F3C" w14:textId="77777777" w:rsidR="00B53DB3" w:rsidRPr="009745E1" w:rsidRDefault="00B53DB3" w:rsidP="00717C15">
      <w:pPr>
        <w:pStyle w:val="ICT4IAL-body-text"/>
        <w:numPr>
          <w:ilvl w:val="0"/>
          <w:numId w:val="68"/>
        </w:numPr>
      </w:pPr>
      <w:r w:rsidRPr="009745E1">
        <w:lastRenderedPageBreak/>
        <w:t xml:space="preserve">Usmernenia organizácie WebAIM o </w:t>
      </w:r>
      <w:hyperlink r:id="rId83" w:history="1">
        <w:r w:rsidRPr="009745E1">
          <w:rPr>
            <w:rStyle w:val="Hyperlink"/>
          </w:rPr>
          <w:t>prístupnosti súborov programu PowerPoint</w:t>
        </w:r>
      </w:hyperlink>
    </w:p>
    <w:p w14:paraId="53130AC0" w14:textId="77777777" w:rsidR="00F35ED2" w:rsidRPr="009745E1" w:rsidRDefault="00251F30" w:rsidP="00717C15">
      <w:pPr>
        <w:pStyle w:val="ICT4IAL-body-text"/>
        <w:numPr>
          <w:ilvl w:val="0"/>
          <w:numId w:val="68"/>
        </w:numPr>
      </w:pPr>
      <w:hyperlink r:id="rId84" w:history="1">
        <w:r w:rsidR="00F35ED2" w:rsidRPr="009745E1">
          <w:rPr>
            <w:rStyle w:val="Hyperlink"/>
          </w:rPr>
          <w:t>Usmernenia o prístupných súboroch programu PowerPoint</w:t>
        </w:r>
      </w:hyperlink>
      <w:r w:rsidR="00F35ED2" w:rsidRPr="009745E1">
        <w:t xml:space="preserve"> od organizácie CATEA</w:t>
      </w:r>
    </w:p>
    <w:p w14:paraId="1C904C4E" w14:textId="77777777" w:rsidR="00E1600C" w:rsidRPr="009745E1" w:rsidRDefault="00E1600C" w:rsidP="00717C15">
      <w:pPr>
        <w:pStyle w:val="ICT4IAL-heading-40"/>
        <w:rPr>
          <w:lang w:val="sk-SK"/>
        </w:rPr>
      </w:pPr>
      <w:r w:rsidRPr="009745E1">
        <w:rPr>
          <w:lang w:val="sk-SK" w:bidi="sk-SK"/>
        </w:rPr>
        <w:t>Pokročilé pokyny</w:t>
      </w:r>
    </w:p>
    <w:p w14:paraId="66CC1D08" w14:textId="77777777" w:rsidR="00232BA1" w:rsidRPr="009745E1" w:rsidRDefault="00251F30" w:rsidP="00717C15">
      <w:pPr>
        <w:pStyle w:val="ICT4IAL-body-text"/>
        <w:numPr>
          <w:ilvl w:val="0"/>
          <w:numId w:val="69"/>
        </w:numPr>
        <w:rPr>
          <w:rStyle w:val="Hyperlink"/>
          <w:bCs/>
          <w:i/>
          <w:color w:val="auto"/>
          <w:szCs w:val="28"/>
          <w:u w:val="none"/>
        </w:rPr>
      </w:pPr>
      <w:hyperlink r:id="rId85" w:history="1">
        <w:r w:rsidR="00232BA1" w:rsidRPr="00615262">
          <w:rPr>
            <w:rStyle w:val="Hyperlink"/>
          </w:rPr>
          <w:t>Podpora pri tvorbe prístupných formulárov vo formáte PDF</w:t>
        </w:r>
      </w:hyperlink>
      <w:r w:rsidR="00232BA1" w:rsidRPr="00615262">
        <w:t xml:space="preserve"> v programe Adobe Acrobat X</w:t>
      </w:r>
    </w:p>
    <w:p w14:paraId="60EA1E6F" w14:textId="652B95DE" w:rsidR="001F1431" w:rsidRPr="009745E1" w:rsidRDefault="00251F30" w:rsidP="00717C15">
      <w:pPr>
        <w:pStyle w:val="ICT4IAL-body-text"/>
        <w:numPr>
          <w:ilvl w:val="0"/>
          <w:numId w:val="69"/>
        </w:numPr>
      </w:pPr>
      <w:hyperlink r:id="rId86" w:history="1">
        <w:r w:rsidR="001F1431" w:rsidRPr="009745E1">
          <w:rPr>
            <w:rStyle w:val="Hyperlink"/>
          </w:rPr>
          <w:t>Nástroj na kontrolu prístupnosti súborov PDF (PAC2)</w:t>
        </w:r>
      </w:hyperlink>
      <w:r w:rsidR="001F1431" w:rsidRPr="009745E1">
        <w:t xml:space="preserve"> na základe </w:t>
      </w:r>
      <w:hyperlink r:id="rId87" w:history="1">
        <w:r w:rsidR="001F1431" w:rsidRPr="009745E1">
          <w:rPr>
            <w:rStyle w:val="Hyperlink"/>
          </w:rPr>
          <w:t>protokolu Matterhorn</w:t>
        </w:r>
      </w:hyperlink>
    </w:p>
    <w:p w14:paraId="3F82ADCC" w14:textId="77777777" w:rsidR="000A3D0E" w:rsidRPr="009745E1" w:rsidRDefault="00251F30" w:rsidP="00717C15">
      <w:pPr>
        <w:pStyle w:val="ICT4IAL-body-text"/>
        <w:numPr>
          <w:ilvl w:val="0"/>
          <w:numId w:val="69"/>
        </w:numPr>
      </w:pPr>
      <w:hyperlink r:id="rId88" w:history="1">
        <w:r w:rsidR="000A3D0E" w:rsidRPr="009745E1">
          <w:rPr>
            <w:rStyle w:val="Hyperlink"/>
          </w:rPr>
          <w:t>Usmernenia o tvorbe prístupných formulárov</w:t>
        </w:r>
      </w:hyperlink>
      <w:r w:rsidR="000A3D0E" w:rsidRPr="009745E1">
        <w:t xml:space="preserve"> od organizácie WebAIM</w:t>
      </w:r>
    </w:p>
    <w:p w14:paraId="1352488C" w14:textId="77777777" w:rsidR="005E3107" w:rsidRPr="009745E1" w:rsidRDefault="00251F30" w:rsidP="00717C15">
      <w:pPr>
        <w:pStyle w:val="ICT4IAL-body-text"/>
        <w:numPr>
          <w:ilvl w:val="0"/>
          <w:numId w:val="69"/>
        </w:numPr>
      </w:pPr>
      <w:hyperlink r:id="rId89" w:history="1">
        <w:r w:rsidR="005E3107" w:rsidRPr="009745E1">
          <w:rPr>
            <w:rStyle w:val="Hyperlink"/>
          </w:rPr>
          <w:t>Usmernenia o tvorbe prístupných tabuliek</w:t>
        </w:r>
      </w:hyperlink>
      <w:r w:rsidR="005E3107" w:rsidRPr="009745E1">
        <w:t xml:space="preserve"> od organizácie WebAIM</w:t>
      </w:r>
    </w:p>
    <w:p w14:paraId="56B5E9BE" w14:textId="77777777" w:rsidR="005E3107" w:rsidRPr="009745E1" w:rsidRDefault="005E2FAA" w:rsidP="00717C15">
      <w:pPr>
        <w:pStyle w:val="ICT4IAL-body-text"/>
        <w:numPr>
          <w:ilvl w:val="0"/>
          <w:numId w:val="69"/>
        </w:numPr>
      </w:pPr>
      <w:r w:rsidRPr="009745E1">
        <w:t xml:space="preserve">Video organizácie Load2Learn o </w:t>
      </w:r>
      <w:hyperlink r:id="rId90" w:history="1">
        <w:r w:rsidRPr="009745E1">
          <w:rPr>
            <w:rStyle w:val="Hyperlink"/>
          </w:rPr>
          <w:t>tvorbe knihy DAISY v programe Word</w:t>
        </w:r>
      </w:hyperlink>
    </w:p>
    <w:p w14:paraId="1BD4F16C" w14:textId="0E19A309" w:rsidR="0024734D" w:rsidRPr="009745E1" w:rsidRDefault="00251F30" w:rsidP="00717C15">
      <w:pPr>
        <w:pStyle w:val="ICT4IAL-body-text"/>
        <w:numPr>
          <w:ilvl w:val="0"/>
          <w:numId w:val="69"/>
        </w:numPr>
      </w:pPr>
      <w:hyperlink r:id="rId91" w:history="1">
        <w:r w:rsidR="0024734D" w:rsidRPr="009745E1">
          <w:rPr>
            <w:rStyle w:val="Hyperlink"/>
            <w:i/>
          </w:rPr>
          <w:t>Accessible EPUB 3</w:t>
        </w:r>
      </w:hyperlink>
      <w:r w:rsidR="0024734D" w:rsidRPr="00615262">
        <w:t xml:space="preserve"> </w:t>
      </w:r>
      <w:r w:rsidR="009C5483" w:rsidRPr="009745E1">
        <w:t>[</w:t>
      </w:r>
      <w:r w:rsidR="0024734D" w:rsidRPr="009745E1">
        <w:t>Prístupný formát EPUB 3</w:t>
      </w:r>
      <w:r w:rsidR="002C0F35" w:rsidRPr="009745E1">
        <w:t>]</w:t>
      </w:r>
      <w:r w:rsidR="0024734D" w:rsidRPr="009745E1">
        <w:t xml:space="preserve"> od Matta Garrisha: voľne prístupná e-kniha od nakladateľstva O’Reilly</w:t>
      </w:r>
    </w:p>
    <w:p w14:paraId="533E7614" w14:textId="77777777" w:rsidR="00AA4505" w:rsidRPr="009745E1" w:rsidRDefault="00251F30" w:rsidP="00717C15">
      <w:pPr>
        <w:pStyle w:val="ICT4IAL-body-text"/>
        <w:numPr>
          <w:ilvl w:val="0"/>
          <w:numId w:val="69"/>
        </w:numPr>
        <w:rPr>
          <w:rFonts w:cs="Arial"/>
        </w:rPr>
      </w:pPr>
      <w:hyperlink r:id="rId92" w:history="1">
        <w:r w:rsidR="00AA4505" w:rsidRPr="009745E1">
          <w:rPr>
            <w:rStyle w:val="Hyperlink"/>
            <w:rFonts w:cs="Lucida Grande"/>
          </w:rPr>
          <w:t>DAISYpedia</w:t>
        </w:r>
      </w:hyperlink>
      <w:r w:rsidR="00AA4505" w:rsidRPr="009745E1">
        <w:t>: informačný zdroj na pomoc a podporu pri uplatňovaní štandardov konzorcia DAISY</w:t>
      </w:r>
    </w:p>
    <w:p w14:paraId="1E44BFCC" w14:textId="77777777" w:rsidR="00AA4505" w:rsidRPr="009745E1" w:rsidRDefault="00251F30" w:rsidP="00717C15">
      <w:pPr>
        <w:pStyle w:val="ICT4IAL-body-text"/>
        <w:numPr>
          <w:ilvl w:val="0"/>
          <w:numId w:val="69"/>
        </w:numPr>
      </w:pPr>
      <w:hyperlink r:id="rId93" w:history="1">
        <w:r w:rsidR="006418D6" w:rsidRPr="009745E1">
          <w:rPr>
            <w:rStyle w:val="Hyperlink"/>
          </w:rPr>
          <w:t>Nástroj na kontrolu kontrastu Contrast-A</w:t>
        </w:r>
      </w:hyperlink>
      <w:r w:rsidR="006418D6" w:rsidRPr="009745E1">
        <w:t xml:space="preserve"> na vyhľadávanie prístupných farebných kombinácií</w:t>
      </w:r>
    </w:p>
    <w:p w14:paraId="4E7EC97A" w14:textId="77777777" w:rsidR="00E1600C" w:rsidRPr="009745E1" w:rsidRDefault="00F314A5" w:rsidP="00717C15">
      <w:pPr>
        <w:pStyle w:val="ICT4IAL-heading-40"/>
        <w:rPr>
          <w:lang w:val="sk-SK"/>
        </w:rPr>
      </w:pPr>
      <w:r w:rsidRPr="009745E1">
        <w:rPr>
          <w:lang w:val="sk-SK" w:bidi="sk-SK"/>
        </w:rPr>
        <w:t>Odborné pokyny</w:t>
      </w:r>
    </w:p>
    <w:p w14:paraId="71043B63" w14:textId="77777777" w:rsidR="002A093D" w:rsidRPr="009745E1" w:rsidRDefault="00251F30" w:rsidP="00717C15">
      <w:pPr>
        <w:pStyle w:val="ICT4IAL-body-text"/>
        <w:numPr>
          <w:ilvl w:val="0"/>
          <w:numId w:val="70"/>
        </w:numPr>
      </w:pPr>
      <w:hyperlink r:id="rId94" w:history="1">
        <w:r w:rsidR="002A093D" w:rsidRPr="00615262">
          <w:rPr>
            <w:rStyle w:val="Hyperlink"/>
          </w:rPr>
          <w:t>Usmernenia o tvorbe prístupných rámov</w:t>
        </w:r>
      </w:hyperlink>
      <w:r w:rsidR="002A093D" w:rsidRPr="00615262">
        <w:t xml:space="preserve"> </w:t>
      </w:r>
      <w:r w:rsidR="002A093D" w:rsidRPr="009745E1">
        <w:t>od organizácie WebAIM</w:t>
      </w:r>
    </w:p>
    <w:p w14:paraId="4A673EA6" w14:textId="77777777" w:rsidR="003A2BDF" w:rsidRPr="009745E1" w:rsidRDefault="00251F30" w:rsidP="00717C15">
      <w:pPr>
        <w:pStyle w:val="ICT4IAL-body-text"/>
        <w:numPr>
          <w:ilvl w:val="0"/>
          <w:numId w:val="70"/>
        </w:numPr>
      </w:pPr>
      <w:hyperlink r:id="rId95" w:history="1">
        <w:r w:rsidR="003A2BDF" w:rsidRPr="009745E1">
          <w:rPr>
            <w:rStyle w:val="Hyperlink"/>
          </w:rPr>
          <w:t>Fórum o prístupnosti súborov EPUB</w:t>
        </w:r>
      </w:hyperlink>
      <w:r w:rsidR="003A2BDF" w:rsidRPr="009745E1">
        <w:t xml:space="preserve"> na webových stránkach idpf.org: globálna obchodná a normalizačná organizácia, ktorá sa venuje rozvoju a propagácii elektronického publikovania a spotrebe obsahu</w:t>
      </w:r>
    </w:p>
    <w:p w14:paraId="75DB3F8B" w14:textId="390A51B0" w:rsidR="005A2F71" w:rsidRPr="009745E1" w:rsidRDefault="00C64F32" w:rsidP="00717C15">
      <w:pPr>
        <w:pStyle w:val="ICT4IAL-body-text"/>
        <w:numPr>
          <w:ilvl w:val="0"/>
          <w:numId w:val="70"/>
        </w:numPr>
      </w:pPr>
      <w:r w:rsidRPr="009745E1">
        <w:t xml:space="preserve">DIAGRAM Center </w:t>
      </w:r>
      <w:r w:rsidR="009C5483" w:rsidRPr="009745E1">
        <w:t>[</w:t>
      </w:r>
      <w:r w:rsidRPr="009745E1">
        <w:t>Centrum DIAGRAM</w:t>
      </w:r>
      <w:r w:rsidR="002C0F35" w:rsidRPr="009745E1">
        <w:t>]</w:t>
      </w:r>
      <w:r w:rsidRPr="009745E1">
        <w:t xml:space="preserve">: </w:t>
      </w:r>
      <w:hyperlink r:id="rId96" w:history="1">
        <w:r w:rsidR="001C2007" w:rsidRPr="009745E1">
          <w:rPr>
            <w:rStyle w:val="Hyperlink"/>
            <w:rFonts w:eastAsia="Cambria" w:cs="Arial"/>
          </w:rPr>
          <w:t>Top Tips for Creating Accessible EPUB 3 Files</w:t>
        </w:r>
      </w:hyperlink>
      <w:r w:rsidRPr="00615262">
        <w:t xml:space="preserve"> </w:t>
      </w:r>
      <w:r w:rsidR="009C5483" w:rsidRPr="009745E1">
        <w:t>[</w:t>
      </w:r>
      <w:r w:rsidRPr="009745E1">
        <w:t>Tipy na tvorbu prístupných súborov EPUB 3</w:t>
      </w:r>
      <w:r w:rsidR="002C0F35" w:rsidRPr="009745E1">
        <w:t>]</w:t>
      </w:r>
    </w:p>
    <w:p w14:paraId="77219E25" w14:textId="303C5CF4" w:rsidR="000360AF" w:rsidRPr="009745E1" w:rsidRDefault="00B21C02" w:rsidP="00717C15">
      <w:pPr>
        <w:pStyle w:val="ICT4IAL-heading-20"/>
        <w:rPr>
          <w:lang w:val="sk-SK"/>
        </w:rPr>
      </w:pPr>
      <w:r w:rsidRPr="009745E1">
        <w:rPr>
          <w:lang w:val="sk-SK" w:bidi="sk-SK"/>
        </w:rPr>
        <w:br w:type="page"/>
      </w:r>
      <w:bookmarkStart w:id="23" w:name="_Toc308777220"/>
      <w:r w:rsidR="000210E7" w:rsidRPr="009745E1">
        <w:rPr>
          <w:lang w:val="sk-SK" w:bidi="sk-SK"/>
        </w:rPr>
        <w:lastRenderedPageBreak/>
        <w:t>Časť 2: Sprístupnenie on-line zdrojov</w:t>
      </w:r>
      <w:bookmarkEnd w:id="23"/>
    </w:p>
    <w:p w14:paraId="5FBCEBF3" w14:textId="38CDB001" w:rsidR="00A2059D" w:rsidRPr="009745E1" w:rsidRDefault="00A2059D" w:rsidP="00717C15">
      <w:pPr>
        <w:pStyle w:val="ICT4IAL-body-text"/>
      </w:pPr>
      <w:r w:rsidRPr="00AE7BAE">
        <w:t xml:space="preserve">On-line zdroje, ako sú webové stránky, databázy a on-line platformy, budú takisto pravdepodobne obsahovať všetky druhy </w:t>
      </w:r>
      <w:hyperlink w:anchor="Information" w:history="1">
        <w:r w:rsidR="000246E9" w:rsidRPr="009745E1">
          <w:rPr>
            <w:rStyle w:val="Hyperlink"/>
          </w:rPr>
          <w:t>informácií</w:t>
        </w:r>
      </w:hyperlink>
      <w:r w:rsidRPr="009745E1">
        <w:t xml:space="preserve"> – text, obrázky, zvuk a video. K dispozícii je množstvo zdrojov na pomoc pri sprístupňovaní on-line zdrojov a existujú aj medzinárodné normy, ktoré sú široko uznávané a prijímané.</w:t>
      </w:r>
    </w:p>
    <w:p w14:paraId="6DB4A284" w14:textId="0CA7CC3A" w:rsidR="00F314A5" w:rsidRPr="00AE7BAE" w:rsidRDefault="00F314A5" w:rsidP="00717C15">
      <w:pPr>
        <w:pStyle w:val="ICT4IAL-body-text"/>
      </w:pPr>
      <w:r w:rsidRPr="009745E1">
        <w:t xml:space="preserve">Najdôležitejším krokom na dosiahnutie </w:t>
      </w:r>
      <w:hyperlink w:anchor="Accessibility" w:history="1">
        <w:r w:rsidRPr="009745E1">
          <w:rPr>
            <w:rStyle w:val="Hyperlink"/>
          </w:rPr>
          <w:t>prístupnosti</w:t>
        </w:r>
      </w:hyperlink>
      <w:r w:rsidRPr="009745E1">
        <w:t xml:space="preserve"> pri tvorbe on-line zdrojov je dodržiavanie usmernení </w:t>
      </w:r>
      <w:hyperlink r:id="rId97" w:history="1">
        <w:r w:rsidRPr="009745E1">
          <w:rPr>
            <w:rStyle w:val="Hyperlink"/>
          </w:rPr>
          <w:t>Web Content Accessibility Guidelines</w:t>
        </w:r>
      </w:hyperlink>
      <w:r w:rsidRPr="00615262">
        <w:t xml:space="preserve"> </w:t>
      </w:r>
      <w:r w:rsidR="009C5483" w:rsidRPr="009745E1">
        <w:t>[</w:t>
      </w:r>
      <w:r w:rsidRPr="009745E1">
        <w:t>Usmernenia pre prístupnosť obsahu webových stránok</w:t>
      </w:r>
      <w:r w:rsidR="002C0F35" w:rsidRPr="009745E1">
        <w:t>]</w:t>
      </w:r>
      <w:r w:rsidR="00040D95" w:rsidRPr="00040D95">
        <w:t xml:space="preserve"> </w:t>
      </w:r>
      <w:r w:rsidR="00040D95" w:rsidRPr="00D52C95">
        <w:t>(</w:t>
      </w:r>
      <w:hyperlink w:anchor="WCAG" w:history="1">
        <w:r w:rsidR="00040D95" w:rsidRPr="00D52C95">
          <w:rPr>
            <w:rStyle w:val="Hyperlink"/>
          </w:rPr>
          <w:t>WCAG</w:t>
        </w:r>
      </w:hyperlink>
      <w:r w:rsidR="00040D95" w:rsidRPr="00D52C95">
        <w:t xml:space="preserve"> 2.0)</w:t>
      </w:r>
      <w:r w:rsidRPr="00AE7BAE">
        <w:t>. Tieto usmernenia sú určené pre pokročilých používateľov.</w:t>
      </w:r>
    </w:p>
    <w:p w14:paraId="45CB889B" w14:textId="41E20A5B" w:rsidR="00E3327C" w:rsidRPr="009745E1" w:rsidRDefault="00251F30" w:rsidP="00717C15">
      <w:pPr>
        <w:pStyle w:val="ICT4IAL-body-text"/>
      </w:pPr>
      <w:hyperlink w:anchor="Information_providers" w:history="1">
        <w:r w:rsidR="00E3327C" w:rsidRPr="009745E1">
          <w:rPr>
            <w:rStyle w:val="Hyperlink"/>
          </w:rPr>
          <w:t>Poskytovatelia informácií</w:t>
        </w:r>
      </w:hyperlink>
      <w:r w:rsidR="00E3327C" w:rsidRPr="009745E1">
        <w:t xml:space="preserve"> pravdepodobne zadajú tvorbu on-line zdrojov tretej strane. Položky uvedené ďalej môžu v tomto prípade slúžiť ako zoznam kritérií pre verejné obstarávanie a výber zhotoviteľov.</w:t>
      </w:r>
    </w:p>
    <w:p w14:paraId="2C447674" w14:textId="14FF508B" w:rsidR="000360AF" w:rsidRPr="009745E1" w:rsidRDefault="00B21C02" w:rsidP="00717C15">
      <w:pPr>
        <w:pStyle w:val="ICT4IAL-heading-30"/>
        <w:rPr>
          <w:lang w:val="sk-SK"/>
        </w:rPr>
      </w:pPr>
      <w:bookmarkStart w:id="24" w:name="_Toc308777221"/>
      <w:r w:rsidRPr="009745E1">
        <w:rPr>
          <w:lang w:val="sk-SK" w:bidi="sk-SK"/>
        </w:rPr>
        <w:t>2.1 Ako sprístupniť on-line zdroje</w:t>
      </w:r>
      <w:bookmarkEnd w:id="24"/>
    </w:p>
    <w:p w14:paraId="5981194E" w14:textId="77777777" w:rsidR="00E3327C" w:rsidRPr="009745E1" w:rsidRDefault="00E3327C" w:rsidP="00717C15">
      <w:pPr>
        <w:pStyle w:val="ICT4IAL-body-text"/>
        <w:numPr>
          <w:ilvl w:val="0"/>
          <w:numId w:val="71"/>
        </w:numPr>
      </w:pPr>
      <w:r w:rsidRPr="00AE7BAE">
        <w:t xml:space="preserve">Uveďte </w:t>
      </w:r>
      <w:hyperlink w:anchor="Metadata" w:history="1">
        <w:r w:rsidRPr="009745E1">
          <w:rPr>
            <w:rStyle w:val="Hyperlink"/>
          </w:rPr>
          <w:t>metaúdaje</w:t>
        </w:r>
      </w:hyperlink>
      <w:r w:rsidRPr="00615262">
        <w:t xml:space="preserve">. Označením zdrojov relevantnými prvkami slovníka alebo prístupnosti uľahčíte používateľovi vyhľadávanie relevantných a </w:t>
      </w:r>
      <w:hyperlink w:anchor="Accessible_information" w:history="1">
        <w:r w:rsidRPr="009745E1">
          <w:rPr>
            <w:rStyle w:val="Hyperlink"/>
          </w:rPr>
          <w:t>prístupných informácií</w:t>
        </w:r>
      </w:hyperlink>
      <w:r w:rsidRPr="009745E1">
        <w:t>.</w:t>
      </w:r>
    </w:p>
    <w:p w14:paraId="48B4A505" w14:textId="1D9E4F81" w:rsidR="00E3327C" w:rsidRPr="00615262" w:rsidRDefault="00E3327C" w:rsidP="00717C15">
      <w:pPr>
        <w:pStyle w:val="ICT4IAL-body-text"/>
        <w:numPr>
          <w:ilvl w:val="0"/>
          <w:numId w:val="71"/>
        </w:numPr>
      </w:pPr>
      <w:r w:rsidRPr="009745E1">
        <w:t>Používajte responzívny webový dizajn</w:t>
      </w:r>
      <w:r w:rsidRPr="00AE7BAE">
        <w:t>,</w:t>
      </w:r>
      <w:r w:rsidRPr="00615262">
        <w:t xml:space="preserve"> ktorý umožňuje prispôsobiť obsah výstupnému zariadeniu používateľa.</w:t>
      </w:r>
    </w:p>
    <w:p w14:paraId="552B88EE" w14:textId="25C3B965" w:rsidR="00E3327C" w:rsidRPr="00AE7BAE" w:rsidRDefault="00E3327C" w:rsidP="00717C15">
      <w:pPr>
        <w:pStyle w:val="ICT4IAL-body-text"/>
        <w:numPr>
          <w:ilvl w:val="0"/>
          <w:numId w:val="71"/>
        </w:numPr>
      </w:pPr>
      <w:r w:rsidRPr="009745E1">
        <w:t xml:space="preserve">Svoje webové stránky vytvorte v súlade s usmerneniami pre </w:t>
      </w:r>
      <w:hyperlink w:anchor="User_centred_design" w:history="1">
        <w:r w:rsidRPr="009745E1">
          <w:rPr>
            <w:rStyle w:val="Hyperlink"/>
          </w:rPr>
          <w:t>dizajn zameraný na používateľa</w:t>
        </w:r>
      </w:hyperlink>
      <w:r w:rsidRPr="00615262">
        <w:t xml:space="preserve"> (</w:t>
      </w:r>
      <w:hyperlink r:id="rId98" w:history="1">
        <w:r w:rsidRPr="009745E1">
          <w:rPr>
            <w:rStyle w:val="Hyperlink"/>
          </w:rPr>
          <w:t>User Centered Design</w:t>
        </w:r>
      </w:hyperlink>
      <w:r w:rsidRPr="00AE7BAE">
        <w:t>).</w:t>
      </w:r>
    </w:p>
    <w:p w14:paraId="023103AF" w14:textId="74BD1F90" w:rsidR="00E3327C" w:rsidRPr="009745E1" w:rsidRDefault="00E3327C" w:rsidP="00717C15">
      <w:pPr>
        <w:pStyle w:val="ICT4IAL-body-text"/>
        <w:numPr>
          <w:ilvl w:val="0"/>
          <w:numId w:val="71"/>
        </w:numPr>
      </w:pPr>
      <w:r w:rsidRPr="009745E1">
        <w:t>Vytvorte mapu webových stránok. Zabezpečte, aby používateľ vedel, kde sa na vašich webových stránkach nachádza.</w:t>
      </w:r>
    </w:p>
    <w:p w14:paraId="2D66EF4C" w14:textId="222881F6" w:rsidR="00E3327C" w:rsidRPr="009745E1" w:rsidRDefault="00E3327C" w:rsidP="00717C15">
      <w:pPr>
        <w:pStyle w:val="ICT4IAL-body-text"/>
        <w:numPr>
          <w:ilvl w:val="0"/>
          <w:numId w:val="71"/>
        </w:numPr>
      </w:pPr>
      <w:r w:rsidRPr="009745E1">
        <w:t>Používajte jednotné prvky navigácie.</w:t>
      </w:r>
    </w:p>
    <w:p w14:paraId="60F6FC38" w14:textId="77777777" w:rsidR="00E3327C" w:rsidRPr="009745E1" w:rsidRDefault="00E3327C" w:rsidP="00717C15">
      <w:pPr>
        <w:pStyle w:val="ICT4IAL-body-text"/>
        <w:numPr>
          <w:ilvl w:val="0"/>
          <w:numId w:val="71"/>
        </w:numPr>
      </w:pPr>
      <w:r w:rsidRPr="009745E1">
        <w:t>Poskytnite popis cesty, aby používatelia vedeli, kde sa nachádzajú (navigácia).</w:t>
      </w:r>
    </w:p>
    <w:p w14:paraId="7E36D75E" w14:textId="070E74BD" w:rsidR="00E3327C" w:rsidRPr="009745E1" w:rsidRDefault="00E3327C" w:rsidP="00717C15">
      <w:pPr>
        <w:pStyle w:val="ICT4IAL-body-text"/>
        <w:numPr>
          <w:ilvl w:val="0"/>
          <w:numId w:val="71"/>
        </w:numPr>
      </w:pPr>
      <w:r w:rsidRPr="009745E1">
        <w:t>Umožnite navigáciu odkazmi a nadpismi pomocou klávesy Tab. Poskytnite klávesové skratky pre dôležité odkazy.</w:t>
      </w:r>
    </w:p>
    <w:p w14:paraId="18F127FD" w14:textId="77777777" w:rsidR="00E3327C" w:rsidRPr="009745E1" w:rsidRDefault="00E3327C" w:rsidP="00717C15">
      <w:pPr>
        <w:pStyle w:val="ICT4IAL-body-text"/>
        <w:numPr>
          <w:ilvl w:val="0"/>
          <w:numId w:val="71"/>
        </w:numPr>
      </w:pPr>
      <w:r w:rsidRPr="009745E1">
        <w:t>Poskytnite používateľom možnosti vyhľadávania obsahu. Na každú stránku pridajte funkciu vyhľadávania.</w:t>
      </w:r>
    </w:p>
    <w:p w14:paraId="7697CBAE" w14:textId="77777777" w:rsidR="00E3327C" w:rsidRPr="009745E1" w:rsidRDefault="00E3327C" w:rsidP="00717C15">
      <w:pPr>
        <w:pStyle w:val="ICT4IAL-body-text"/>
        <w:numPr>
          <w:ilvl w:val="0"/>
          <w:numId w:val="71"/>
        </w:numPr>
      </w:pPr>
      <w:r w:rsidRPr="009745E1">
        <w:t>Vytvorte logické usporiadanie odkazov a hlavičiek, ktorými môžu používatelia navigovať.</w:t>
      </w:r>
    </w:p>
    <w:p w14:paraId="386DC9F2" w14:textId="3761A942" w:rsidR="00E3327C" w:rsidRPr="009745E1" w:rsidRDefault="00E3327C" w:rsidP="00717C15">
      <w:pPr>
        <w:pStyle w:val="ICT4IAL-body-text"/>
        <w:numPr>
          <w:ilvl w:val="0"/>
          <w:numId w:val="71"/>
        </w:numPr>
      </w:pPr>
      <w:r w:rsidRPr="009745E1">
        <w:t>Rozdeľte informácie na praktické bloky.</w:t>
      </w:r>
    </w:p>
    <w:p w14:paraId="66E92CF1" w14:textId="50A13D3E" w:rsidR="00E3327C" w:rsidRPr="009745E1" w:rsidRDefault="00E3327C" w:rsidP="00717C15">
      <w:pPr>
        <w:pStyle w:val="ICT4IAL-body-text"/>
        <w:numPr>
          <w:ilvl w:val="0"/>
          <w:numId w:val="71"/>
        </w:numPr>
      </w:pPr>
      <w:r w:rsidRPr="009745E1">
        <w:t>Používajte šablóny so štýlmi na nastavenie rozloženia a prezentácie. Usporiadajte dokumenty tak, aby sa dali čítať bez šablón so štýlmi.</w:t>
      </w:r>
    </w:p>
    <w:p w14:paraId="1A6E0633" w14:textId="1670D1D3" w:rsidR="00E3327C" w:rsidRPr="009745E1" w:rsidRDefault="00E3327C" w:rsidP="00717C15">
      <w:pPr>
        <w:pStyle w:val="ICT4IAL-body-text"/>
        <w:numPr>
          <w:ilvl w:val="0"/>
          <w:numId w:val="71"/>
        </w:numPr>
      </w:pPr>
      <w:r w:rsidRPr="009745E1">
        <w:t>Vytvorte jednotný štýl prezentácie pre všetky stránky. Vytvorte štruktúru každej stránky s použitím predvolených nadpisov. Nadpisy by mali byť logicky usporiadané.</w:t>
      </w:r>
    </w:p>
    <w:p w14:paraId="09F0948B" w14:textId="77777777" w:rsidR="00E3327C" w:rsidRPr="009745E1" w:rsidRDefault="00E3327C" w:rsidP="00717C15">
      <w:pPr>
        <w:pStyle w:val="ICT4IAL-body-text"/>
        <w:numPr>
          <w:ilvl w:val="0"/>
          <w:numId w:val="71"/>
        </w:numPr>
      </w:pPr>
      <w:r w:rsidRPr="009745E1">
        <w:lastRenderedPageBreak/>
        <w:t>K obrázkom pridajte alternatívne textové opisy (alternatívny text).</w:t>
      </w:r>
    </w:p>
    <w:p w14:paraId="6D7F4CF2" w14:textId="77777777" w:rsidR="00E3327C" w:rsidRPr="009745E1" w:rsidRDefault="00E3327C" w:rsidP="00717C15">
      <w:pPr>
        <w:pStyle w:val="ICT4IAL-body-text"/>
        <w:numPr>
          <w:ilvl w:val="0"/>
          <w:numId w:val="71"/>
        </w:numPr>
      </w:pPr>
      <w:r w:rsidRPr="009745E1">
        <w:t>Skontrolujte farebný kontrast pomocou voľne prístupných nástrojov.</w:t>
      </w:r>
    </w:p>
    <w:p w14:paraId="47B7BF73" w14:textId="77777777" w:rsidR="00E3327C" w:rsidRPr="009745E1" w:rsidRDefault="00E3327C" w:rsidP="00717C15">
      <w:pPr>
        <w:pStyle w:val="ICT4IAL-body-text"/>
        <w:numPr>
          <w:ilvl w:val="0"/>
          <w:numId w:val="71"/>
        </w:numPr>
      </w:pPr>
      <w:r w:rsidRPr="009745E1">
        <w:t>Zabezpečte, aby všetky funkcie stránky boli nezávislé od použitého zariadenia, teda aby sa dali používať napríklad pomocou klávesnice alebo hlasového ovládania.</w:t>
      </w:r>
    </w:p>
    <w:p w14:paraId="6F386907" w14:textId="60AC0E9D" w:rsidR="00E3327C" w:rsidRPr="009745E1" w:rsidRDefault="00E3327C" w:rsidP="00717C15">
      <w:pPr>
        <w:pStyle w:val="ICT4IAL-body-text"/>
        <w:numPr>
          <w:ilvl w:val="0"/>
          <w:numId w:val="71"/>
        </w:numPr>
      </w:pPr>
      <w:r w:rsidRPr="009745E1">
        <w:t>Zabezpečte,</w:t>
      </w:r>
      <w:r w:rsidR="00B6294D" w:rsidRPr="009745E1">
        <w:t xml:space="preserve"> </w:t>
      </w:r>
      <w:r w:rsidRPr="009745E1">
        <w:t>aby bolo možné pozastaviť alebo zastaviť presúvanie, blikanie, posúvanie alebo automatickú aktualizáciu objektov alebo stránok.</w:t>
      </w:r>
    </w:p>
    <w:p w14:paraId="622231F8" w14:textId="77777777" w:rsidR="00E3327C" w:rsidRPr="009745E1" w:rsidRDefault="00E3327C" w:rsidP="00717C15">
      <w:pPr>
        <w:pStyle w:val="ICT4IAL-body-text"/>
        <w:numPr>
          <w:ilvl w:val="0"/>
          <w:numId w:val="71"/>
        </w:numPr>
      </w:pPr>
      <w:r w:rsidRPr="009745E1">
        <w:t>Zabezpečte, aby sa po aktualizácii stránky nestratilo označenie pomocou klávesnice.</w:t>
      </w:r>
    </w:p>
    <w:p w14:paraId="54E3DDD2" w14:textId="77777777" w:rsidR="00E3327C" w:rsidRPr="009745E1" w:rsidRDefault="00E3327C" w:rsidP="00717C15">
      <w:pPr>
        <w:pStyle w:val="ICT4IAL-body-text"/>
        <w:numPr>
          <w:ilvl w:val="0"/>
          <w:numId w:val="71"/>
        </w:numPr>
      </w:pPr>
      <w:r w:rsidRPr="009745E1">
        <w:t>Na každú stránku pridajte funkciu preskočenia navigácie.</w:t>
      </w:r>
    </w:p>
    <w:p w14:paraId="44C19C41" w14:textId="77777777" w:rsidR="00E3327C" w:rsidRPr="009745E1" w:rsidRDefault="00E3327C" w:rsidP="00717C15">
      <w:pPr>
        <w:pStyle w:val="ICT4IAL-body-text"/>
        <w:numPr>
          <w:ilvl w:val="0"/>
          <w:numId w:val="71"/>
        </w:numPr>
      </w:pPr>
      <w:r w:rsidRPr="009745E1">
        <w:t>Oddeľte informácie a štruktúru od prezentácie, aby bolo možné tvoriť rôzne prezentácie.</w:t>
      </w:r>
    </w:p>
    <w:p w14:paraId="529430B8" w14:textId="3AA20A7C" w:rsidR="00E3327C" w:rsidRPr="009745E1" w:rsidRDefault="00E3327C" w:rsidP="00717C15">
      <w:pPr>
        <w:pStyle w:val="ICT4IAL-body-text"/>
        <w:numPr>
          <w:ilvl w:val="0"/>
          <w:numId w:val="71"/>
        </w:numPr>
      </w:pPr>
      <w:r w:rsidRPr="009745E1">
        <w:t xml:space="preserve">Použite </w:t>
      </w:r>
      <w:hyperlink w:anchor="Semantic" w:history="1">
        <w:r w:rsidRPr="009745E1">
          <w:rPr>
            <w:rStyle w:val="Hyperlink"/>
          </w:rPr>
          <w:t>sémantickú</w:t>
        </w:r>
      </w:hyperlink>
      <w:r w:rsidRPr="009745E1">
        <w:t xml:space="preserve"> štruktúru pre názov, nadpisy, citácie, zvýraznenie odsadených citácií, zoznamy.</w:t>
      </w:r>
    </w:p>
    <w:p w14:paraId="1A1DEB26" w14:textId="54B75168" w:rsidR="00E3327C" w:rsidRPr="009745E1" w:rsidRDefault="00E3327C" w:rsidP="00717C15">
      <w:pPr>
        <w:pStyle w:val="ICT4IAL-body-text"/>
        <w:numPr>
          <w:ilvl w:val="0"/>
          <w:numId w:val="71"/>
        </w:numPr>
      </w:pPr>
      <w:r w:rsidRPr="009745E1">
        <w:t>Zoskupte súvisiace odkazy, identifikujte skupinu (pre agentov používateľov) a poskytnite spôsob obídenia skupiny, kým to neurobia agenti používateľov.</w:t>
      </w:r>
    </w:p>
    <w:p w14:paraId="08D2BE4A" w14:textId="17BAF37A" w:rsidR="00E3327C" w:rsidRPr="009745E1" w:rsidRDefault="00E3327C" w:rsidP="00717C15">
      <w:pPr>
        <w:pStyle w:val="ICT4IAL-body-text"/>
        <w:numPr>
          <w:ilvl w:val="0"/>
          <w:numId w:val="71"/>
        </w:numPr>
      </w:pPr>
      <w:r w:rsidRPr="009745E1">
        <w:t>V prípade tabuliek s údajmi, ktoré obsahujú dve alebo viac logických úrovní hlavičiek riadkov alebo stĺpcov, použite značky na prepojenie buniek s údajmi a buniek s hlavičkami.</w:t>
      </w:r>
    </w:p>
    <w:p w14:paraId="17DADA2D" w14:textId="7A1B49FC" w:rsidR="00E3327C" w:rsidRPr="009745E1" w:rsidRDefault="00E3327C" w:rsidP="00717C15">
      <w:pPr>
        <w:pStyle w:val="ICT4IAL-body-text"/>
        <w:numPr>
          <w:ilvl w:val="0"/>
          <w:numId w:val="71"/>
        </w:numPr>
      </w:pPr>
      <w:r w:rsidRPr="009745E1">
        <w:t>Uistite sa, že ekvivalenty dynamického obsahu sa aktualizujú, keď sa dynamický obsah zmení.</w:t>
      </w:r>
    </w:p>
    <w:p w14:paraId="41F0BA27" w14:textId="012E3E88" w:rsidR="00E3327C" w:rsidRPr="009745E1" w:rsidRDefault="00E3327C" w:rsidP="00717C15">
      <w:pPr>
        <w:pStyle w:val="ICT4IAL-body-text"/>
        <w:numPr>
          <w:ilvl w:val="0"/>
          <w:numId w:val="72"/>
        </w:numPr>
      </w:pPr>
      <w:r w:rsidRPr="009745E1">
        <w:t>Skontrolujte svoje webové stránky z hľadiska problémov s prístupnosťou pomocou trojkrokového procesu:</w:t>
      </w:r>
    </w:p>
    <w:p w14:paraId="4B2240C9" w14:textId="77777777" w:rsidR="00E3327C" w:rsidRPr="009745E1" w:rsidRDefault="00E3327C" w:rsidP="00717C15">
      <w:pPr>
        <w:pStyle w:val="ICT4IAL-body-text"/>
        <w:numPr>
          <w:ilvl w:val="0"/>
          <w:numId w:val="73"/>
        </w:numPr>
        <w:ind w:left="993"/>
      </w:pPr>
      <w:r w:rsidRPr="009745E1">
        <w:t>ručná kontrola,</w:t>
      </w:r>
    </w:p>
    <w:p w14:paraId="7C1C37F5" w14:textId="77777777" w:rsidR="00E3327C" w:rsidRPr="009745E1" w:rsidRDefault="00E3327C" w:rsidP="00717C15">
      <w:pPr>
        <w:pStyle w:val="ICT4IAL-body-text"/>
        <w:numPr>
          <w:ilvl w:val="0"/>
          <w:numId w:val="73"/>
        </w:numPr>
        <w:ind w:left="993"/>
      </w:pPr>
      <w:r w:rsidRPr="009745E1">
        <w:t>automatizovaná kontrola s použitím voľne dostupných zdrojov uvedených ďalej,</w:t>
      </w:r>
    </w:p>
    <w:p w14:paraId="619BA325" w14:textId="77777777" w:rsidR="00E3327C" w:rsidRPr="009745E1" w:rsidRDefault="00E3327C" w:rsidP="00717C15">
      <w:pPr>
        <w:pStyle w:val="ICT4IAL-body-text"/>
        <w:numPr>
          <w:ilvl w:val="0"/>
          <w:numId w:val="73"/>
        </w:numPr>
        <w:ind w:left="993"/>
      </w:pPr>
      <w:r w:rsidRPr="009745E1">
        <w:t xml:space="preserve">test dôveryhodnými používateľmi </w:t>
      </w:r>
      <w:hyperlink w:anchor="ATs" w:history="1">
        <w:r w:rsidRPr="009745E1">
          <w:rPr>
            <w:rStyle w:val="Hyperlink"/>
          </w:rPr>
          <w:t>pomocných technológií</w:t>
        </w:r>
      </w:hyperlink>
      <w:r w:rsidRPr="009745E1">
        <w:t xml:space="preserve">, ako sú </w:t>
      </w:r>
      <w:hyperlink w:anchor="Screen_reader" w:history="1">
        <w:r w:rsidRPr="009745E1">
          <w:rPr>
            <w:rStyle w:val="Hyperlink"/>
          </w:rPr>
          <w:t>čítačky obrazovky</w:t>
        </w:r>
      </w:hyperlink>
      <w:r w:rsidRPr="009745E1">
        <w:t>, softvér na zväčšenie obrazovky a diktovanie pomocou hlasového vstupu.</w:t>
      </w:r>
    </w:p>
    <w:p w14:paraId="2ACEA712" w14:textId="1B6046F9" w:rsidR="00E3327C" w:rsidRPr="009745E1" w:rsidRDefault="00E3327C" w:rsidP="00717C15">
      <w:pPr>
        <w:pStyle w:val="ICT4IAL-body-text"/>
        <w:numPr>
          <w:ilvl w:val="0"/>
          <w:numId w:val="72"/>
        </w:numPr>
      </w:pPr>
      <w:r w:rsidRPr="009745E1">
        <w:t>Otestujte svoje stránky v rečovom prehliadači.</w:t>
      </w:r>
    </w:p>
    <w:p w14:paraId="1C249A61" w14:textId="77777777" w:rsidR="00AC07A0" w:rsidRPr="009745E1" w:rsidRDefault="00AC07A0" w:rsidP="00AC07A0">
      <w:pPr>
        <w:pStyle w:val="ICT4IAL-body-text"/>
        <w:numPr>
          <w:ilvl w:val="0"/>
          <w:numId w:val="72"/>
        </w:numPr>
      </w:pPr>
      <w:r w:rsidRPr="009745E1">
        <w:t>Vyhnite sa vodorovnému posúvaniu (posúvaniu zľava doprava alebo naopak).</w:t>
      </w:r>
    </w:p>
    <w:p w14:paraId="7D8CC313" w14:textId="4343330F" w:rsidR="00AC07A0" w:rsidRPr="009745E1" w:rsidRDefault="00AC07A0" w:rsidP="00AC07A0">
      <w:pPr>
        <w:pStyle w:val="ICT4IAL-body-text"/>
        <w:numPr>
          <w:ilvl w:val="0"/>
          <w:numId w:val="72"/>
        </w:numPr>
      </w:pPr>
      <w:r w:rsidRPr="009745E1">
        <w:t>Pridajte opis polí formulárov.</w:t>
      </w:r>
    </w:p>
    <w:p w14:paraId="54EC3534" w14:textId="4892E4AF" w:rsidR="000360AF" w:rsidRPr="009745E1" w:rsidRDefault="00B21C02" w:rsidP="00717C15">
      <w:pPr>
        <w:pStyle w:val="ICT4IAL-heading-30"/>
        <w:rPr>
          <w:lang w:val="sk-SK"/>
        </w:rPr>
      </w:pPr>
      <w:bookmarkStart w:id="25" w:name="_Toc308777222"/>
      <w:r w:rsidRPr="009745E1">
        <w:rPr>
          <w:lang w:val="sk-SK" w:bidi="sk-SK"/>
        </w:rPr>
        <w:t>2.2 Zdroje, ktoré vám pomôžu sprístupniť on-line zdroje</w:t>
      </w:r>
      <w:bookmarkEnd w:id="25"/>
    </w:p>
    <w:p w14:paraId="04C1F9AA" w14:textId="77777777" w:rsidR="006531B1" w:rsidRPr="009745E1" w:rsidRDefault="00266F2F" w:rsidP="00717C15">
      <w:pPr>
        <w:pStyle w:val="ICT4IAL-body-text"/>
      </w:pPr>
      <w:r w:rsidRPr="00AE7BAE">
        <w:t>Nasledujúci zoznam zdrojov obsahuje výber automatizovaných nástrojov, ktoré možno použiť na kontrolu p</w:t>
      </w:r>
      <w:r w:rsidRPr="009745E1">
        <w:t xml:space="preserve">rístupnosti. Tieto nástroje sú mimoriadne cenné a </w:t>
      </w:r>
      <w:r w:rsidRPr="009745E1">
        <w:lastRenderedPageBreak/>
        <w:t>užitočné, ale môžu poskytovať falošné pozitívne a negatívne výsledky, takže sa nespoliehajte len na ne.</w:t>
      </w:r>
    </w:p>
    <w:p w14:paraId="2093A635" w14:textId="77777777" w:rsidR="00E1600C" w:rsidRPr="009745E1" w:rsidRDefault="00E1600C" w:rsidP="00717C15">
      <w:pPr>
        <w:pStyle w:val="ICT4IAL-heading-40"/>
        <w:rPr>
          <w:lang w:val="sk-SK"/>
        </w:rPr>
      </w:pPr>
      <w:r w:rsidRPr="009745E1">
        <w:rPr>
          <w:lang w:val="sk-SK" w:bidi="sk-SK"/>
        </w:rPr>
        <w:t>Jednoduché pokyny</w:t>
      </w:r>
    </w:p>
    <w:p w14:paraId="5B5C029D" w14:textId="3DE4179B" w:rsidR="00880D30" w:rsidRPr="009745E1" w:rsidRDefault="00251F30" w:rsidP="00717C15">
      <w:pPr>
        <w:pStyle w:val="ICT4IAL-body-text"/>
        <w:numPr>
          <w:ilvl w:val="0"/>
          <w:numId w:val="74"/>
        </w:numPr>
      </w:pPr>
      <w:hyperlink w:anchor="W3C" w:history="1">
        <w:r w:rsidR="00FA5F2D" w:rsidRPr="00615262">
          <w:rPr>
            <w:rStyle w:val="Hyperlink"/>
          </w:rPr>
          <w:t>W3C</w:t>
        </w:r>
      </w:hyperlink>
      <w:r w:rsidR="00FA5F2D" w:rsidRPr="00615262">
        <w:t xml:space="preserve"> </w:t>
      </w:r>
      <w:hyperlink r:id="rId99" w:history="1">
        <w:r w:rsidR="00FA5F2D" w:rsidRPr="009745E1">
          <w:rPr>
            <w:rStyle w:val="Hyperlink"/>
          </w:rPr>
          <w:t>Web Accessibility Initiative</w:t>
        </w:r>
      </w:hyperlink>
      <w:r w:rsidR="00FA5F2D" w:rsidRPr="00615262">
        <w:t xml:space="preserve"> </w:t>
      </w:r>
      <w:r w:rsidR="009C5483" w:rsidRPr="009745E1">
        <w:t>[</w:t>
      </w:r>
      <w:r w:rsidR="00FA5F2D" w:rsidRPr="009745E1">
        <w:t>Iniciatíva pre prístupnosť webových stránok konzorcia W3C</w:t>
      </w:r>
      <w:r w:rsidR="002C0F35" w:rsidRPr="009745E1">
        <w:t>]</w:t>
      </w:r>
      <w:r w:rsidR="00FA5F2D" w:rsidRPr="009745E1">
        <w:t>: stratégie, usmernenia a zdroje pre prístupnosť webových stránok</w:t>
      </w:r>
    </w:p>
    <w:p w14:paraId="73DD262F" w14:textId="77777777" w:rsidR="00E1600C" w:rsidRPr="009745E1" w:rsidRDefault="00C96254" w:rsidP="00717C15">
      <w:pPr>
        <w:pStyle w:val="ICT4IAL-heading-40"/>
        <w:rPr>
          <w:lang w:val="sk-SK"/>
        </w:rPr>
      </w:pPr>
      <w:r w:rsidRPr="009745E1">
        <w:rPr>
          <w:lang w:val="sk-SK" w:bidi="sk-SK"/>
        </w:rPr>
        <w:t>Pokročilé pokyny</w:t>
      </w:r>
    </w:p>
    <w:p w14:paraId="060EE186" w14:textId="790E6CC6" w:rsidR="004A11CF" w:rsidRPr="009745E1" w:rsidRDefault="00251F30" w:rsidP="00717C15">
      <w:pPr>
        <w:pStyle w:val="ICT4IAL-body-text"/>
        <w:numPr>
          <w:ilvl w:val="0"/>
          <w:numId w:val="75"/>
        </w:numPr>
      </w:pPr>
      <w:hyperlink r:id="rId100" w:history="1">
        <w:r w:rsidR="004A11CF" w:rsidRPr="00615262">
          <w:rPr>
            <w:rStyle w:val="Hyperlink"/>
          </w:rPr>
          <w:t>WebAIM WCAG 2.0 Checklist</w:t>
        </w:r>
      </w:hyperlink>
      <w:r w:rsidR="006352FE" w:rsidRPr="00615262">
        <w:t xml:space="preserve"> </w:t>
      </w:r>
      <w:r w:rsidR="009C5483" w:rsidRPr="009745E1">
        <w:t>[</w:t>
      </w:r>
      <w:r w:rsidR="006352FE" w:rsidRPr="009745E1">
        <w:t>Kontrolný zoznam pre usmernenia WCAG 2.0 organizácie WebAIM</w:t>
      </w:r>
      <w:r w:rsidR="002C0F35" w:rsidRPr="009745E1">
        <w:t>]</w:t>
      </w:r>
      <w:r w:rsidR="006352FE" w:rsidRPr="009745E1">
        <w:t>: kontrolný zoznam s odporúčaniami na uplatňovanie zásad a metód súvisiacich s formátom HTML na zabezpečenie súladu s usmerneniami WCAG 2.0</w:t>
      </w:r>
    </w:p>
    <w:p w14:paraId="03EE7C51" w14:textId="77777777" w:rsidR="00EA3A62" w:rsidRPr="009745E1" w:rsidRDefault="00251F30" w:rsidP="00717C15">
      <w:pPr>
        <w:pStyle w:val="ICT4IAL-body-text"/>
        <w:numPr>
          <w:ilvl w:val="0"/>
          <w:numId w:val="75"/>
        </w:numPr>
      </w:pPr>
      <w:hyperlink r:id="rId101" w:history="1">
        <w:r w:rsidR="00EA3A62" w:rsidRPr="009745E1">
          <w:rPr>
            <w:rStyle w:val="Hyperlink"/>
          </w:rPr>
          <w:t>Služba na overenie značiek od konzorcia W3C</w:t>
        </w:r>
      </w:hyperlink>
      <w:r w:rsidR="00EA3A62" w:rsidRPr="009745E1">
        <w:t>: kontrola na overenie platnosti značiek pre webové dokumenty vo formáte HTML, XHTML, SMIL, MathML atď.</w:t>
      </w:r>
    </w:p>
    <w:p w14:paraId="6F23F076" w14:textId="77777777" w:rsidR="006D6EB1" w:rsidRPr="009745E1" w:rsidRDefault="00251F30" w:rsidP="00717C15">
      <w:pPr>
        <w:pStyle w:val="ICT4IAL-body-text"/>
        <w:numPr>
          <w:ilvl w:val="0"/>
          <w:numId w:val="75"/>
        </w:numPr>
      </w:pPr>
      <w:hyperlink r:id="rId102" w:history="1">
        <w:r w:rsidR="006D6EB1" w:rsidRPr="009745E1">
          <w:rPr>
            <w:rStyle w:val="Hyperlink"/>
          </w:rPr>
          <w:t>WAVE</w:t>
        </w:r>
      </w:hyperlink>
      <w:r w:rsidR="006D6EB1" w:rsidRPr="009745E1">
        <w:t>: nástroj na vyhodnotenie prístupnosti webových stránok</w:t>
      </w:r>
    </w:p>
    <w:p w14:paraId="50CCD22E" w14:textId="14C77680" w:rsidR="006B539D" w:rsidRPr="009745E1" w:rsidRDefault="00251F30" w:rsidP="00717C15">
      <w:pPr>
        <w:pStyle w:val="ICT4IAL-body-text"/>
        <w:numPr>
          <w:ilvl w:val="0"/>
          <w:numId w:val="75"/>
        </w:numPr>
      </w:pPr>
      <w:hyperlink r:id="rId103" w:history="1">
        <w:r w:rsidR="007A6933" w:rsidRPr="009745E1">
          <w:rPr>
            <w:rStyle w:val="Hyperlink"/>
          </w:rPr>
          <w:t>Functional Accessibility Evaluator (FAE)</w:t>
        </w:r>
      </w:hyperlink>
      <w:r w:rsidR="007A6933" w:rsidRPr="00615262">
        <w:t xml:space="preserve"> </w:t>
      </w:r>
      <w:r w:rsidR="009C5483" w:rsidRPr="009745E1">
        <w:t>[</w:t>
      </w:r>
      <w:r w:rsidR="007A6933" w:rsidRPr="009745E1">
        <w:t>Nástroj na vyhodnotenie funkčnej prístupnosti</w:t>
      </w:r>
      <w:r w:rsidR="002C0F35" w:rsidRPr="009745E1">
        <w:t>]</w:t>
      </w:r>
      <w:r w:rsidR="007A6933" w:rsidRPr="009745E1">
        <w:t>: nástroj na vyhodnotenie prístupnosti webových stránok</w:t>
      </w:r>
    </w:p>
    <w:p w14:paraId="5CA81D87" w14:textId="4CE11743" w:rsidR="00FD1EEC" w:rsidRPr="009745E1" w:rsidRDefault="00251F30" w:rsidP="00717C15">
      <w:pPr>
        <w:pStyle w:val="ICT4IAL-body-text"/>
        <w:numPr>
          <w:ilvl w:val="0"/>
          <w:numId w:val="75"/>
        </w:numPr>
      </w:pPr>
      <w:hyperlink r:id="rId104" w:history="1">
        <w:r w:rsidR="007B6DE8" w:rsidRPr="009745E1">
          <w:rPr>
            <w:rStyle w:val="Hyperlink"/>
          </w:rPr>
          <w:t>Colour Contrast Analyser</w:t>
        </w:r>
      </w:hyperlink>
      <w:r w:rsidR="007B6DE8" w:rsidRPr="00615262">
        <w:t xml:space="preserve"> </w:t>
      </w:r>
      <w:r w:rsidR="009C5483" w:rsidRPr="009745E1">
        <w:t>[</w:t>
      </w:r>
      <w:r w:rsidR="007B6DE8" w:rsidRPr="009745E1">
        <w:t>Analyzátor farebného kontrastu</w:t>
      </w:r>
      <w:r w:rsidR="002C0F35" w:rsidRPr="009745E1">
        <w:t>]</w:t>
      </w:r>
      <w:r w:rsidR="007B6DE8" w:rsidRPr="009745E1">
        <w:t xml:space="preserve"> agentúry The Paciello Group: poskytuje posúdenie typu vyhovuje/nevyhovuje na základe kritérií úspešnosti pre farebný kontrast podľa usmernení WCAG 2.0 a simuluje niektoré vizuálne podmienky na overenie, ako sa obsah webových stránok zobrazuje ľuďom s videním horším ako 20/20</w:t>
      </w:r>
    </w:p>
    <w:p w14:paraId="3881B6AF" w14:textId="77777777" w:rsidR="004A11CF" w:rsidRPr="009745E1" w:rsidRDefault="00251F30" w:rsidP="00717C15">
      <w:pPr>
        <w:pStyle w:val="ICT4IAL-body-text"/>
        <w:numPr>
          <w:ilvl w:val="0"/>
          <w:numId w:val="75"/>
        </w:numPr>
      </w:pPr>
      <w:hyperlink r:id="rId105" w:history="1">
        <w:r w:rsidR="004A11CF" w:rsidRPr="009745E1">
          <w:rPr>
            <w:rStyle w:val="Hyperlink"/>
          </w:rPr>
          <w:t>TAW</w:t>
        </w:r>
      </w:hyperlink>
      <w:r w:rsidR="008E60D8" w:rsidRPr="009745E1">
        <w:t>: webová kontrola súladu s usmerneniami WCAG 1.0 a 2.0 a mobileOK (v angličtine, španielčine, katalánčine a galícijčine)</w:t>
      </w:r>
    </w:p>
    <w:p w14:paraId="634A2DF7" w14:textId="77777777" w:rsidR="004A11CF" w:rsidRPr="009745E1" w:rsidRDefault="00251F30" w:rsidP="00717C15">
      <w:pPr>
        <w:pStyle w:val="ICT4IAL-body-text"/>
        <w:numPr>
          <w:ilvl w:val="0"/>
          <w:numId w:val="75"/>
        </w:numPr>
      </w:pPr>
      <w:hyperlink r:id="rId106" w:history="1">
        <w:r w:rsidR="004A11CF" w:rsidRPr="009745E1">
          <w:rPr>
            <w:rStyle w:val="Hyperlink"/>
          </w:rPr>
          <w:t>ACHECKER</w:t>
        </w:r>
      </w:hyperlink>
      <w:r w:rsidR="008A2A42" w:rsidRPr="009745E1">
        <w:t>: nástroj na kontrolu prístupnosti webových stránok</w:t>
      </w:r>
    </w:p>
    <w:p w14:paraId="2FD24721" w14:textId="77777777" w:rsidR="004A11CF" w:rsidRPr="009745E1" w:rsidRDefault="00251F30" w:rsidP="00717C15">
      <w:pPr>
        <w:pStyle w:val="ICT4IAL-body-text"/>
        <w:numPr>
          <w:ilvl w:val="0"/>
          <w:numId w:val="75"/>
        </w:numPr>
      </w:pPr>
      <w:hyperlink r:id="rId107" w:history="1">
        <w:r w:rsidR="004A11CF" w:rsidRPr="009745E1">
          <w:rPr>
            <w:rStyle w:val="Hyperlink"/>
          </w:rPr>
          <w:t>Total Validator</w:t>
        </w:r>
      </w:hyperlink>
      <w:r w:rsidR="008A2A42" w:rsidRPr="009745E1">
        <w:t>: univerzálny nástroj na overenie súborov vo formáte (X)HTML, overenie prístupnosti, kontrolu pravopisu a nefunkčných odkazov</w:t>
      </w:r>
    </w:p>
    <w:p w14:paraId="30FF9422" w14:textId="77777777" w:rsidR="004A11CF" w:rsidRPr="009745E1" w:rsidRDefault="00251F30" w:rsidP="00717C15">
      <w:pPr>
        <w:pStyle w:val="ICT4IAL-body-text"/>
        <w:numPr>
          <w:ilvl w:val="0"/>
          <w:numId w:val="75"/>
        </w:numPr>
      </w:pPr>
      <w:hyperlink r:id="rId108" w:history="1">
        <w:r w:rsidR="004A11CF" w:rsidRPr="009745E1">
          <w:rPr>
            <w:rStyle w:val="Hyperlink"/>
          </w:rPr>
          <w:t>AccessMonitor</w:t>
        </w:r>
      </w:hyperlink>
      <w:r w:rsidR="00FE3483" w:rsidRPr="009745E1">
        <w:t xml:space="preserve">: nástroj na kontrolu prístupnosti webových stránok </w:t>
      </w:r>
      <w:r w:rsidR="004A11CF" w:rsidRPr="009745E1">
        <w:rPr>
          <w:rFonts w:cs="Arial"/>
        </w:rPr>
        <w:t>(v portugalčine)</w:t>
      </w:r>
    </w:p>
    <w:p w14:paraId="57E29958" w14:textId="77777777" w:rsidR="004A11CF" w:rsidRPr="009745E1" w:rsidRDefault="00251F30" w:rsidP="00717C15">
      <w:pPr>
        <w:pStyle w:val="ICT4IAL-body-text"/>
        <w:numPr>
          <w:ilvl w:val="0"/>
          <w:numId w:val="75"/>
        </w:numPr>
      </w:pPr>
      <w:hyperlink r:id="rId109" w:history="1">
        <w:r w:rsidR="004A11CF" w:rsidRPr="009745E1">
          <w:rPr>
            <w:rStyle w:val="Hyperlink"/>
          </w:rPr>
          <w:t>Examinator</w:t>
        </w:r>
      </w:hyperlink>
      <w:r w:rsidR="009B52EA" w:rsidRPr="009745E1">
        <w:t xml:space="preserve">: nástroj na kontrolu prístupnosti webových stránok </w:t>
      </w:r>
      <w:r w:rsidR="009B52EA" w:rsidRPr="009745E1">
        <w:rPr>
          <w:rFonts w:cs="Arial"/>
        </w:rPr>
        <w:t>(v španielčine)</w:t>
      </w:r>
    </w:p>
    <w:p w14:paraId="2B219944" w14:textId="77777777" w:rsidR="001821C6" w:rsidRPr="009745E1" w:rsidRDefault="00251F30" w:rsidP="00717C15">
      <w:pPr>
        <w:pStyle w:val="ICT4IAL-body-text"/>
        <w:numPr>
          <w:ilvl w:val="0"/>
          <w:numId w:val="75"/>
        </w:numPr>
      </w:pPr>
      <w:hyperlink r:id="rId110" w:history="1">
        <w:r w:rsidR="008E1632" w:rsidRPr="009745E1">
          <w:rPr>
            <w:rStyle w:val="Hyperlink"/>
          </w:rPr>
          <w:t>Kalkulačka na výpočet pomeru farebného kontrastu</w:t>
        </w:r>
      </w:hyperlink>
      <w:r w:rsidR="008E1632" w:rsidRPr="009745E1">
        <w:t xml:space="preserve"> od spoločnosti MSF&amp;W: na kontrolu farebného kontrastu na webových stránkach</w:t>
      </w:r>
    </w:p>
    <w:p w14:paraId="43018671" w14:textId="0A96C909" w:rsidR="004A11CF" w:rsidRPr="009745E1" w:rsidRDefault="00251F30" w:rsidP="00717C15">
      <w:pPr>
        <w:pStyle w:val="ICT4IAL-body-text"/>
        <w:numPr>
          <w:ilvl w:val="0"/>
          <w:numId w:val="75"/>
        </w:numPr>
      </w:pPr>
      <w:hyperlink r:id="rId111" w:history="1">
        <w:r w:rsidR="001821C6" w:rsidRPr="009745E1">
          <w:rPr>
            <w:rStyle w:val="Hyperlink"/>
          </w:rPr>
          <w:t>Pause, Stop, Hide</w:t>
        </w:r>
      </w:hyperlink>
      <w:r w:rsidR="001821C6" w:rsidRPr="00615262">
        <w:t xml:space="preserve"> </w:t>
      </w:r>
      <w:r w:rsidR="009C5483" w:rsidRPr="009745E1">
        <w:t>[</w:t>
      </w:r>
      <w:r w:rsidR="001821C6" w:rsidRPr="009745E1">
        <w:t>Pozastaviť, zastaviť, skryť</w:t>
      </w:r>
      <w:r w:rsidR="002C0F35" w:rsidRPr="009745E1">
        <w:t>]</w:t>
      </w:r>
      <w:r w:rsidR="001821C6" w:rsidRPr="009745E1">
        <w:t>: pokyny pre používateľov na pozastavenie, zastavenie alebo skrytie animovaného obsahu</w:t>
      </w:r>
    </w:p>
    <w:p w14:paraId="2C8F747E" w14:textId="1EC35ED6" w:rsidR="00072270" w:rsidRPr="009745E1" w:rsidRDefault="00251F30" w:rsidP="00717C15">
      <w:pPr>
        <w:pStyle w:val="ICT4IAL-body-text"/>
        <w:numPr>
          <w:ilvl w:val="0"/>
          <w:numId w:val="75"/>
        </w:numPr>
      </w:pPr>
      <w:hyperlink r:id="rId112" w:history="1">
        <w:r w:rsidR="00072270" w:rsidRPr="009745E1">
          <w:rPr>
            <w:rStyle w:val="Hyperlink"/>
          </w:rPr>
          <w:t>TRACE Photosensitive Epilepsy Analysis Tool (PEAT)</w:t>
        </w:r>
      </w:hyperlink>
      <w:r w:rsidR="0005022D" w:rsidRPr="00615262">
        <w:t xml:space="preserve"> </w:t>
      </w:r>
      <w:r w:rsidR="009C5483" w:rsidRPr="009745E1">
        <w:t>[</w:t>
      </w:r>
      <w:r w:rsidR="0005022D" w:rsidRPr="009745E1">
        <w:t>Nástroj na analýzu fotosenzitívnej epilepsie centra TRACE</w:t>
      </w:r>
      <w:r w:rsidR="002C0F35" w:rsidRPr="009745E1">
        <w:t>]</w:t>
      </w:r>
      <w:r w:rsidR="0005022D" w:rsidRPr="009745E1">
        <w:t xml:space="preserve">: voľne prístupný, prebrateľný </w:t>
      </w:r>
      <w:r w:rsidR="0005022D" w:rsidRPr="009745E1">
        <w:lastRenderedPageBreak/>
        <w:t>zdroj na identifikáciu rizík záchvatov v dôsledku obsahu webových stránok a softvéru</w:t>
      </w:r>
    </w:p>
    <w:p w14:paraId="1674DEA4" w14:textId="021C605A" w:rsidR="000360AF" w:rsidRPr="009745E1" w:rsidRDefault="00B21C02" w:rsidP="003A66A8">
      <w:pPr>
        <w:pStyle w:val="ICT4IAL-heading-20"/>
        <w:rPr>
          <w:lang w:val="sk-SK"/>
        </w:rPr>
      </w:pPr>
      <w:r w:rsidRPr="009745E1">
        <w:rPr>
          <w:lang w:val="sk-SK" w:bidi="sk-SK"/>
        </w:rPr>
        <w:br w:type="page"/>
      </w:r>
      <w:bookmarkStart w:id="26" w:name="_Toc308777223"/>
      <w:r w:rsidR="000210E7" w:rsidRPr="009745E1">
        <w:rPr>
          <w:lang w:val="sk-SK" w:bidi="sk-SK"/>
        </w:rPr>
        <w:lastRenderedPageBreak/>
        <w:t>Časť 3: Sprístupnenie tlačeného materiálu</w:t>
      </w:r>
      <w:bookmarkEnd w:id="26"/>
    </w:p>
    <w:p w14:paraId="1C8DFD64" w14:textId="77777777" w:rsidR="00527683" w:rsidRPr="009745E1" w:rsidRDefault="00A2059D" w:rsidP="003A66A8">
      <w:pPr>
        <w:pStyle w:val="ICT4IAL-body-text"/>
      </w:pPr>
      <w:r w:rsidRPr="00AE7BAE">
        <w:t xml:space="preserve">Hoci tlačené dokumenty sú ťažko prístupné pre mnohých používateľov </w:t>
      </w:r>
      <w:hyperlink w:anchor="Print_disability_impaired" w:history="1">
        <w:r w:rsidRPr="009745E1">
          <w:rPr>
            <w:rStyle w:val="Hyperlink"/>
          </w:rPr>
          <w:t>neschopných čítať tlačený text</w:t>
        </w:r>
      </w:hyperlink>
      <w:r w:rsidRPr="009745E1">
        <w:t>, tlačené dokumenty vo všeobecnosti – a konkrétne v prostrediach učenia – sa budú v blízkej budúcnosti aj naďalej používať.</w:t>
      </w:r>
    </w:p>
    <w:p w14:paraId="0E3EA791" w14:textId="0658EA9E" w:rsidR="00266F2F" w:rsidRPr="009745E1" w:rsidRDefault="00266F2F" w:rsidP="003A66A8">
      <w:pPr>
        <w:pStyle w:val="ICT4IAL-body-text"/>
      </w:pPr>
      <w:r w:rsidRPr="009745E1">
        <w:t xml:space="preserve">Tlačené materiály nemožno sprístupniť do tej miery ako </w:t>
      </w:r>
      <w:hyperlink w:anchor="Electronic" w:history="1">
        <w:r w:rsidRPr="009745E1">
          <w:rPr>
            <w:rStyle w:val="Hyperlink"/>
          </w:rPr>
          <w:t>elektronické</w:t>
        </w:r>
      </w:hyperlink>
      <w:r w:rsidRPr="009745E1">
        <w:t xml:space="preserve"> informácie. Elektronické informácie majú potenciál integrovať multimédiá, takže obsah sa dá zdieľať prostredníctvom rôznych </w:t>
      </w:r>
      <w:hyperlink w:anchor="Media" w:history="1">
        <w:r w:rsidRPr="009745E1">
          <w:rPr>
            <w:rStyle w:val="Hyperlink"/>
          </w:rPr>
          <w:t>médií</w:t>
        </w:r>
      </w:hyperlink>
      <w:r w:rsidRPr="009745E1">
        <w:t>. Text možno napríklad nahradiť zvukom alebo videom so znakovým jazykom. Používatelia alebo žiaci môžu vzhľadom na svoje konkrétne postihnutie a/alebo špeciálnu potrebu potrebovať rôzne kanály vnímania alebo zmes kanálov, ktoré tlačené materiály nedokážu ponúknuť.</w:t>
      </w:r>
    </w:p>
    <w:p w14:paraId="14AF2F09" w14:textId="77777777" w:rsidR="00266F2F" w:rsidRPr="009745E1" w:rsidRDefault="00266F2F" w:rsidP="003A66A8">
      <w:pPr>
        <w:pStyle w:val="ICT4IAL-body-text"/>
      </w:pPr>
      <w:r w:rsidRPr="009745E1">
        <w:t>Niektorí používatelia/žiaci však tlačený materiál považujú za prístupnejší ako elektronický. Tlačené materiály teda budú aj naďalej dôležité, ale nikdy nebudú univerzálne prístupné.</w:t>
      </w:r>
    </w:p>
    <w:p w14:paraId="1FAC1914" w14:textId="77777777" w:rsidR="00266F2F" w:rsidRPr="009745E1" w:rsidRDefault="00266F2F" w:rsidP="003A66A8">
      <w:pPr>
        <w:pStyle w:val="ICT4IAL-body-text"/>
      </w:pPr>
      <w:r w:rsidRPr="009745E1">
        <w:t>Jednou z alternatív tlačeného materiálu – s rovnakými obmedzeniami – je Braillovo písmo.</w:t>
      </w:r>
    </w:p>
    <w:p w14:paraId="284ADF92" w14:textId="3A987E23" w:rsidR="000360AF" w:rsidRPr="009745E1" w:rsidRDefault="00B21C02" w:rsidP="003A66A8">
      <w:pPr>
        <w:pStyle w:val="ICT4IAL-heading-30"/>
        <w:rPr>
          <w:lang w:val="sk-SK"/>
        </w:rPr>
      </w:pPr>
      <w:bookmarkStart w:id="27" w:name="_Toc308777224"/>
      <w:r w:rsidRPr="009745E1">
        <w:rPr>
          <w:lang w:val="sk-SK" w:bidi="sk-SK"/>
        </w:rPr>
        <w:t>3.1 Ako sprístupniť tlačený materiál</w:t>
      </w:r>
      <w:bookmarkEnd w:id="27"/>
    </w:p>
    <w:p w14:paraId="5B6FAC91" w14:textId="77777777" w:rsidR="00D241C9" w:rsidRPr="00615262" w:rsidRDefault="00D241C9" w:rsidP="003A66A8">
      <w:pPr>
        <w:pStyle w:val="ICT4IAL-body-text"/>
        <w:numPr>
          <w:ilvl w:val="0"/>
          <w:numId w:val="77"/>
        </w:numPr>
      </w:pPr>
      <w:r w:rsidRPr="00AE7BAE">
        <w:t xml:space="preserve">Používajte </w:t>
      </w:r>
      <w:hyperlink w:anchor="Font" w:history="1">
        <w:r w:rsidRPr="009745E1">
          <w:rPr>
            <w:rStyle w:val="Hyperlink"/>
          </w:rPr>
          <w:t>písmo</w:t>
        </w:r>
      </w:hyperlink>
      <w:r w:rsidRPr="00615262">
        <w:t xml:space="preserve"> veľkosti 12 alebo 14 alebo väčšie.</w:t>
      </w:r>
    </w:p>
    <w:p w14:paraId="663C3048" w14:textId="77777777" w:rsidR="00D241C9" w:rsidRPr="009745E1" w:rsidRDefault="00D241C9" w:rsidP="003A66A8">
      <w:pPr>
        <w:pStyle w:val="ICT4IAL-body-text"/>
        <w:numPr>
          <w:ilvl w:val="0"/>
          <w:numId w:val="77"/>
        </w:numPr>
      </w:pPr>
      <w:r w:rsidRPr="009745E1">
        <w:t>Používajte bezpätkové typy písma.</w:t>
      </w:r>
    </w:p>
    <w:p w14:paraId="2E1532CB" w14:textId="6621A7B1" w:rsidR="00D241C9" w:rsidRPr="009745E1" w:rsidRDefault="00D241C9" w:rsidP="003A66A8">
      <w:pPr>
        <w:pStyle w:val="ICT4IAL-body-text"/>
        <w:numPr>
          <w:ilvl w:val="0"/>
          <w:numId w:val="77"/>
        </w:numPr>
      </w:pPr>
      <w:r w:rsidRPr="009745E1">
        <w:t>Ako alternatívu poskytnite elektronickú kópiu súboru.</w:t>
      </w:r>
    </w:p>
    <w:p w14:paraId="7E4A5A27" w14:textId="77777777" w:rsidR="00D241C9" w:rsidRPr="009745E1" w:rsidRDefault="00D241C9" w:rsidP="003A66A8">
      <w:pPr>
        <w:pStyle w:val="ICT4IAL-body-text"/>
        <w:numPr>
          <w:ilvl w:val="0"/>
          <w:numId w:val="77"/>
        </w:numPr>
      </w:pPr>
      <w:r w:rsidRPr="009745E1">
        <w:t>Použite typ písma a farbu papiera podľa preferencií používateľa.</w:t>
      </w:r>
    </w:p>
    <w:p w14:paraId="05718428" w14:textId="342B2BA9" w:rsidR="00D241C9" w:rsidRPr="009745E1" w:rsidRDefault="00D241C9" w:rsidP="003A66A8">
      <w:pPr>
        <w:pStyle w:val="ICT4IAL-body-text"/>
        <w:numPr>
          <w:ilvl w:val="0"/>
          <w:numId w:val="77"/>
        </w:numPr>
      </w:pPr>
      <w:r w:rsidRPr="009745E1">
        <w:t>Poskytnite alternatívne formy dokumentu, napríklad v Braillovoom písme (na požiadanie) alebo vo veľkom tlačenom formáte. Pri tvorbe veľkých tlačených dokumentov z elektronického súboru najprv pomocou klávesovej skratky „Ctrl + Shift + A“ zvýraznite celý text a potom pomocou klávesovej skratky „Ctrl + Shift + &gt;“ úmerne zväčšite písmo.</w:t>
      </w:r>
    </w:p>
    <w:p w14:paraId="6EE79AEA" w14:textId="77777777" w:rsidR="00D241C9" w:rsidRPr="009745E1" w:rsidRDefault="00D241C9" w:rsidP="003A66A8">
      <w:pPr>
        <w:pStyle w:val="ICT4IAL-body-text"/>
        <w:numPr>
          <w:ilvl w:val="0"/>
          <w:numId w:val="77"/>
        </w:numPr>
      </w:pPr>
      <w:r w:rsidRPr="009745E1">
        <w:t>Vytvorte a vložte opisy alebo alternatívne texty pre hypertextové prepojenia, obrázky, tabuľky a všetky ostatné druhy obsahu, ktoré nedokážu vidieť ľudia so zrakovým postihnutím, aby ich bolo možné vytlačiť v Braillovom písme.</w:t>
      </w:r>
    </w:p>
    <w:p w14:paraId="462EFF8A" w14:textId="4922E33E" w:rsidR="000360AF" w:rsidRPr="009745E1" w:rsidRDefault="00B21C02" w:rsidP="003A66A8">
      <w:pPr>
        <w:pStyle w:val="ICT4IAL-heading-30"/>
        <w:rPr>
          <w:lang w:val="sk-SK"/>
        </w:rPr>
      </w:pPr>
      <w:bookmarkStart w:id="28" w:name="_Toc308777225"/>
      <w:r w:rsidRPr="009745E1">
        <w:rPr>
          <w:lang w:val="sk-SK" w:bidi="sk-SK"/>
        </w:rPr>
        <w:t>3.2 Zdroje, ktoré vám pomôžu sprístupniť tlačený materiál</w:t>
      </w:r>
      <w:bookmarkEnd w:id="28"/>
    </w:p>
    <w:p w14:paraId="140E26C7" w14:textId="77777777" w:rsidR="004A11CF" w:rsidRPr="009745E1" w:rsidRDefault="00251F30" w:rsidP="003A66A8">
      <w:pPr>
        <w:pStyle w:val="ICT4IAL-body-text"/>
        <w:numPr>
          <w:ilvl w:val="0"/>
          <w:numId w:val="76"/>
        </w:numPr>
      </w:pPr>
      <w:hyperlink r:id="rId113" w:history="1">
        <w:r w:rsidR="004A11CF" w:rsidRPr="009745E1">
          <w:rPr>
            <w:rStyle w:val="Hyperlink"/>
          </w:rPr>
          <w:t>Video organizácie Load2Learn o tvorbe prístupných súborov</w:t>
        </w:r>
      </w:hyperlink>
    </w:p>
    <w:p w14:paraId="7DF26B5E" w14:textId="77777777" w:rsidR="000360AF" w:rsidRPr="009745E1" w:rsidRDefault="00251F30" w:rsidP="003A66A8">
      <w:pPr>
        <w:pStyle w:val="ICT4IAL-body-text"/>
        <w:numPr>
          <w:ilvl w:val="0"/>
          <w:numId w:val="76"/>
        </w:numPr>
      </w:pPr>
      <w:hyperlink r:id="rId114" w:history="1">
        <w:r w:rsidR="004A11CF" w:rsidRPr="009745E1">
          <w:rPr>
            <w:rStyle w:val="Hyperlink"/>
          </w:rPr>
          <w:t>Video organizácie Load2Learn o tvorbe veľkých tlačených materiálov</w:t>
        </w:r>
      </w:hyperlink>
    </w:p>
    <w:p w14:paraId="580DF580" w14:textId="77777777" w:rsidR="00D12F60" w:rsidRPr="009745E1" w:rsidRDefault="003F0130" w:rsidP="00717C15">
      <w:pPr>
        <w:pStyle w:val="ICT4IAL-heading-10"/>
        <w:rPr>
          <w:lang w:val="sk-SK"/>
        </w:rPr>
      </w:pPr>
      <w:r w:rsidRPr="009745E1">
        <w:rPr>
          <w:lang w:val="sk-SK" w:bidi="sk-SK"/>
        </w:rPr>
        <w:br w:type="page"/>
      </w:r>
      <w:bookmarkStart w:id="29" w:name="_Toc308777226"/>
      <w:r w:rsidR="00D73E9E" w:rsidRPr="009745E1">
        <w:rPr>
          <w:lang w:val="sk-SK" w:bidi="sk-SK"/>
        </w:rPr>
        <w:lastRenderedPageBreak/>
        <w:t>Uplatňovanie usmernení na rôzne médiá a konkrétne formáty</w:t>
      </w:r>
      <w:bookmarkEnd w:id="29"/>
    </w:p>
    <w:p w14:paraId="618A9F48" w14:textId="03F2515F" w:rsidR="003E0D3F" w:rsidRPr="009745E1" w:rsidRDefault="00056B92" w:rsidP="00717C15">
      <w:pPr>
        <w:pStyle w:val="ICT4IAL-body-text"/>
      </w:pPr>
      <w:r w:rsidRPr="009745E1">
        <w:t>Nasledujúce kontrolné zoznamy sú určené pre pracovníkov z praxe a obsahujú príklady uplatňovania usmernení na konkrétne médiá a formáty.</w:t>
      </w:r>
    </w:p>
    <w:p w14:paraId="2A900F2F" w14:textId="022850B4" w:rsidR="004A11CF" w:rsidRPr="009745E1" w:rsidRDefault="003E0D3F" w:rsidP="00717C15">
      <w:pPr>
        <w:pStyle w:val="ICT4IAL-body-text"/>
        <w:rPr>
          <w:color w:val="auto"/>
        </w:rPr>
      </w:pPr>
      <w:r w:rsidRPr="009745E1">
        <w:t>Pre každý konkrétny formát je uvedená kombinácia úkonov z kroku 1 a kroku 2 ako ukážka možnosti uplatnenia odporúčaní. Tieto kontrolné zoznamy možno použiť na kontrolu alebo audit vytvorených materiálov.</w:t>
      </w:r>
    </w:p>
    <w:p w14:paraId="73A35630" w14:textId="77777777" w:rsidR="00D241C9" w:rsidRPr="009745E1" w:rsidRDefault="00D241C9" w:rsidP="00717C15">
      <w:pPr>
        <w:pStyle w:val="ICT4IAL-heading-20"/>
        <w:rPr>
          <w:lang w:val="sk-SK"/>
        </w:rPr>
      </w:pPr>
      <w:bookmarkStart w:id="30" w:name="_Toc308777227"/>
      <w:r w:rsidRPr="009745E1">
        <w:rPr>
          <w:lang w:val="sk-SK" w:bidi="sk-SK"/>
        </w:rPr>
        <w:t>Prezentácie</w:t>
      </w:r>
      <w:bookmarkEnd w:id="30"/>
    </w:p>
    <w:p w14:paraId="5C2E60A7" w14:textId="77777777" w:rsidR="00D241C9" w:rsidRPr="009745E1" w:rsidRDefault="00D241C9" w:rsidP="00717C15">
      <w:pPr>
        <w:pStyle w:val="ICT4IAL-heading-30"/>
        <w:rPr>
          <w:lang w:val="sk-SK"/>
        </w:rPr>
      </w:pPr>
      <w:bookmarkStart w:id="31" w:name="_Toc308777228"/>
      <w:r w:rsidRPr="00AE7BAE">
        <w:rPr>
          <w:lang w:val="sk-SK" w:bidi="sk-SK"/>
        </w:rPr>
        <w:t>Krok 1:</w:t>
      </w:r>
      <w:bookmarkEnd w:id="31"/>
    </w:p>
    <w:p w14:paraId="7A3ED230" w14:textId="5FACBCCA" w:rsidR="00056B92" w:rsidRPr="009745E1" w:rsidRDefault="00056B92" w:rsidP="00F35B51">
      <w:pPr>
        <w:pStyle w:val="BodyText2"/>
        <w:numPr>
          <w:ilvl w:val="0"/>
          <w:numId w:val="5"/>
        </w:numPr>
        <w:rPr>
          <w:rFonts w:ascii="Verdana" w:hAnsi="Verdana"/>
          <w:lang w:val="sk-SK"/>
        </w:rPr>
      </w:pPr>
      <w:r w:rsidRPr="00AE7BAE">
        <w:rPr>
          <w:rFonts w:ascii="Verdana" w:eastAsia="Verdana" w:hAnsi="Verdana" w:cs="Verdana"/>
          <w:lang w:val="sk-SK" w:bidi="sk-SK"/>
        </w:rPr>
        <w:t>Text:</w:t>
      </w:r>
    </w:p>
    <w:p w14:paraId="57126E60" w14:textId="7736C915" w:rsidR="00056B92" w:rsidRPr="009745E1" w:rsidRDefault="00056B92" w:rsidP="00F35B51">
      <w:pPr>
        <w:pStyle w:val="BodyText2"/>
        <w:numPr>
          <w:ilvl w:val="0"/>
          <w:numId w:val="12"/>
        </w:numPr>
        <w:rPr>
          <w:rFonts w:ascii="Verdana" w:hAnsi="Verdana"/>
          <w:lang w:val="sk-SK"/>
        </w:rPr>
      </w:pPr>
      <w:r w:rsidRPr="00AE7BAE">
        <w:rPr>
          <w:rFonts w:ascii="Verdana" w:eastAsia="Verdana" w:hAnsi="Verdana" w:cs="Verdana"/>
          <w:lang w:val="sk-SK" w:bidi="sk-SK"/>
        </w:rPr>
        <w:t>Používajte čo najjednoduchší jazyk vhodný pre daný dokument.</w:t>
      </w:r>
    </w:p>
    <w:p w14:paraId="79214B4A" w14:textId="00D38275" w:rsidR="00056B92" w:rsidRPr="009745E1" w:rsidRDefault="00056B92" w:rsidP="00F35B51">
      <w:pPr>
        <w:pStyle w:val="BodyText2"/>
        <w:numPr>
          <w:ilvl w:val="0"/>
          <w:numId w:val="12"/>
        </w:numPr>
        <w:rPr>
          <w:rFonts w:ascii="Verdana" w:hAnsi="Verdana"/>
          <w:lang w:val="sk-SK"/>
        </w:rPr>
      </w:pPr>
      <w:r w:rsidRPr="00AE7BAE">
        <w:rPr>
          <w:rFonts w:ascii="Verdana" w:eastAsia="Verdana" w:hAnsi="Verdana" w:cs="Verdana"/>
          <w:lang w:val="sk-SK" w:bidi="sk-SK"/>
        </w:rPr>
        <w:t>Používajte veľké písmo.</w:t>
      </w:r>
    </w:p>
    <w:p w14:paraId="0D523DBD" w14:textId="4D406A4A" w:rsidR="00056B92" w:rsidRPr="009745E1" w:rsidRDefault="00056B92" w:rsidP="00F35B51">
      <w:pPr>
        <w:pStyle w:val="BodyText2"/>
        <w:numPr>
          <w:ilvl w:val="0"/>
          <w:numId w:val="12"/>
        </w:numPr>
        <w:rPr>
          <w:rFonts w:ascii="Verdana" w:hAnsi="Verdana"/>
          <w:lang w:val="sk-SK"/>
        </w:rPr>
      </w:pPr>
      <w:r w:rsidRPr="00AE7BAE">
        <w:rPr>
          <w:rFonts w:ascii="Verdana" w:eastAsia="Verdana" w:hAnsi="Verdana" w:cs="Verdana"/>
          <w:lang w:val="sk-SK" w:bidi="sk-SK"/>
        </w:rPr>
        <w:t>Používajte bezpätkový typ pí</w:t>
      </w:r>
      <w:r w:rsidRPr="00615262">
        <w:rPr>
          <w:rFonts w:ascii="Verdana" w:eastAsia="Verdana" w:hAnsi="Verdana" w:cs="Verdana"/>
          <w:lang w:val="sk-SK" w:bidi="sk-SK"/>
        </w:rPr>
        <w:t>sma, napríklad Arial, Helvetica alebo Verdana.</w:t>
      </w:r>
    </w:p>
    <w:p w14:paraId="271725D9" w14:textId="77777777" w:rsidR="00056B92" w:rsidRPr="009745E1" w:rsidRDefault="00056B92" w:rsidP="00F35B51">
      <w:pPr>
        <w:pStyle w:val="BodyText2"/>
        <w:numPr>
          <w:ilvl w:val="0"/>
          <w:numId w:val="12"/>
        </w:numPr>
        <w:rPr>
          <w:rFonts w:ascii="Verdana" w:hAnsi="Verdana"/>
          <w:lang w:val="sk-SK"/>
        </w:rPr>
      </w:pPr>
      <w:r w:rsidRPr="00AE7BAE">
        <w:rPr>
          <w:rFonts w:ascii="Verdana" w:eastAsia="Verdana" w:hAnsi="Verdana" w:cs="Verdana"/>
          <w:lang w:val="sk-SK" w:bidi="sk-SK"/>
        </w:rPr>
        <w:t>V zoznamoch používajte funkcie „Odrážok a číslovania“.</w:t>
      </w:r>
    </w:p>
    <w:p w14:paraId="3E13B36C" w14:textId="77777777" w:rsidR="00056B92" w:rsidRPr="009745E1" w:rsidRDefault="00056B92" w:rsidP="00F35B51">
      <w:pPr>
        <w:pStyle w:val="BodyText2"/>
        <w:numPr>
          <w:ilvl w:val="0"/>
          <w:numId w:val="12"/>
        </w:numPr>
        <w:rPr>
          <w:rFonts w:ascii="Verdana" w:hAnsi="Verdana"/>
          <w:lang w:val="sk-SK"/>
        </w:rPr>
      </w:pPr>
      <w:r w:rsidRPr="00AE7BAE">
        <w:rPr>
          <w:rFonts w:ascii="Verdana" w:eastAsia="Verdana" w:hAnsi="Verdana" w:cs="Verdana"/>
          <w:lang w:val="sk-SK" w:bidi="sk-SK"/>
        </w:rPr>
        <w:t>Vyhnite sa nadmernému množstvu informácií na jednej snímke.</w:t>
      </w:r>
    </w:p>
    <w:p w14:paraId="14D71BEA" w14:textId="77777777" w:rsidR="00056B92" w:rsidRPr="009745E1" w:rsidRDefault="00056B92" w:rsidP="00F35B51">
      <w:pPr>
        <w:pStyle w:val="BodyText2"/>
        <w:numPr>
          <w:ilvl w:val="0"/>
          <w:numId w:val="12"/>
        </w:numPr>
        <w:rPr>
          <w:rFonts w:ascii="Verdana" w:hAnsi="Verdana"/>
          <w:lang w:val="sk-SK"/>
        </w:rPr>
      </w:pPr>
      <w:r w:rsidRPr="00AE7BAE">
        <w:rPr>
          <w:rFonts w:ascii="Verdana" w:eastAsia="Verdana" w:hAnsi="Verdana" w:cs="Verdana"/>
          <w:lang w:val="sk-SK" w:bidi="sk-SK"/>
        </w:rPr>
        <w:t>Používajte farebné kombinácie textu a pozadia, ktoré poskytujú veľmi dobrý kontrast.</w:t>
      </w:r>
    </w:p>
    <w:p w14:paraId="1B56A625" w14:textId="77777777" w:rsidR="00056B92" w:rsidRPr="009745E1" w:rsidRDefault="00056B92" w:rsidP="00F35B51">
      <w:pPr>
        <w:pStyle w:val="BodyText2"/>
        <w:numPr>
          <w:ilvl w:val="0"/>
          <w:numId w:val="12"/>
        </w:numPr>
        <w:rPr>
          <w:rFonts w:ascii="Verdana" w:hAnsi="Verdana"/>
          <w:lang w:val="sk-SK"/>
        </w:rPr>
      </w:pPr>
      <w:r w:rsidRPr="00AE7BAE">
        <w:rPr>
          <w:rFonts w:ascii="Verdana" w:eastAsia="Verdana" w:hAnsi="Verdana" w:cs="Verdana"/>
          <w:lang w:val="sk-SK" w:bidi="sk-SK"/>
        </w:rPr>
        <w:t>Uistite s</w:t>
      </w:r>
      <w:r w:rsidRPr="00615262">
        <w:rPr>
          <w:rFonts w:ascii="Verdana" w:eastAsia="Verdana" w:hAnsi="Verdana" w:cs="Verdana"/>
          <w:lang w:val="sk-SK" w:bidi="sk-SK"/>
        </w:rPr>
        <w:t>a, že text a grafické prvky sú pochopiteľné aj pri prezeraní bez farby.</w:t>
      </w:r>
    </w:p>
    <w:p w14:paraId="6FB1E401" w14:textId="3B3A8408" w:rsidR="00056B92" w:rsidRPr="009745E1" w:rsidRDefault="00056B92" w:rsidP="00F35B51">
      <w:pPr>
        <w:pStyle w:val="BodyText2"/>
        <w:numPr>
          <w:ilvl w:val="0"/>
          <w:numId w:val="5"/>
        </w:numPr>
        <w:rPr>
          <w:rFonts w:ascii="Verdana" w:hAnsi="Verdana"/>
          <w:lang w:val="sk-SK"/>
        </w:rPr>
      </w:pPr>
      <w:r w:rsidRPr="00AE7BAE">
        <w:rPr>
          <w:rFonts w:ascii="Verdana" w:eastAsia="Verdana" w:hAnsi="Verdana" w:cs="Verdana"/>
          <w:lang w:val="sk-SK" w:bidi="sk-SK"/>
        </w:rPr>
        <w:t>Obrázok:</w:t>
      </w:r>
    </w:p>
    <w:p w14:paraId="1684FF84" w14:textId="4EE80278" w:rsidR="00056B92" w:rsidRPr="009745E1" w:rsidRDefault="00056B92" w:rsidP="00F35B51">
      <w:pPr>
        <w:pStyle w:val="BodyText2"/>
        <w:numPr>
          <w:ilvl w:val="0"/>
          <w:numId w:val="12"/>
        </w:numPr>
        <w:rPr>
          <w:rFonts w:ascii="Verdana" w:hAnsi="Verdana"/>
          <w:lang w:val="sk-SK"/>
        </w:rPr>
      </w:pPr>
      <w:r w:rsidRPr="00AE7BAE">
        <w:rPr>
          <w:rFonts w:ascii="Verdana" w:eastAsia="Verdana" w:hAnsi="Verdana" w:cs="Verdana"/>
          <w:lang w:val="sk-SK" w:bidi="sk-SK"/>
        </w:rPr>
        <w:t>Pridajte k obrázkom alternatívny text, ktorý obrázok opisuje.</w:t>
      </w:r>
    </w:p>
    <w:p w14:paraId="074B15E4" w14:textId="4F20B105" w:rsidR="00056B92" w:rsidRPr="009745E1" w:rsidRDefault="00056B92" w:rsidP="00F35B51">
      <w:pPr>
        <w:pStyle w:val="BodyText2"/>
        <w:numPr>
          <w:ilvl w:val="0"/>
          <w:numId w:val="12"/>
        </w:numPr>
        <w:rPr>
          <w:rFonts w:ascii="Verdana" w:hAnsi="Verdana"/>
          <w:lang w:val="sk-SK"/>
        </w:rPr>
      </w:pPr>
      <w:r w:rsidRPr="00AE7BAE">
        <w:rPr>
          <w:rFonts w:ascii="Verdana" w:eastAsia="Verdana" w:hAnsi="Verdana" w:cs="Verdana"/>
          <w:lang w:val="sk-SK" w:bidi="sk-SK"/>
        </w:rPr>
        <w:t>Použite dostatočný kontrast farieb medzi obrázkom a pozadím.</w:t>
      </w:r>
    </w:p>
    <w:p w14:paraId="66938260" w14:textId="77777777" w:rsidR="00056B92" w:rsidRPr="009745E1" w:rsidRDefault="00056B92" w:rsidP="00F35B51">
      <w:pPr>
        <w:pStyle w:val="BodyText2"/>
        <w:numPr>
          <w:ilvl w:val="0"/>
          <w:numId w:val="12"/>
        </w:numPr>
        <w:rPr>
          <w:rFonts w:ascii="Verdana" w:hAnsi="Verdana"/>
          <w:lang w:val="sk-SK"/>
        </w:rPr>
      </w:pPr>
      <w:r w:rsidRPr="00AE7BAE">
        <w:rPr>
          <w:rFonts w:ascii="Verdana" w:eastAsia="Verdana" w:hAnsi="Verdana" w:cs="Verdana"/>
          <w:lang w:val="sk-SK" w:bidi="sk-SK"/>
        </w:rPr>
        <w:t>Nepoužívajte pozadia s príliš veľkým počtom obrázkov</w:t>
      </w:r>
      <w:r w:rsidRPr="00615262">
        <w:rPr>
          <w:rFonts w:ascii="Verdana" w:eastAsia="Verdana" w:hAnsi="Verdana" w:cs="Verdana"/>
          <w:lang w:val="sk-SK" w:bidi="sk-SK"/>
        </w:rPr>
        <w:t>, tvarov alebo farieb.</w:t>
      </w:r>
    </w:p>
    <w:p w14:paraId="43FD7FB5" w14:textId="77777777" w:rsidR="00056B92" w:rsidRPr="009745E1" w:rsidRDefault="00056B92" w:rsidP="00F35B51">
      <w:pPr>
        <w:pStyle w:val="BodyText2"/>
        <w:numPr>
          <w:ilvl w:val="0"/>
          <w:numId w:val="12"/>
        </w:numPr>
        <w:rPr>
          <w:rFonts w:ascii="Verdana" w:hAnsi="Verdana"/>
          <w:lang w:val="sk-SK"/>
        </w:rPr>
      </w:pPr>
      <w:r w:rsidRPr="00AE7BAE">
        <w:rPr>
          <w:rFonts w:ascii="Verdana" w:eastAsia="Verdana" w:hAnsi="Verdana" w:cs="Verdana"/>
          <w:lang w:val="sk-SK" w:bidi="sk-SK"/>
        </w:rPr>
        <w:t>Nepoužívajte odkazy alebo text skryté za objektmi, ako sú obrázky.</w:t>
      </w:r>
    </w:p>
    <w:p w14:paraId="6F190CA1" w14:textId="77777777" w:rsidR="00056B92" w:rsidRPr="009745E1" w:rsidRDefault="00056B92" w:rsidP="00F35B51">
      <w:pPr>
        <w:pStyle w:val="BodyText2"/>
        <w:numPr>
          <w:ilvl w:val="0"/>
          <w:numId w:val="5"/>
        </w:numPr>
        <w:rPr>
          <w:rFonts w:ascii="Verdana" w:hAnsi="Verdana"/>
          <w:lang w:val="sk-SK"/>
        </w:rPr>
      </w:pPr>
      <w:r w:rsidRPr="00AE7BAE">
        <w:rPr>
          <w:rFonts w:ascii="Verdana" w:eastAsia="Verdana" w:hAnsi="Verdana" w:cs="Verdana"/>
          <w:lang w:val="sk-SK" w:bidi="sk-SK"/>
        </w:rPr>
        <w:t>Zvuk:</w:t>
      </w:r>
    </w:p>
    <w:p w14:paraId="2F068070" w14:textId="6BBDE1BB" w:rsidR="00056B92" w:rsidRPr="009745E1" w:rsidRDefault="00056B92" w:rsidP="00F35B51">
      <w:pPr>
        <w:pStyle w:val="BodyText2"/>
        <w:numPr>
          <w:ilvl w:val="0"/>
          <w:numId w:val="12"/>
        </w:numPr>
        <w:rPr>
          <w:rFonts w:ascii="Verdana" w:hAnsi="Verdana"/>
          <w:lang w:val="sk-SK"/>
        </w:rPr>
      </w:pPr>
      <w:r w:rsidRPr="00AE7BAE">
        <w:rPr>
          <w:rFonts w:ascii="Verdana" w:eastAsia="Verdana" w:hAnsi="Verdana" w:cs="Verdana"/>
          <w:lang w:val="sk-SK" w:bidi="sk-SK"/>
        </w:rPr>
        <w:t>Pridajte k zvuku textový ekvivalent.</w:t>
      </w:r>
    </w:p>
    <w:p w14:paraId="277A1D95" w14:textId="77777777" w:rsidR="00056B92" w:rsidRPr="009745E1" w:rsidRDefault="00056B92" w:rsidP="00F35B51">
      <w:pPr>
        <w:pStyle w:val="BodyText2"/>
        <w:numPr>
          <w:ilvl w:val="0"/>
          <w:numId w:val="12"/>
        </w:numPr>
        <w:rPr>
          <w:rFonts w:ascii="Verdana" w:hAnsi="Verdana"/>
          <w:lang w:val="sk-SK"/>
        </w:rPr>
      </w:pPr>
      <w:r w:rsidRPr="00AE7BAE">
        <w:rPr>
          <w:rFonts w:ascii="Verdana" w:eastAsia="Verdana" w:hAnsi="Verdana" w:cs="Verdana"/>
          <w:lang w:val="sk-SK" w:bidi="sk-SK"/>
        </w:rPr>
        <w:t>Poskytnite funkcie ovládania hlasitosti, rýchleho prehrávania, posunutia dozadu a pozastavenia.</w:t>
      </w:r>
    </w:p>
    <w:p w14:paraId="12CDAF41" w14:textId="35B38E16" w:rsidR="00056B92" w:rsidRPr="009745E1" w:rsidRDefault="00056B92" w:rsidP="00F35B51">
      <w:pPr>
        <w:pStyle w:val="BodyText2"/>
        <w:numPr>
          <w:ilvl w:val="0"/>
          <w:numId w:val="12"/>
        </w:numPr>
        <w:rPr>
          <w:rFonts w:ascii="Verdana" w:hAnsi="Verdana"/>
          <w:lang w:val="sk-SK"/>
        </w:rPr>
      </w:pPr>
      <w:r w:rsidRPr="00AE7BAE">
        <w:rPr>
          <w:rFonts w:ascii="Verdana" w:eastAsia="Verdana" w:hAnsi="Verdana" w:cs="Verdana"/>
          <w:lang w:val="sk-SK" w:bidi="sk-SK"/>
        </w:rPr>
        <w:t xml:space="preserve">Uistite sa, že titulky pre </w:t>
      </w:r>
      <w:r w:rsidRPr="00615262">
        <w:rPr>
          <w:rFonts w:ascii="Verdana" w:eastAsia="Verdana" w:hAnsi="Verdana" w:cs="Verdana"/>
          <w:lang w:val="sk-SK" w:bidi="sk-SK"/>
        </w:rPr>
        <w:t>nepočujúcich sú synchronizované s videom.</w:t>
      </w:r>
    </w:p>
    <w:p w14:paraId="77C90715" w14:textId="77777777" w:rsidR="00056B92" w:rsidRPr="009745E1" w:rsidRDefault="00056B92" w:rsidP="00F35B51">
      <w:pPr>
        <w:pStyle w:val="BodyText2"/>
        <w:numPr>
          <w:ilvl w:val="0"/>
          <w:numId w:val="5"/>
        </w:numPr>
        <w:rPr>
          <w:rFonts w:ascii="Verdana" w:hAnsi="Verdana"/>
          <w:lang w:val="sk-SK"/>
        </w:rPr>
      </w:pPr>
      <w:r w:rsidRPr="00AE7BAE">
        <w:rPr>
          <w:rFonts w:ascii="Verdana" w:eastAsia="Verdana" w:hAnsi="Verdana" w:cs="Verdana"/>
          <w:lang w:val="sk-SK" w:bidi="sk-SK"/>
        </w:rPr>
        <w:t>Video:</w:t>
      </w:r>
    </w:p>
    <w:p w14:paraId="7621B2DA" w14:textId="445EA953" w:rsidR="00056B92" w:rsidRPr="009745E1" w:rsidRDefault="00056B92" w:rsidP="00F35B51">
      <w:pPr>
        <w:pStyle w:val="BodyText2"/>
        <w:numPr>
          <w:ilvl w:val="0"/>
          <w:numId w:val="12"/>
        </w:numPr>
        <w:rPr>
          <w:rFonts w:ascii="Verdana" w:hAnsi="Verdana"/>
          <w:lang w:val="sk-SK"/>
        </w:rPr>
      </w:pPr>
      <w:r w:rsidRPr="00AE7BAE">
        <w:rPr>
          <w:rFonts w:ascii="Verdana" w:eastAsia="Verdana" w:hAnsi="Verdana" w:cs="Verdana"/>
          <w:lang w:val="sk-SK" w:bidi="sk-SK"/>
        </w:rPr>
        <w:lastRenderedPageBreak/>
        <w:t>Uistite sa, že titulky pre nepočujúcich sú synchronizované s videom.</w:t>
      </w:r>
    </w:p>
    <w:p w14:paraId="05D749B6" w14:textId="77777777" w:rsidR="00D241C9" w:rsidRPr="009745E1" w:rsidRDefault="00D241C9" w:rsidP="00717C15">
      <w:pPr>
        <w:pStyle w:val="ICT4IAL-heading-30"/>
        <w:rPr>
          <w:lang w:val="sk-SK"/>
        </w:rPr>
      </w:pPr>
      <w:bookmarkStart w:id="32" w:name="_Toc308777229"/>
      <w:r w:rsidRPr="00AE7BAE">
        <w:rPr>
          <w:lang w:val="sk-SK" w:bidi="sk-SK"/>
        </w:rPr>
        <w:t>Krok 2:</w:t>
      </w:r>
      <w:bookmarkEnd w:id="32"/>
    </w:p>
    <w:p w14:paraId="2F338FFA" w14:textId="14BCF042" w:rsidR="00D241C9" w:rsidRPr="009745E1" w:rsidRDefault="00D241C9" w:rsidP="00F35B51">
      <w:pPr>
        <w:pStyle w:val="BodyText2"/>
        <w:numPr>
          <w:ilvl w:val="0"/>
          <w:numId w:val="12"/>
        </w:numPr>
        <w:rPr>
          <w:rFonts w:ascii="Verdana" w:hAnsi="Verdana"/>
          <w:lang w:val="sk-SK"/>
        </w:rPr>
      </w:pPr>
      <w:r w:rsidRPr="00AE7BAE">
        <w:rPr>
          <w:rFonts w:ascii="Verdana" w:eastAsia="Verdana" w:hAnsi="Verdana" w:cs="Verdana"/>
          <w:lang w:val="sk-SK" w:bidi="sk-SK"/>
        </w:rPr>
        <w:t>Používajte rozloženia snímky, ktoré ponúka váš softvér.</w:t>
      </w:r>
    </w:p>
    <w:p w14:paraId="682740E3" w14:textId="77777777" w:rsidR="008D44BA" w:rsidRPr="009745E1" w:rsidRDefault="008D44BA" w:rsidP="00F35B51">
      <w:pPr>
        <w:pStyle w:val="BodyText2"/>
        <w:numPr>
          <w:ilvl w:val="0"/>
          <w:numId w:val="12"/>
        </w:numPr>
        <w:rPr>
          <w:rFonts w:ascii="Verdana" w:hAnsi="Verdana"/>
          <w:lang w:val="sk-SK"/>
        </w:rPr>
      </w:pPr>
      <w:r w:rsidRPr="00AE7BAE">
        <w:rPr>
          <w:rFonts w:ascii="Verdana" w:eastAsia="Verdana" w:hAnsi="Verdana" w:cs="Verdana"/>
          <w:lang w:val="sk-SK" w:bidi="sk-SK"/>
        </w:rPr>
        <w:t>Skopírujte text zo snímky do oblasti poznámok.</w:t>
      </w:r>
    </w:p>
    <w:p w14:paraId="44F120DA" w14:textId="77777777" w:rsidR="00D241C9" w:rsidRPr="009745E1" w:rsidRDefault="00D241C9" w:rsidP="00F35B51">
      <w:pPr>
        <w:pStyle w:val="BodyText2"/>
        <w:numPr>
          <w:ilvl w:val="0"/>
          <w:numId w:val="12"/>
        </w:numPr>
        <w:rPr>
          <w:rFonts w:ascii="Verdana" w:hAnsi="Verdana"/>
          <w:lang w:val="sk-SK"/>
        </w:rPr>
      </w:pPr>
      <w:r w:rsidRPr="00AE7BAE">
        <w:rPr>
          <w:rFonts w:ascii="Verdana" w:eastAsia="Verdana" w:hAnsi="Verdana" w:cs="Verdana"/>
          <w:lang w:val="sk-SK" w:bidi="sk-SK"/>
        </w:rPr>
        <w:t>Vyplňte informácie o metaúd</w:t>
      </w:r>
      <w:r w:rsidRPr="00615262">
        <w:rPr>
          <w:rFonts w:ascii="Verdana" w:eastAsia="Verdana" w:hAnsi="Verdana" w:cs="Verdana"/>
          <w:lang w:val="sk-SK" w:bidi="sk-SK"/>
        </w:rPr>
        <w:t>ajoch, aby ste používateľom pomohli vyhľadávať informácie na internete.</w:t>
      </w:r>
    </w:p>
    <w:p w14:paraId="7186239C" w14:textId="77777777" w:rsidR="00D241C9" w:rsidRPr="009745E1" w:rsidRDefault="00D241C9" w:rsidP="00717C15">
      <w:pPr>
        <w:pStyle w:val="ICT4IAL-heading-20"/>
        <w:rPr>
          <w:lang w:val="sk-SK"/>
        </w:rPr>
      </w:pPr>
      <w:r w:rsidRPr="00AE7BAE">
        <w:rPr>
          <w:lang w:val="sk-SK" w:bidi="sk-SK"/>
        </w:rPr>
        <w:br w:type="page"/>
      </w:r>
      <w:bookmarkStart w:id="33" w:name="_Toc308777230"/>
      <w:r w:rsidRPr="00AE7BAE">
        <w:rPr>
          <w:lang w:val="sk-SK" w:bidi="sk-SK"/>
        </w:rPr>
        <w:lastRenderedPageBreak/>
        <w:t>On-line nástroje alebo nástroje na e-learning</w:t>
      </w:r>
      <w:bookmarkEnd w:id="33"/>
    </w:p>
    <w:p w14:paraId="4210FE66" w14:textId="77777777" w:rsidR="00D241C9" w:rsidRPr="009745E1" w:rsidRDefault="00D241C9" w:rsidP="00717C15">
      <w:pPr>
        <w:pStyle w:val="ICT4IAL-heading-30"/>
        <w:rPr>
          <w:lang w:val="sk-SK"/>
        </w:rPr>
      </w:pPr>
      <w:bookmarkStart w:id="34" w:name="_Toc308777231"/>
      <w:r w:rsidRPr="00AE7BAE">
        <w:rPr>
          <w:lang w:val="sk-SK" w:bidi="sk-SK"/>
        </w:rPr>
        <w:t>Krok 1:</w:t>
      </w:r>
      <w:bookmarkEnd w:id="34"/>
    </w:p>
    <w:p w14:paraId="20FC6A18" w14:textId="7E92ABFE" w:rsidR="00D241C9" w:rsidRPr="009745E1" w:rsidRDefault="00D241C9" w:rsidP="00F35B51">
      <w:pPr>
        <w:pStyle w:val="BodyText2"/>
        <w:numPr>
          <w:ilvl w:val="0"/>
          <w:numId w:val="5"/>
        </w:numPr>
        <w:rPr>
          <w:rFonts w:ascii="Verdana" w:hAnsi="Verdana"/>
          <w:lang w:val="sk-SK"/>
        </w:rPr>
      </w:pPr>
      <w:r w:rsidRPr="00AE7BAE">
        <w:rPr>
          <w:rFonts w:ascii="Verdana" w:eastAsia="Verdana" w:hAnsi="Verdana" w:cs="Verdana"/>
          <w:lang w:val="sk-SK" w:bidi="sk-SK"/>
        </w:rPr>
        <w:t>Text:</w:t>
      </w:r>
    </w:p>
    <w:p w14:paraId="0E7EE8CC" w14:textId="77777777" w:rsidR="00D241C9" w:rsidRPr="009745E1" w:rsidRDefault="00D241C9" w:rsidP="00F35B51">
      <w:pPr>
        <w:pStyle w:val="BodyText2"/>
        <w:numPr>
          <w:ilvl w:val="0"/>
          <w:numId w:val="12"/>
        </w:numPr>
        <w:rPr>
          <w:rFonts w:ascii="Verdana" w:hAnsi="Verdana"/>
          <w:lang w:val="sk-SK"/>
        </w:rPr>
      </w:pPr>
      <w:r w:rsidRPr="00AE7BAE">
        <w:rPr>
          <w:rFonts w:ascii="Verdana" w:eastAsia="Verdana" w:hAnsi="Verdana" w:cs="Verdana"/>
          <w:lang w:val="sk-SK" w:bidi="sk-SK"/>
        </w:rPr>
        <w:t>Používajte čo najjednoduchší jazyk vhodný pre cieľovú skupinu.</w:t>
      </w:r>
    </w:p>
    <w:p w14:paraId="35B597ED" w14:textId="505B4D6B" w:rsidR="00D241C9" w:rsidRPr="009745E1" w:rsidRDefault="00D241C9" w:rsidP="00F35B51">
      <w:pPr>
        <w:pStyle w:val="BodyText2"/>
        <w:numPr>
          <w:ilvl w:val="0"/>
          <w:numId w:val="12"/>
        </w:numPr>
        <w:rPr>
          <w:rFonts w:ascii="Verdana" w:hAnsi="Verdana"/>
          <w:lang w:val="sk-SK"/>
        </w:rPr>
      </w:pPr>
      <w:r w:rsidRPr="00AE7BAE">
        <w:rPr>
          <w:rFonts w:ascii="Verdana" w:eastAsia="Verdana" w:hAnsi="Verdana" w:cs="Verdana"/>
          <w:lang w:val="sk-SK" w:bidi="sk-SK"/>
        </w:rPr>
        <w:t>Rozdeľte informácie na praktické a rovnocenné bloky.</w:t>
      </w:r>
    </w:p>
    <w:p w14:paraId="12923352" w14:textId="77777777" w:rsidR="00D241C9" w:rsidRPr="009745E1" w:rsidRDefault="00D241C9" w:rsidP="00F35B51">
      <w:pPr>
        <w:pStyle w:val="BodyText2"/>
        <w:numPr>
          <w:ilvl w:val="0"/>
          <w:numId w:val="12"/>
        </w:numPr>
        <w:rPr>
          <w:rFonts w:ascii="Verdana" w:hAnsi="Verdana"/>
          <w:lang w:val="sk-SK"/>
        </w:rPr>
      </w:pPr>
      <w:r w:rsidRPr="00AE7BAE">
        <w:rPr>
          <w:rFonts w:ascii="Verdana" w:eastAsia="Verdana" w:hAnsi="Verdana" w:cs="Verdana"/>
          <w:lang w:val="sk-SK" w:bidi="sk-SK"/>
        </w:rPr>
        <w:t>V zozna</w:t>
      </w:r>
      <w:r w:rsidRPr="00615262">
        <w:rPr>
          <w:rFonts w:ascii="Verdana" w:eastAsia="Verdana" w:hAnsi="Verdana" w:cs="Verdana"/>
          <w:lang w:val="sk-SK" w:bidi="sk-SK"/>
        </w:rPr>
        <w:t>moch používajte funkcie „Odrážok a číslovania“.</w:t>
      </w:r>
    </w:p>
    <w:p w14:paraId="0DC78A90" w14:textId="77777777" w:rsidR="00D241C9" w:rsidRPr="009745E1" w:rsidRDefault="00D241C9" w:rsidP="00F35B51">
      <w:pPr>
        <w:pStyle w:val="BodyText2"/>
        <w:numPr>
          <w:ilvl w:val="0"/>
          <w:numId w:val="12"/>
        </w:numPr>
        <w:rPr>
          <w:rFonts w:ascii="Verdana" w:hAnsi="Verdana"/>
          <w:lang w:val="sk-SK"/>
        </w:rPr>
      </w:pPr>
      <w:r w:rsidRPr="00AE7BAE">
        <w:rPr>
          <w:rFonts w:ascii="Verdana" w:eastAsia="Verdana" w:hAnsi="Verdana" w:cs="Verdana"/>
          <w:lang w:val="sk-SK" w:bidi="sk-SK"/>
        </w:rPr>
        <w:t>Používajte prístupné šablóny na dosiahnutie jednotnosti.</w:t>
      </w:r>
    </w:p>
    <w:p w14:paraId="3B1B6B83" w14:textId="323BD576" w:rsidR="00D241C9" w:rsidRPr="009745E1" w:rsidRDefault="00D241C9" w:rsidP="00F35B51">
      <w:pPr>
        <w:pStyle w:val="BodyText2"/>
        <w:numPr>
          <w:ilvl w:val="0"/>
          <w:numId w:val="12"/>
        </w:numPr>
        <w:rPr>
          <w:rFonts w:ascii="Verdana" w:hAnsi="Verdana"/>
          <w:lang w:val="sk-SK"/>
        </w:rPr>
      </w:pPr>
      <w:r w:rsidRPr="00AE7BAE">
        <w:rPr>
          <w:rFonts w:ascii="Verdana" w:eastAsia="Verdana" w:hAnsi="Verdana" w:cs="Verdana"/>
          <w:lang w:val="sk-SK" w:bidi="sk-SK"/>
        </w:rPr>
        <w:t>Zaistite, aby vaše on-line školiace materiály boli dostupné aj v tlačenej verzii.</w:t>
      </w:r>
    </w:p>
    <w:p w14:paraId="25F85915" w14:textId="77777777" w:rsidR="00D241C9" w:rsidRPr="009745E1" w:rsidRDefault="00D241C9" w:rsidP="00F35B51">
      <w:pPr>
        <w:pStyle w:val="BodyText2"/>
        <w:numPr>
          <w:ilvl w:val="0"/>
          <w:numId w:val="12"/>
        </w:numPr>
        <w:rPr>
          <w:rFonts w:ascii="Verdana" w:hAnsi="Verdana"/>
          <w:lang w:val="sk-SK"/>
        </w:rPr>
      </w:pPr>
      <w:r w:rsidRPr="00AE7BAE">
        <w:rPr>
          <w:rFonts w:ascii="Verdana" w:eastAsia="Verdana" w:hAnsi="Verdana" w:cs="Verdana"/>
          <w:lang w:val="sk-SK" w:bidi="sk-SK"/>
        </w:rPr>
        <w:t>Zabezpečte, aby sa on-line školenie dalo pozastaviť, zastaviť a obnov</w:t>
      </w:r>
      <w:r w:rsidRPr="00615262">
        <w:rPr>
          <w:rFonts w:ascii="Verdana" w:eastAsia="Verdana" w:hAnsi="Verdana" w:cs="Verdana"/>
          <w:lang w:val="sk-SK" w:bidi="sk-SK"/>
        </w:rPr>
        <w:t>iť.</w:t>
      </w:r>
    </w:p>
    <w:p w14:paraId="437E41F6" w14:textId="5BDD1D1E" w:rsidR="00D241C9" w:rsidRPr="009745E1" w:rsidRDefault="00D241C9" w:rsidP="00F35B51">
      <w:pPr>
        <w:pStyle w:val="BodyText2"/>
        <w:numPr>
          <w:ilvl w:val="0"/>
          <w:numId w:val="5"/>
        </w:numPr>
        <w:rPr>
          <w:rFonts w:ascii="Verdana" w:hAnsi="Verdana"/>
          <w:lang w:val="sk-SK"/>
        </w:rPr>
      </w:pPr>
      <w:r w:rsidRPr="00AE7BAE">
        <w:rPr>
          <w:rFonts w:ascii="Verdana" w:eastAsia="Verdana" w:hAnsi="Verdana" w:cs="Verdana"/>
          <w:lang w:val="sk-SK" w:bidi="sk-SK"/>
        </w:rPr>
        <w:t>Obrázky:</w:t>
      </w:r>
    </w:p>
    <w:p w14:paraId="5DB55135" w14:textId="4CB2ECD4" w:rsidR="00D241C9" w:rsidRPr="009745E1" w:rsidRDefault="00D241C9" w:rsidP="00F35B51">
      <w:pPr>
        <w:pStyle w:val="BodyText2"/>
        <w:numPr>
          <w:ilvl w:val="0"/>
          <w:numId w:val="12"/>
        </w:numPr>
        <w:rPr>
          <w:rFonts w:ascii="Verdana" w:hAnsi="Verdana"/>
          <w:lang w:val="sk-SK"/>
        </w:rPr>
      </w:pPr>
      <w:r w:rsidRPr="00AE7BAE">
        <w:rPr>
          <w:rFonts w:ascii="Verdana" w:eastAsia="Verdana" w:hAnsi="Verdana" w:cs="Verdana"/>
          <w:lang w:val="sk-SK" w:bidi="sk-SK"/>
        </w:rPr>
        <w:t>Pridajte k obrázkom alternatívny text, ktorý ich opisuje.</w:t>
      </w:r>
    </w:p>
    <w:p w14:paraId="0FF94C1A" w14:textId="77777777" w:rsidR="00D241C9" w:rsidRPr="009745E1" w:rsidRDefault="00052CEA" w:rsidP="00F35B51">
      <w:pPr>
        <w:pStyle w:val="BodyText2"/>
        <w:numPr>
          <w:ilvl w:val="0"/>
          <w:numId w:val="12"/>
        </w:numPr>
        <w:rPr>
          <w:rFonts w:ascii="Verdana" w:hAnsi="Verdana"/>
          <w:lang w:val="sk-SK"/>
        </w:rPr>
      </w:pPr>
      <w:r w:rsidRPr="00AE7BAE">
        <w:rPr>
          <w:rFonts w:ascii="Verdana" w:eastAsia="Verdana" w:hAnsi="Verdana" w:cs="Verdana"/>
          <w:lang w:val="sk-SK" w:bidi="sk-SK"/>
        </w:rPr>
        <w:t>Nepoužívajte červenú, zelenú, žltú ani svetlosivú farbu.</w:t>
      </w:r>
    </w:p>
    <w:p w14:paraId="69E93FDC" w14:textId="173BB1CF" w:rsidR="00D241C9" w:rsidRPr="009745E1" w:rsidRDefault="00D241C9" w:rsidP="00F35B51">
      <w:pPr>
        <w:pStyle w:val="BodyText2"/>
        <w:numPr>
          <w:ilvl w:val="0"/>
          <w:numId w:val="12"/>
        </w:numPr>
        <w:rPr>
          <w:rFonts w:ascii="Verdana" w:hAnsi="Verdana"/>
          <w:lang w:val="sk-SK"/>
        </w:rPr>
      </w:pPr>
      <w:r w:rsidRPr="00AE7BAE">
        <w:rPr>
          <w:rFonts w:ascii="Verdana" w:eastAsia="Verdana" w:hAnsi="Verdana" w:cs="Verdana"/>
          <w:lang w:val="sk-SK" w:bidi="sk-SK"/>
        </w:rPr>
        <w:t>Použite vysoký kontrast farieb medzi obrázkom a pozadím.</w:t>
      </w:r>
    </w:p>
    <w:p w14:paraId="3443C087" w14:textId="77777777" w:rsidR="00D241C9" w:rsidRPr="009745E1" w:rsidRDefault="00D241C9" w:rsidP="00F35B51">
      <w:pPr>
        <w:pStyle w:val="BodyText2"/>
        <w:numPr>
          <w:ilvl w:val="0"/>
          <w:numId w:val="12"/>
        </w:numPr>
        <w:rPr>
          <w:rFonts w:ascii="Verdana" w:hAnsi="Verdana"/>
          <w:lang w:val="sk-SK"/>
        </w:rPr>
      </w:pPr>
      <w:r w:rsidRPr="00AE7BAE">
        <w:rPr>
          <w:rFonts w:ascii="Verdana" w:eastAsia="Verdana" w:hAnsi="Verdana" w:cs="Verdana"/>
          <w:lang w:val="sk-SK" w:bidi="sk-SK"/>
        </w:rPr>
        <w:t>Nepoužívajte pozadia s príliš veľkým počtom obrázkov, tvarov alebo fari</w:t>
      </w:r>
      <w:r w:rsidRPr="00615262">
        <w:rPr>
          <w:rFonts w:ascii="Verdana" w:eastAsia="Verdana" w:hAnsi="Verdana" w:cs="Verdana"/>
          <w:lang w:val="sk-SK" w:bidi="sk-SK"/>
        </w:rPr>
        <w:t>eb.</w:t>
      </w:r>
    </w:p>
    <w:p w14:paraId="263DBA36" w14:textId="77777777" w:rsidR="00D241C9" w:rsidRPr="009745E1" w:rsidRDefault="00D241C9" w:rsidP="00F35B51">
      <w:pPr>
        <w:pStyle w:val="BodyText2"/>
        <w:numPr>
          <w:ilvl w:val="0"/>
          <w:numId w:val="5"/>
        </w:numPr>
        <w:rPr>
          <w:rFonts w:ascii="Verdana" w:hAnsi="Verdana"/>
          <w:lang w:val="sk-SK"/>
        </w:rPr>
      </w:pPr>
      <w:r w:rsidRPr="00AE7BAE">
        <w:rPr>
          <w:rFonts w:ascii="Verdana" w:eastAsia="Verdana" w:hAnsi="Verdana" w:cs="Verdana"/>
          <w:lang w:val="sk-SK" w:bidi="sk-SK"/>
        </w:rPr>
        <w:t>Zvuk:</w:t>
      </w:r>
    </w:p>
    <w:p w14:paraId="291D61D1" w14:textId="6323A3BA" w:rsidR="00D241C9" w:rsidRPr="009745E1" w:rsidRDefault="00D241C9" w:rsidP="00F35B51">
      <w:pPr>
        <w:pStyle w:val="BodyText2"/>
        <w:numPr>
          <w:ilvl w:val="0"/>
          <w:numId w:val="12"/>
        </w:numPr>
        <w:rPr>
          <w:rFonts w:ascii="Verdana" w:hAnsi="Verdana"/>
          <w:lang w:val="sk-SK"/>
        </w:rPr>
      </w:pPr>
      <w:r w:rsidRPr="00AE7BAE">
        <w:rPr>
          <w:rFonts w:ascii="Verdana" w:eastAsia="Verdana" w:hAnsi="Verdana" w:cs="Verdana"/>
          <w:lang w:val="sk-SK" w:bidi="sk-SK"/>
        </w:rPr>
        <w:t>Pridajte k zvuku textový ekvivalent.</w:t>
      </w:r>
    </w:p>
    <w:p w14:paraId="673E4B3E" w14:textId="77777777" w:rsidR="008D44BA" w:rsidRPr="009745E1" w:rsidRDefault="008D44BA" w:rsidP="00F35B51">
      <w:pPr>
        <w:pStyle w:val="BodyText2"/>
        <w:numPr>
          <w:ilvl w:val="0"/>
          <w:numId w:val="5"/>
        </w:numPr>
        <w:rPr>
          <w:rFonts w:ascii="Verdana" w:hAnsi="Verdana"/>
          <w:lang w:val="sk-SK"/>
        </w:rPr>
      </w:pPr>
      <w:r w:rsidRPr="00AE7BAE">
        <w:rPr>
          <w:rFonts w:ascii="Verdana" w:eastAsia="Verdana" w:hAnsi="Verdana" w:cs="Verdana"/>
          <w:lang w:val="sk-SK" w:bidi="sk-SK"/>
        </w:rPr>
        <w:t>Video:</w:t>
      </w:r>
    </w:p>
    <w:p w14:paraId="5BD96BD4" w14:textId="07344E32" w:rsidR="008D44BA" w:rsidRPr="009745E1" w:rsidRDefault="008D44BA" w:rsidP="00F35B51">
      <w:pPr>
        <w:pStyle w:val="BodyText2"/>
        <w:numPr>
          <w:ilvl w:val="0"/>
          <w:numId w:val="12"/>
        </w:numPr>
        <w:rPr>
          <w:rFonts w:ascii="Verdana" w:hAnsi="Verdana"/>
          <w:lang w:val="sk-SK"/>
        </w:rPr>
      </w:pPr>
      <w:r w:rsidRPr="00AE7BAE">
        <w:rPr>
          <w:rFonts w:ascii="Verdana" w:eastAsia="Verdana" w:hAnsi="Verdana" w:cs="Verdana"/>
          <w:lang w:val="sk-SK" w:bidi="sk-SK"/>
        </w:rPr>
        <w:t>Uistite sa, že titulky pre nepočujúcich sú synchronizované s videom.</w:t>
      </w:r>
    </w:p>
    <w:p w14:paraId="3F0A89D8" w14:textId="7CA88B15" w:rsidR="00D241C9" w:rsidRPr="009745E1" w:rsidRDefault="00D241C9" w:rsidP="00717C15">
      <w:pPr>
        <w:pStyle w:val="ICT4IAL-heading-30"/>
        <w:rPr>
          <w:lang w:val="sk-SK"/>
        </w:rPr>
      </w:pPr>
      <w:bookmarkStart w:id="35" w:name="_Toc308777232"/>
      <w:r w:rsidRPr="00AE7BAE">
        <w:rPr>
          <w:lang w:val="sk-SK" w:bidi="sk-SK"/>
        </w:rPr>
        <w:t>Krok 2:</w:t>
      </w:r>
      <w:bookmarkEnd w:id="35"/>
    </w:p>
    <w:p w14:paraId="1256F78B" w14:textId="25141E7C" w:rsidR="00D241C9" w:rsidRPr="009745E1" w:rsidRDefault="00D241C9" w:rsidP="00F35B51">
      <w:pPr>
        <w:pStyle w:val="BodyText2"/>
        <w:numPr>
          <w:ilvl w:val="0"/>
          <w:numId w:val="12"/>
        </w:numPr>
        <w:rPr>
          <w:rFonts w:ascii="Verdana" w:hAnsi="Verdana"/>
          <w:lang w:val="sk-SK"/>
        </w:rPr>
      </w:pPr>
      <w:r w:rsidRPr="00AE7BAE">
        <w:rPr>
          <w:rFonts w:ascii="Verdana" w:eastAsia="Verdana" w:hAnsi="Verdana" w:cs="Verdana"/>
          <w:lang w:val="sk-SK" w:bidi="sk-SK"/>
        </w:rPr>
        <w:t>Vytvorte štruktúru každej stránky s použitím predvolených nadpisov. Nadpisy by mali byť logicky usporiadané.</w:t>
      </w:r>
    </w:p>
    <w:p w14:paraId="2D633B55" w14:textId="77777777" w:rsidR="00D241C9" w:rsidRPr="009745E1" w:rsidRDefault="00D241C9" w:rsidP="00F35B51">
      <w:pPr>
        <w:pStyle w:val="BodyText2"/>
        <w:numPr>
          <w:ilvl w:val="0"/>
          <w:numId w:val="12"/>
        </w:numPr>
        <w:rPr>
          <w:rFonts w:ascii="Verdana" w:hAnsi="Verdana"/>
          <w:lang w:val="sk-SK"/>
        </w:rPr>
      </w:pPr>
      <w:r w:rsidRPr="00AE7BAE">
        <w:rPr>
          <w:rFonts w:ascii="Verdana" w:eastAsia="Verdana" w:hAnsi="Verdana" w:cs="Verdana"/>
          <w:lang w:val="sk-SK" w:bidi="sk-SK"/>
        </w:rPr>
        <w:t>Vytvorte logické</w:t>
      </w:r>
      <w:r w:rsidRPr="00615262">
        <w:rPr>
          <w:rFonts w:ascii="Verdana" w:eastAsia="Verdana" w:hAnsi="Verdana" w:cs="Verdana"/>
          <w:lang w:val="sk-SK" w:bidi="sk-SK"/>
        </w:rPr>
        <w:t xml:space="preserve"> usporiadanie odkazov, hlavičiek a všetkých funkcií stránky, ktorými budú používatelia prechádzať.</w:t>
      </w:r>
    </w:p>
    <w:p w14:paraId="52E7E952" w14:textId="68ECAA4C" w:rsidR="00D241C9" w:rsidRPr="009745E1" w:rsidRDefault="00D241C9" w:rsidP="00F35B51">
      <w:pPr>
        <w:pStyle w:val="BodyText2"/>
        <w:numPr>
          <w:ilvl w:val="0"/>
          <w:numId w:val="12"/>
        </w:numPr>
        <w:rPr>
          <w:rFonts w:ascii="Verdana" w:hAnsi="Verdana"/>
          <w:lang w:val="sk-SK"/>
        </w:rPr>
      </w:pPr>
      <w:r w:rsidRPr="00AE7BAE">
        <w:rPr>
          <w:rFonts w:ascii="Verdana" w:eastAsia="Verdana" w:hAnsi="Verdana" w:cs="Verdana"/>
          <w:lang w:val="sk-SK" w:bidi="sk-SK"/>
        </w:rPr>
        <w:t>Keď poskytujete väčšie množstvo zdrojov, vyplňte metaúdaje. Označením zdrojov relevantnými prvkami slovníka alebo prístupnosti uľahčíte používateľovi vyhľadá</w:t>
      </w:r>
      <w:r w:rsidRPr="009745E1">
        <w:rPr>
          <w:rFonts w:ascii="Verdana" w:eastAsia="Verdana" w:hAnsi="Verdana" w:cs="Verdana"/>
          <w:lang w:val="sk-SK" w:bidi="sk-SK"/>
        </w:rPr>
        <w:t>vanie relevantných a prístupných informácií.</w:t>
      </w:r>
    </w:p>
    <w:p w14:paraId="25EEC688" w14:textId="0FE2339F" w:rsidR="00D241C9" w:rsidRPr="009745E1" w:rsidRDefault="00D241C9" w:rsidP="00F35B51">
      <w:pPr>
        <w:pStyle w:val="BodyText2"/>
        <w:numPr>
          <w:ilvl w:val="0"/>
          <w:numId w:val="12"/>
        </w:numPr>
        <w:rPr>
          <w:rFonts w:ascii="Verdana" w:hAnsi="Verdana"/>
          <w:lang w:val="sk-SK"/>
        </w:rPr>
      </w:pPr>
      <w:r w:rsidRPr="009745E1">
        <w:rPr>
          <w:rFonts w:ascii="Verdana" w:eastAsia="Verdana" w:hAnsi="Verdana" w:cs="Verdana"/>
          <w:lang w:val="sk-SK" w:bidi="sk-SK"/>
        </w:rPr>
        <w:t>Vytvorte vizuálne alebo zvukové upozornenia, ktoré používateľovi ukážu, kde sa v rámci navigácie na vašich webových stránkach nachádza.</w:t>
      </w:r>
    </w:p>
    <w:p w14:paraId="54431DC8" w14:textId="77777777" w:rsidR="00D241C9" w:rsidRPr="009745E1" w:rsidRDefault="00D241C9" w:rsidP="00F35B51">
      <w:pPr>
        <w:pStyle w:val="BodyText2"/>
        <w:numPr>
          <w:ilvl w:val="0"/>
          <w:numId w:val="12"/>
        </w:numPr>
        <w:rPr>
          <w:rFonts w:ascii="Verdana" w:hAnsi="Verdana"/>
          <w:lang w:val="sk-SK"/>
        </w:rPr>
      </w:pPr>
      <w:r w:rsidRPr="009745E1">
        <w:rPr>
          <w:rFonts w:ascii="Verdana" w:eastAsia="Verdana" w:hAnsi="Verdana" w:cs="Verdana"/>
          <w:lang w:val="sk-SK" w:bidi="sk-SK"/>
        </w:rPr>
        <w:t xml:space="preserve">Pridajte k videu textový ekvivalent alebo titulky pre nepočujúcich. </w:t>
      </w:r>
      <w:r w:rsidRPr="009745E1">
        <w:rPr>
          <w:rFonts w:ascii="Verdana" w:eastAsia="Verdana" w:hAnsi="Verdana" w:cs="Verdana"/>
          <w:lang w:val="sk-SK" w:bidi="sk-SK"/>
        </w:rPr>
        <w:lastRenderedPageBreak/>
        <w:t>V prípade videí poskytnite nielen titulky pre nepočujúcich pre hovorené slovo, ale aj stručný opis deja.</w:t>
      </w:r>
    </w:p>
    <w:p w14:paraId="2DDA5B59" w14:textId="77777777" w:rsidR="008D44BA" w:rsidRPr="009745E1" w:rsidRDefault="008D44BA" w:rsidP="00F35B51">
      <w:pPr>
        <w:pStyle w:val="BodyText2"/>
        <w:numPr>
          <w:ilvl w:val="0"/>
          <w:numId w:val="12"/>
        </w:numPr>
        <w:rPr>
          <w:rFonts w:ascii="Verdana" w:hAnsi="Verdana"/>
          <w:lang w:val="sk-SK"/>
        </w:rPr>
      </w:pPr>
      <w:r w:rsidRPr="009745E1">
        <w:rPr>
          <w:rFonts w:ascii="Verdana" w:eastAsia="Verdana" w:hAnsi="Verdana" w:cs="Verdana"/>
          <w:lang w:val="sk-SK" w:bidi="sk-SK"/>
        </w:rPr>
        <w:t>Pridajte opis polí formulárov.</w:t>
      </w:r>
    </w:p>
    <w:p w14:paraId="2CEF2912" w14:textId="77777777" w:rsidR="008D44BA" w:rsidRPr="009745E1" w:rsidRDefault="008D44BA" w:rsidP="00F35B51">
      <w:pPr>
        <w:pStyle w:val="BodyText2"/>
        <w:numPr>
          <w:ilvl w:val="0"/>
          <w:numId w:val="12"/>
        </w:numPr>
        <w:rPr>
          <w:rFonts w:ascii="Verdana" w:hAnsi="Verdana"/>
          <w:lang w:val="sk-SK"/>
        </w:rPr>
      </w:pPr>
      <w:r w:rsidRPr="00AE7BAE">
        <w:rPr>
          <w:rFonts w:ascii="Verdana" w:eastAsia="Verdana" w:hAnsi="Verdana" w:cs="Verdana"/>
          <w:lang w:val="sk-SK" w:bidi="sk-SK"/>
        </w:rPr>
        <w:t>Na každú stránku pridajte funkciu vyhľadávania.</w:t>
      </w:r>
    </w:p>
    <w:p w14:paraId="6E0752CE" w14:textId="77777777" w:rsidR="00D241C9" w:rsidRPr="009745E1" w:rsidRDefault="00D241C9" w:rsidP="00F35B51">
      <w:pPr>
        <w:pStyle w:val="BodyText2"/>
        <w:numPr>
          <w:ilvl w:val="0"/>
          <w:numId w:val="12"/>
        </w:numPr>
        <w:rPr>
          <w:rFonts w:ascii="Verdana" w:hAnsi="Verdana"/>
          <w:lang w:val="sk-SK"/>
        </w:rPr>
      </w:pPr>
      <w:r w:rsidRPr="00AE7BAE">
        <w:rPr>
          <w:rFonts w:ascii="Verdana" w:eastAsia="Verdana" w:hAnsi="Verdana" w:cs="Verdana"/>
          <w:lang w:val="sk-SK" w:bidi="sk-SK"/>
        </w:rPr>
        <w:t>Keď používate interaktívne scenáre alebo prípady, vytvorte aj textový ekvivalen</w:t>
      </w:r>
      <w:r w:rsidRPr="00615262">
        <w:rPr>
          <w:rFonts w:ascii="Verdana" w:eastAsia="Verdana" w:hAnsi="Verdana" w:cs="Verdana"/>
          <w:lang w:val="sk-SK" w:bidi="sk-SK"/>
        </w:rPr>
        <w:t>t, ktorý bude prístupný len pomocou klávesnice.</w:t>
      </w:r>
    </w:p>
    <w:p w14:paraId="2A009CAD" w14:textId="77777777" w:rsidR="00D241C9" w:rsidRPr="009745E1" w:rsidRDefault="00D241C9" w:rsidP="00F35B51">
      <w:pPr>
        <w:pStyle w:val="BodyText2"/>
        <w:numPr>
          <w:ilvl w:val="0"/>
          <w:numId w:val="12"/>
        </w:numPr>
        <w:rPr>
          <w:rFonts w:ascii="Verdana" w:hAnsi="Verdana"/>
          <w:lang w:val="sk-SK"/>
        </w:rPr>
      </w:pPr>
      <w:r w:rsidRPr="00AE7BAE">
        <w:rPr>
          <w:rFonts w:ascii="Verdana" w:eastAsia="Verdana" w:hAnsi="Verdana" w:cs="Verdana"/>
          <w:lang w:val="sk-SK" w:bidi="sk-SK"/>
        </w:rPr>
        <w:t>Používajte responzívny webový dizajn, ktorý umožňuje prispôsobiť obsah výstupnému zariadeniu používateľa.</w:t>
      </w:r>
    </w:p>
    <w:p w14:paraId="74876BCA" w14:textId="77777777" w:rsidR="00110BCB" w:rsidRPr="009745E1" w:rsidRDefault="00D241C9" w:rsidP="00F35B51">
      <w:pPr>
        <w:pStyle w:val="BodyText2"/>
        <w:numPr>
          <w:ilvl w:val="0"/>
          <w:numId w:val="12"/>
        </w:numPr>
        <w:rPr>
          <w:rFonts w:ascii="Verdana" w:hAnsi="Verdana" w:cs="Arial"/>
          <w:lang w:val="sk-SK"/>
        </w:rPr>
      </w:pPr>
      <w:r w:rsidRPr="00AE7BAE">
        <w:rPr>
          <w:rFonts w:ascii="Verdana" w:eastAsia="Verdana" w:hAnsi="Verdana" w:cs="Verdana"/>
          <w:lang w:val="sk-SK" w:bidi="sk-SK"/>
        </w:rPr>
        <w:t xml:space="preserve">Umožnite, aby sa všetky funkcie stránky dali používať aj len pomocou klávesnice, a to vrátane funkcií </w:t>
      </w:r>
      <w:r w:rsidRPr="009745E1">
        <w:rPr>
          <w:rFonts w:ascii="Verdana" w:eastAsia="Verdana" w:hAnsi="Verdana" w:cs="Verdana"/>
          <w:lang w:val="sk-SK" w:bidi="sk-SK"/>
        </w:rPr>
        <w:t>prihlásenia, spustenia a tlače.</w:t>
      </w:r>
    </w:p>
    <w:p w14:paraId="2C0E915F" w14:textId="77777777" w:rsidR="00DA5E05" w:rsidRPr="009745E1" w:rsidRDefault="00DA5E05">
      <w:pPr>
        <w:widowControl/>
        <w:suppressAutoHyphens w:val="0"/>
        <w:rPr>
          <w:rFonts w:ascii="Verdana" w:hAnsi="Verdana"/>
          <w:b/>
          <w:sz w:val="28"/>
          <w:szCs w:val="28"/>
          <w:lang w:val="sk-SK" w:eastAsia="en-US"/>
        </w:rPr>
      </w:pPr>
      <w:r w:rsidRPr="00AE7BAE">
        <w:rPr>
          <w:lang w:val="sk-SK" w:bidi="sk-SK"/>
        </w:rPr>
        <w:br w:type="page"/>
      </w:r>
    </w:p>
    <w:p w14:paraId="0A3F2783" w14:textId="23310EB9" w:rsidR="00D241C9" w:rsidRPr="009745E1" w:rsidRDefault="00D241C9" w:rsidP="00717C15">
      <w:pPr>
        <w:pStyle w:val="ICT4IAL-heading-20"/>
        <w:rPr>
          <w:lang w:val="sk-SK"/>
        </w:rPr>
      </w:pPr>
      <w:bookmarkStart w:id="36" w:name="_Toc308777233"/>
      <w:r w:rsidRPr="00AE7BAE">
        <w:rPr>
          <w:lang w:val="sk-SK" w:bidi="sk-SK"/>
        </w:rPr>
        <w:lastRenderedPageBreak/>
        <w:t>Dokumenty PDF</w:t>
      </w:r>
      <w:bookmarkEnd w:id="36"/>
    </w:p>
    <w:p w14:paraId="33DB7B45" w14:textId="77777777" w:rsidR="00D241C9" w:rsidRPr="009745E1" w:rsidRDefault="00D241C9" w:rsidP="00717C15">
      <w:pPr>
        <w:pStyle w:val="ICT4IAL-heading-30"/>
        <w:rPr>
          <w:lang w:val="sk-SK"/>
        </w:rPr>
      </w:pPr>
      <w:bookmarkStart w:id="37" w:name="_Toc308777234"/>
      <w:r w:rsidRPr="00AE7BAE">
        <w:rPr>
          <w:lang w:val="sk-SK" w:bidi="sk-SK"/>
        </w:rPr>
        <w:t>Krok 1:</w:t>
      </w:r>
      <w:bookmarkEnd w:id="37"/>
    </w:p>
    <w:p w14:paraId="0614E621" w14:textId="5A4E279C" w:rsidR="00D241C9" w:rsidRPr="009745E1" w:rsidRDefault="00D241C9" w:rsidP="00F35B51">
      <w:pPr>
        <w:pStyle w:val="BodyText2"/>
        <w:numPr>
          <w:ilvl w:val="0"/>
          <w:numId w:val="5"/>
        </w:numPr>
        <w:rPr>
          <w:rFonts w:ascii="Verdana" w:hAnsi="Verdana"/>
          <w:lang w:val="sk-SK"/>
        </w:rPr>
      </w:pPr>
      <w:r w:rsidRPr="00AE7BAE">
        <w:rPr>
          <w:rFonts w:ascii="Verdana" w:eastAsia="Verdana" w:hAnsi="Verdana" w:cs="Verdana"/>
          <w:lang w:val="sk-SK" w:bidi="sk-SK"/>
        </w:rPr>
        <w:t>Text:</w:t>
      </w:r>
    </w:p>
    <w:p w14:paraId="6ACD2E37" w14:textId="73E3138E" w:rsidR="00D241C9" w:rsidRPr="009745E1" w:rsidRDefault="00D241C9" w:rsidP="00F35B51">
      <w:pPr>
        <w:pStyle w:val="BodyText2"/>
        <w:numPr>
          <w:ilvl w:val="0"/>
          <w:numId w:val="12"/>
        </w:numPr>
        <w:rPr>
          <w:rFonts w:ascii="Verdana" w:hAnsi="Verdana"/>
          <w:lang w:val="sk-SK"/>
        </w:rPr>
      </w:pPr>
      <w:r w:rsidRPr="00AE7BAE">
        <w:rPr>
          <w:rFonts w:ascii="Verdana" w:eastAsia="Verdana" w:hAnsi="Verdana" w:cs="Verdana"/>
          <w:lang w:val="sk-SK" w:bidi="sk-SK"/>
        </w:rPr>
        <w:t>Používajte čo najjednoduchší jazyk vhodný pre daný dokument.</w:t>
      </w:r>
    </w:p>
    <w:p w14:paraId="5C72F6F4" w14:textId="77777777" w:rsidR="00D241C9" w:rsidRPr="009745E1" w:rsidRDefault="00D241C9" w:rsidP="00F35B51">
      <w:pPr>
        <w:pStyle w:val="BodyText2"/>
        <w:numPr>
          <w:ilvl w:val="0"/>
          <w:numId w:val="12"/>
        </w:numPr>
        <w:rPr>
          <w:rFonts w:ascii="Verdana" w:hAnsi="Verdana"/>
          <w:lang w:val="sk-SK"/>
        </w:rPr>
      </w:pPr>
      <w:r w:rsidRPr="00AE7BAE">
        <w:rPr>
          <w:rFonts w:ascii="Verdana" w:eastAsia="Verdana" w:hAnsi="Verdana" w:cs="Verdana"/>
          <w:lang w:val="sk-SK" w:bidi="sk-SK"/>
        </w:rPr>
        <w:t>Používajte veľké písmo.</w:t>
      </w:r>
    </w:p>
    <w:p w14:paraId="4178DBF6" w14:textId="03526B22" w:rsidR="00D241C9" w:rsidRPr="009745E1" w:rsidRDefault="00D241C9" w:rsidP="00F35B51">
      <w:pPr>
        <w:pStyle w:val="BodyText2"/>
        <w:numPr>
          <w:ilvl w:val="0"/>
          <w:numId w:val="12"/>
        </w:numPr>
        <w:rPr>
          <w:rFonts w:ascii="Verdana" w:hAnsi="Verdana"/>
          <w:lang w:val="sk-SK"/>
        </w:rPr>
      </w:pPr>
      <w:r w:rsidRPr="00AE7BAE">
        <w:rPr>
          <w:rFonts w:ascii="Verdana" w:eastAsia="Verdana" w:hAnsi="Verdana" w:cs="Verdana"/>
          <w:lang w:val="sk-SK" w:bidi="sk-SK"/>
        </w:rPr>
        <w:t>Používajte bezpätkový typ písma, napríklad Arial, Helvetica alebo Verdana.</w:t>
      </w:r>
    </w:p>
    <w:p w14:paraId="549B46BB" w14:textId="77777777" w:rsidR="00D241C9" w:rsidRPr="009745E1" w:rsidRDefault="00D241C9" w:rsidP="00F35B51">
      <w:pPr>
        <w:pStyle w:val="BodyText2"/>
        <w:numPr>
          <w:ilvl w:val="0"/>
          <w:numId w:val="12"/>
        </w:numPr>
        <w:rPr>
          <w:rFonts w:ascii="Verdana" w:hAnsi="Verdana"/>
          <w:lang w:val="sk-SK"/>
        </w:rPr>
      </w:pPr>
      <w:r w:rsidRPr="00AE7BAE">
        <w:rPr>
          <w:rFonts w:ascii="Verdana" w:eastAsia="Verdana" w:hAnsi="Verdana" w:cs="Verdana"/>
          <w:lang w:val="sk-SK" w:bidi="sk-SK"/>
        </w:rPr>
        <w:t>V zoznamoch používajte funkcie „Od</w:t>
      </w:r>
      <w:r w:rsidRPr="00615262">
        <w:rPr>
          <w:rFonts w:ascii="Verdana" w:eastAsia="Verdana" w:hAnsi="Verdana" w:cs="Verdana"/>
          <w:lang w:val="sk-SK" w:bidi="sk-SK"/>
        </w:rPr>
        <w:t>rážok a číslovania“.</w:t>
      </w:r>
    </w:p>
    <w:p w14:paraId="63F55005" w14:textId="0BE4BA91" w:rsidR="00D241C9" w:rsidRPr="009745E1" w:rsidRDefault="00D241C9" w:rsidP="00F35B51">
      <w:pPr>
        <w:pStyle w:val="BodyText2"/>
        <w:numPr>
          <w:ilvl w:val="0"/>
          <w:numId w:val="5"/>
        </w:numPr>
        <w:rPr>
          <w:rFonts w:ascii="Verdana" w:hAnsi="Verdana"/>
          <w:lang w:val="sk-SK"/>
        </w:rPr>
      </w:pPr>
      <w:r w:rsidRPr="00AE7BAE">
        <w:rPr>
          <w:rFonts w:ascii="Verdana" w:eastAsia="Verdana" w:hAnsi="Verdana" w:cs="Verdana"/>
          <w:lang w:val="sk-SK" w:bidi="sk-SK"/>
        </w:rPr>
        <w:t>Obrázok:</w:t>
      </w:r>
    </w:p>
    <w:p w14:paraId="550BB2B9" w14:textId="60D5FD88" w:rsidR="00D241C9" w:rsidRPr="009745E1" w:rsidRDefault="00D241C9" w:rsidP="00F35B51">
      <w:pPr>
        <w:pStyle w:val="BodyText2"/>
        <w:numPr>
          <w:ilvl w:val="0"/>
          <w:numId w:val="12"/>
        </w:numPr>
        <w:rPr>
          <w:rFonts w:ascii="Verdana" w:hAnsi="Verdana"/>
          <w:lang w:val="sk-SK"/>
        </w:rPr>
      </w:pPr>
      <w:r w:rsidRPr="00AE7BAE">
        <w:rPr>
          <w:rFonts w:ascii="Verdana" w:eastAsia="Verdana" w:hAnsi="Verdana" w:cs="Verdana"/>
          <w:lang w:val="sk-SK" w:bidi="sk-SK"/>
        </w:rPr>
        <w:t>Pridajte k obrázkom alternatívny text, ktorý ich opisuje.</w:t>
      </w:r>
    </w:p>
    <w:p w14:paraId="3CD4340E" w14:textId="77777777" w:rsidR="00D241C9" w:rsidRPr="009745E1" w:rsidRDefault="00D241C9" w:rsidP="00F35B51">
      <w:pPr>
        <w:pStyle w:val="BodyText2"/>
        <w:numPr>
          <w:ilvl w:val="0"/>
          <w:numId w:val="12"/>
        </w:numPr>
        <w:rPr>
          <w:rFonts w:ascii="Verdana" w:hAnsi="Verdana"/>
          <w:lang w:val="sk-SK"/>
        </w:rPr>
      </w:pPr>
      <w:r w:rsidRPr="00AE7BAE">
        <w:rPr>
          <w:rFonts w:ascii="Verdana" w:eastAsia="Verdana" w:hAnsi="Verdana" w:cs="Verdana"/>
          <w:lang w:val="sk-SK" w:bidi="sk-SK"/>
        </w:rPr>
        <w:t>Použite vysoký kontrast farieb medzi textom a pozadím.</w:t>
      </w:r>
    </w:p>
    <w:p w14:paraId="33DDD68D" w14:textId="77777777" w:rsidR="00D241C9" w:rsidRPr="009745E1" w:rsidRDefault="00D241C9" w:rsidP="00F35B51">
      <w:pPr>
        <w:pStyle w:val="BodyText2"/>
        <w:numPr>
          <w:ilvl w:val="0"/>
          <w:numId w:val="12"/>
        </w:numPr>
        <w:rPr>
          <w:rFonts w:ascii="Verdana" w:hAnsi="Verdana"/>
          <w:lang w:val="sk-SK"/>
        </w:rPr>
      </w:pPr>
      <w:r w:rsidRPr="00AE7BAE">
        <w:rPr>
          <w:rFonts w:ascii="Verdana" w:eastAsia="Verdana" w:hAnsi="Verdana" w:cs="Verdana"/>
          <w:lang w:val="sk-SK" w:bidi="sk-SK"/>
        </w:rPr>
        <w:t>Nepoužívajte pozadia s príliš veľkým počtom obrázkov, tvarov alebo farieb.</w:t>
      </w:r>
    </w:p>
    <w:p w14:paraId="607CB46A" w14:textId="77777777" w:rsidR="00D241C9" w:rsidRPr="009745E1" w:rsidRDefault="00D241C9" w:rsidP="00F35B51">
      <w:pPr>
        <w:pStyle w:val="BodyText2"/>
        <w:numPr>
          <w:ilvl w:val="0"/>
          <w:numId w:val="12"/>
        </w:numPr>
        <w:rPr>
          <w:rFonts w:ascii="Verdana" w:hAnsi="Verdana"/>
          <w:lang w:val="sk-SK"/>
        </w:rPr>
      </w:pPr>
      <w:r w:rsidRPr="00AE7BAE">
        <w:rPr>
          <w:rFonts w:ascii="Verdana" w:eastAsia="Verdana" w:hAnsi="Verdana" w:cs="Verdana"/>
          <w:lang w:val="sk-SK" w:bidi="sk-SK"/>
        </w:rPr>
        <w:t>Nepoužívajte odkazy skryté za objektmi</w:t>
      </w:r>
      <w:r w:rsidRPr="00615262">
        <w:rPr>
          <w:rFonts w:ascii="Verdana" w:eastAsia="Verdana" w:hAnsi="Verdana" w:cs="Verdana"/>
          <w:lang w:val="sk-SK" w:bidi="sk-SK"/>
        </w:rPr>
        <w:t>, ako sú obrázky.</w:t>
      </w:r>
    </w:p>
    <w:p w14:paraId="2B223481" w14:textId="77777777" w:rsidR="00D241C9" w:rsidRPr="009745E1" w:rsidRDefault="00D241C9" w:rsidP="00717C15">
      <w:pPr>
        <w:pStyle w:val="ICT4IAL-heading-30"/>
        <w:rPr>
          <w:lang w:val="sk-SK"/>
        </w:rPr>
      </w:pPr>
      <w:bookmarkStart w:id="38" w:name="_Toc308777235"/>
      <w:r w:rsidRPr="00AE7BAE">
        <w:rPr>
          <w:lang w:val="sk-SK" w:bidi="sk-SK"/>
        </w:rPr>
        <w:t>Krok 2:</w:t>
      </w:r>
      <w:bookmarkEnd w:id="38"/>
    </w:p>
    <w:p w14:paraId="5A450537" w14:textId="697222A6" w:rsidR="00D241C9" w:rsidRPr="009745E1" w:rsidRDefault="00D241C9" w:rsidP="00F35B51">
      <w:pPr>
        <w:pStyle w:val="BodyText2"/>
        <w:numPr>
          <w:ilvl w:val="0"/>
          <w:numId w:val="12"/>
        </w:numPr>
        <w:rPr>
          <w:rFonts w:ascii="Verdana" w:hAnsi="Verdana"/>
          <w:lang w:val="sk-SK"/>
        </w:rPr>
      </w:pPr>
      <w:r w:rsidRPr="00AE7BAE">
        <w:rPr>
          <w:rFonts w:ascii="Verdana" w:eastAsia="Verdana" w:hAnsi="Verdana" w:cs="Verdana"/>
          <w:lang w:val="sk-SK" w:bidi="sk-SK"/>
        </w:rPr>
        <w:t>Stanovte jazyk dokumentu na karte „Vlastnosti“.</w:t>
      </w:r>
    </w:p>
    <w:p w14:paraId="24E5EC58" w14:textId="5AA82214" w:rsidR="00D241C9" w:rsidRPr="009745E1" w:rsidRDefault="00D241C9" w:rsidP="00F35B51">
      <w:pPr>
        <w:pStyle w:val="BodyText2"/>
        <w:numPr>
          <w:ilvl w:val="0"/>
          <w:numId w:val="12"/>
        </w:numPr>
        <w:rPr>
          <w:rFonts w:ascii="Verdana" w:hAnsi="Verdana"/>
          <w:lang w:val="sk-SK"/>
        </w:rPr>
      </w:pPr>
      <w:r w:rsidRPr="00AE7BAE">
        <w:rPr>
          <w:rFonts w:ascii="Verdana" w:eastAsia="Verdana" w:hAnsi="Verdana" w:cs="Verdana"/>
          <w:lang w:val="sk-SK" w:bidi="sk-SK"/>
        </w:rPr>
        <w:t>Neukladajte dokument PDF ako obrázok.</w:t>
      </w:r>
    </w:p>
    <w:p w14:paraId="23A8ABE2" w14:textId="7A6F9E96" w:rsidR="00D241C9" w:rsidRPr="009745E1" w:rsidRDefault="008D44BA" w:rsidP="00F35B51">
      <w:pPr>
        <w:pStyle w:val="BodyText2"/>
        <w:numPr>
          <w:ilvl w:val="0"/>
          <w:numId w:val="12"/>
        </w:numPr>
        <w:rPr>
          <w:rFonts w:ascii="Verdana" w:hAnsi="Verdana"/>
          <w:lang w:val="sk-SK"/>
        </w:rPr>
      </w:pPr>
      <w:r w:rsidRPr="00AE7BAE">
        <w:rPr>
          <w:rFonts w:ascii="Verdana" w:eastAsia="Verdana" w:hAnsi="Verdana" w:cs="Verdana"/>
          <w:lang w:val="sk-SK" w:bidi="sk-SK"/>
        </w:rPr>
        <w:t>Označte dokument.</w:t>
      </w:r>
    </w:p>
    <w:p w14:paraId="18D6D49F" w14:textId="77777777" w:rsidR="00D241C9" w:rsidRPr="009745E1" w:rsidRDefault="00D241C9" w:rsidP="00F35B51">
      <w:pPr>
        <w:pStyle w:val="BodyText2"/>
        <w:numPr>
          <w:ilvl w:val="0"/>
          <w:numId w:val="12"/>
        </w:numPr>
        <w:rPr>
          <w:rFonts w:ascii="Verdana" w:hAnsi="Verdana"/>
          <w:lang w:val="sk-SK"/>
        </w:rPr>
      </w:pPr>
      <w:r w:rsidRPr="00AE7BAE">
        <w:rPr>
          <w:rFonts w:ascii="Verdana" w:eastAsia="Verdana" w:hAnsi="Verdana" w:cs="Verdana"/>
          <w:lang w:val="sk-SK" w:bidi="sk-SK"/>
        </w:rPr>
        <w:t>Použite nástroj na kontrolu prístupnosti, ktorý poskytuje váš softvér, na jednoduchú kontrolu pred zdieľaním dokumentu.</w:t>
      </w:r>
    </w:p>
    <w:p w14:paraId="04A7913C" w14:textId="77777777" w:rsidR="00D241C9" w:rsidRPr="009745E1" w:rsidRDefault="00D241C9" w:rsidP="00F35B51">
      <w:pPr>
        <w:pStyle w:val="BodyText2"/>
        <w:numPr>
          <w:ilvl w:val="0"/>
          <w:numId w:val="12"/>
        </w:numPr>
        <w:rPr>
          <w:rFonts w:ascii="Verdana" w:hAnsi="Verdana"/>
          <w:lang w:val="sk-SK"/>
        </w:rPr>
      </w:pPr>
      <w:r w:rsidRPr="00AE7BAE">
        <w:rPr>
          <w:rFonts w:ascii="Verdana" w:eastAsia="Verdana" w:hAnsi="Verdana" w:cs="Verdana"/>
          <w:lang w:val="sk-SK" w:bidi="sk-SK"/>
        </w:rPr>
        <w:t>Použív</w:t>
      </w:r>
      <w:r w:rsidRPr="00615262">
        <w:rPr>
          <w:rFonts w:ascii="Verdana" w:eastAsia="Verdana" w:hAnsi="Verdana" w:cs="Verdana"/>
          <w:lang w:val="sk-SK" w:bidi="sk-SK"/>
        </w:rPr>
        <w:t>ajte najaktuálnejšie verzie softvéru na vytváranie súborov PDF. Novšie verzie softvéru obsahujú aktuálnejšie funkcie prístupnosti.</w:t>
      </w:r>
    </w:p>
    <w:p w14:paraId="2B7B6A7D" w14:textId="77777777" w:rsidR="00D241C9" w:rsidRPr="009745E1" w:rsidRDefault="00D241C9" w:rsidP="00F35B51">
      <w:pPr>
        <w:pStyle w:val="BodyText2"/>
        <w:numPr>
          <w:ilvl w:val="0"/>
          <w:numId w:val="12"/>
        </w:numPr>
        <w:rPr>
          <w:rFonts w:ascii="Verdana" w:hAnsi="Verdana"/>
          <w:lang w:val="sk-SK"/>
        </w:rPr>
      </w:pPr>
      <w:r w:rsidRPr="00AE7BAE">
        <w:rPr>
          <w:rFonts w:ascii="Verdana" w:eastAsia="Verdana" w:hAnsi="Verdana" w:cs="Verdana"/>
          <w:lang w:val="sk-SK" w:bidi="sk-SK"/>
        </w:rPr>
        <w:t>Vyplňte informácie o metaúdajoch, aby ste používateľom pomohli vyhľadávať informácie na internete.</w:t>
      </w:r>
    </w:p>
    <w:p w14:paraId="38B10006" w14:textId="2723CE1D" w:rsidR="00D241C9" w:rsidRPr="009745E1" w:rsidRDefault="00D241C9" w:rsidP="00F35B51">
      <w:pPr>
        <w:pStyle w:val="BodyText2"/>
        <w:numPr>
          <w:ilvl w:val="0"/>
          <w:numId w:val="12"/>
        </w:numPr>
        <w:rPr>
          <w:rFonts w:ascii="Verdana" w:hAnsi="Verdana"/>
          <w:lang w:val="sk-SK"/>
        </w:rPr>
      </w:pPr>
      <w:r w:rsidRPr="00AE7BAE">
        <w:rPr>
          <w:rFonts w:ascii="Verdana" w:eastAsia="Verdana" w:hAnsi="Verdana" w:cs="Verdana"/>
          <w:lang w:val="sk-SK" w:bidi="sk-SK"/>
        </w:rPr>
        <w:t>Do štruktúry dokumentu zač</w:t>
      </w:r>
      <w:r w:rsidRPr="00615262">
        <w:rPr>
          <w:rFonts w:ascii="Verdana" w:eastAsia="Verdana" w:hAnsi="Verdana" w:cs="Verdana"/>
          <w:lang w:val="sk-SK" w:bidi="sk-SK"/>
        </w:rPr>
        <w:t>leňte všetky podstatné prvky.</w:t>
      </w:r>
    </w:p>
    <w:p w14:paraId="795AAC02" w14:textId="77777777" w:rsidR="00D241C9" w:rsidRPr="009745E1" w:rsidRDefault="00D241C9" w:rsidP="00F35B51">
      <w:pPr>
        <w:pStyle w:val="BodyText2"/>
        <w:numPr>
          <w:ilvl w:val="0"/>
          <w:numId w:val="12"/>
        </w:numPr>
        <w:rPr>
          <w:rFonts w:ascii="Verdana" w:hAnsi="Verdana"/>
          <w:lang w:val="sk-SK"/>
        </w:rPr>
      </w:pPr>
      <w:r w:rsidRPr="00AE7BAE">
        <w:rPr>
          <w:rFonts w:ascii="Verdana" w:eastAsia="Verdana" w:hAnsi="Verdana" w:cs="Verdana"/>
          <w:lang w:val="sk-SK" w:bidi="sk-SK"/>
        </w:rPr>
        <w:t>Pridajte opis polí formulárov.</w:t>
      </w:r>
    </w:p>
    <w:p w14:paraId="2685D405" w14:textId="77777777" w:rsidR="00D241C9" w:rsidRPr="009745E1" w:rsidRDefault="00D241C9" w:rsidP="00F35B51">
      <w:pPr>
        <w:pStyle w:val="BodyText2"/>
        <w:numPr>
          <w:ilvl w:val="0"/>
          <w:numId w:val="12"/>
        </w:numPr>
        <w:rPr>
          <w:rFonts w:ascii="Verdana" w:hAnsi="Verdana"/>
          <w:lang w:val="sk-SK"/>
        </w:rPr>
      </w:pPr>
      <w:r w:rsidRPr="00AE7BAE">
        <w:rPr>
          <w:rFonts w:ascii="Verdana" w:eastAsia="Verdana" w:hAnsi="Verdana" w:cs="Verdana"/>
          <w:lang w:val="sk-SK" w:bidi="sk-SK"/>
        </w:rPr>
        <w:t>Zabezpečte, aby sa prístupnosť nenarušila funkciami ochrany dokumentov PDF.</w:t>
      </w:r>
    </w:p>
    <w:p w14:paraId="77239110" w14:textId="77777777" w:rsidR="00210337" w:rsidRPr="009745E1" w:rsidRDefault="0043473E" w:rsidP="00717C15">
      <w:pPr>
        <w:pStyle w:val="ICT4IAL-heading-10"/>
        <w:rPr>
          <w:lang w:val="sk-SK"/>
        </w:rPr>
      </w:pPr>
      <w:r w:rsidRPr="00AE7BAE">
        <w:rPr>
          <w:lang w:val="sk-SK" w:bidi="sk-SK"/>
        </w:rPr>
        <w:br w:type="page"/>
      </w:r>
      <w:bookmarkStart w:id="39" w:name="Glossary"/>
      <w:bookmarkStart w:id="40" w:name="_Toc308777236"/>
      <w:r w:rsidRPr="00AE7BAE">
        <w:rPr>
          <w:lang w:val="sk-SK" w:bidi="sk-SK"/>
        </w:rPr>
        <w:lastRenderedPageBreak/>
        <w:t>Slovník</w:t>
      </w:r>
      <w:bookmarkEnd w:id="39"/>
      <w:bookmarkEnd w:id="40"/>
    </w:p>
    <w:p w14:paraId="3652E04D" w14:textId="77777777" w:rsidR="0043473E" w:rsidRPr="009745E1" w:rsidRDefault="001879EC" w:rsidP="00622AFA">
      <w:pPr>
        <w:pStyle w:val="ICT4IAL-body-text"/>
      </w:pPr>
      <w:r w:rsidRPr="00AE7BAE">
        <w:t>Účelom tohto slovníka kľúčových pojmov je podporovať spoločný jazyk pre všetkých používateľov týchto usmernení</w:t>
      </w:r>
      <w:r w:rsidRPr="009745E1">
        <w:t>. Pri tvorbe tohto slovníka sa použili rôzne zdroje definícií:</w:t>
      </w:r>
    </w:p>
    <w:p w14:paraId="2473AD8F" w14:textId="77777777" w:rsidR="0043473E" w:rsidRPr="009745E1" w:rsidRDefault="0043473E" w:rsidP="00F35B51">
      <w:pPr>
        <w:pStyle w:val="BodyText2"/>
        <w:numPr>
          <w:ilvl w:val="0"/>
          <w:numId w:val="41"/>
        </w:numPr>
        <w:rPr>
          <w:rFonts w:ascii="Verdana" w:hAnsi="Verdana"/>
          <w:lang w:val="sk-SK"/>
        </w:rPr>
      </w:pPr>
      <w:r w:rsidRPr="009745E1">
        <w:rPr>
          <w:rFonts w:ascii="Verdana" w:eastAsia="Verdana" w:hAnsi="Verdana" w:cs="Verdana"/>
          <w:lang w:val="sk-SK" w:bidi="sk-SK"/>
        </w:rPr>
        <w:t>jestvujúce definície, ktoré sa už používajú na medzinárodnej úrovni, a to najmä pre kľúčové pojmy, ktoré vymedzili:</w:t>
      </w:r>
    </w:p>
    <w:p w14:paraId="04D61AA6" w14:textId="2904EB1E" w:rsidR="0043473E" w:rsidRPr="009745E1" w:rsidRDefault="005351CB" w:rsidP="00F35B51">
      <w:pPr>
        <w:pStyle w:val="BodyText2"/>
        <w:numPr>
          <w:ilvl w:val="0"/>
          <w:numId w:val="27"/>
        </w:numPr>
        <w:rPr>
          <w:rFonts w:ascii="Verdana" w:hAnsi="Verdana"/>
          <w:lang w:val="sk-SK"/>
        </w:rPr>
      </w:pPr>
      <w:r w:rsidRPr="00AE7BAE">
        <w:rPr>
          <w:rFonts w:ascii="Verdana" w:eastAsia="Verdana" w:hAnsi="Verdana" w:cs="Verdana"/>
          <w:lang w:val="sk-SK" w:bidi="sk-SK"/>
        </w:rPr>
        <w:t xml:space="preserve">Organizácia Spojených národov pre vzdelávanie, vedu a kultúru (UNESCO)/Microsoft: </w:t>
      </w:r>
      <w:r w:rsidRPr="00AE7BAE">
        <w:rPr>
          <w:rFonts w:ascii="Verdana" w:eastAsia="Verdana" w:hAnsi="Verdana" w:cs="Verdana"/>
          <w:i/>
          <w:lang w:val="sk-SK" w:bidi="sk-SK"/>
        </w:rPr>
        <w:t xml:space="preserve">ICT Competency Framework for Teachers </w:t>
      </w:r>
      <w:r w:rsidR="009C5483" w:rsidRPr="00AE7BAE">
        <w:rPr>
          <w:rFonts w:ascii="Verdana" w:eastAsia="Verdana" w:hAnsi="Verdana" w:cs="Verdana"/>
          <w:lang w:val="sk-SK" w:bidi="sk-SK"/>
        </w:rPr>
        <w:t>[</w:t>
      </w:r>
      <w:r w:rsidRPr="009745E1">
        <w:rPr>
          <w:rFonts w:ascii="Verdana" w:eastAsia="Verdana" w:hAnsi="Verdana" w:cs="Verdana"/>
          <w:lang w:val="sk-SK" w:bidi="sk-SK"/>
        </w:rPr>
        <w:t>Rámec pre spôsobilosť učiteľov v oblasti IKT</w:t>
      </w:r>
      <w:r w:rsidR="002C0F35" w:rsidRPr="00AE7BAE">
        <w:rPr>
          <w:rFonts w:ascii="Verdana" w:eastAsia="Verdana" w:hAnsi="Verdana" w:cs="Verdana"/>
          <w:lang w:val="sk-SK" w:bidi="sk-SK"/>
        </w:rPr>
        <w:t>]</w:t>
      </w:r>
      <w:r w:rsidR="009C5483" w:rsidRPr="00AE7BAE">
        <w:rPr>
          <w:rFonts w:ascii="Verdana" w:eastAsia="Verdana" w:hAnsi="Verdana" w:cs="Verdana"/>
          <w:lang w:val="sk-SK" w:bidi="sk-SK"/>
        </w:rPr>
        <w:t xml:space="preserve"> </w:t>
      </w:r>
      <w:r w:rsidRPr="009745E1">
        <w:rPr>
          <w:rFonts w:ascii="Verdana" w:eastAsia="Verdana" w:hAnsi="Verdana" w:cs="Verdana"/>
          <w:lang w:val="sk-SK" w:bidi="sk-SK"/>
        </w:rPr>
        <w:t>(2011);</w:t>
      </w:r>
    </w:p>
    <w:p w14:paraId="24C901A9" w14:textId="77777777" w:rsidR="0043473E" w:rsidRPr="009745E1" w:rsidRDefault="0043473E" w:rsidP="00F35B51">
      <w:pPr>
        <w:pStyle w:val="BodyText2"/>
        <w:numPr>
          <w:ilvl w:val="0"/>
          <w:numId w:val="27"/>
        </w:numPr>
        <w:rPr>
          <w:rFonts w:ascii="Verdana" w:hAnsi="Verdana"/>
          <w:lang w:val="sk-SK"/>
        </w:rPr>
      </w:pPr>
      <w:r w:rsidRPr="00AE7BAE">
        <w:rPr>
          <w:rFonts w:ascii="Verdana" w:eastAsia="Verdana" w:hAnsi="Verdana" w:cs="Verdana"/>
          <w:lang w:val="sk-SK" w:bidi="sk-SK"/>
        </w:rPr>
        <w:t xml:space="preserve">Inštitút UNESCO pre informačné technológie vo vzdelávaní/Európska agentúra: </w:t>
      </w:r>
      <w:r w:rsidRPr="009745E1">
        <w:rPr>
          <w:rFonts w:ascii="Verdana" w:eastAsia="Verdana" w:hAnsi="Verdana" w:cs="Verdana"/>
          <w:i/>
          <w:lang w:val="sk-SK" w:bidi="sk-SK"/>
        </w:rPr>
        <w:t xml:space="preserve">ICTs in Education for People with Disabilities: Review of innovative practice </w:t>
      </w:r>
      <w:r w:rsidRPr="009745E1">
        <w:rPr>
          <w:rFonts w:ascii="Verdana" w:eastAsia="Verdana" w:hAnsi="Verdana" w:cs="Verdana"/>
          <w:lang w:val="sk-SK" w:bidi="sk-SK"/>
        </w:rPr>
        <w:t>[IKT vo vzdelávaní osôb so zdravotným postihnutím: prehľad inovatívnych postupov] (2011);</w:t>
      </w:r>
    </w:p>
    <w:p w14:paraId="4E518271" w14:textId="274B9F38" w:rsidR="0043473E" w:rsidRPr="009745E1" w:rsidRDefault="0043473E" w:rsidP="00F35B51">
      <w:pPr>
        <w:pStyle w:val="BodyText2"/>
        <w:numPr>
          <w:ilvl w:val="0"/>
          <w:numId w:val="42"/>
        </w:numPr>
        <w:rPr>
          <w:rFonts w:ascii="Verdana" w:hAnsi="Verdana"/>
          <w:lang w:val="sk-SK"/>
        </w:rPr>
      </w:pPr>
      <w:r w:rsidRPr="00AE7BAE">
        <w:rPr>
          <w:rFonts w:ascii="Verdana" w:eastAsia="Verdana" w:hAnsi="Verdana" w:cs="Verdana"/>
          <w:lang w:val="sk-SK" w:bidi="sk-SK"/>
        </w:rPr>
        <w:t>citácie kľúčovej literatúry,</w:t>
      </w:r>
    </w:p>
    <w:p w14:paraId="2805FEEC" w14:textId="463E03FA" w:rsidR="0043473E" w:rsidRPr="009745E1" w:rsidRDefault="0043473E" w:rsidP="00F35B51">
      <w:pPr>
        <w:pStyle w:val="BodyText2"/>
        <w:numPr>
          <w:ilvl w:val="0"/>
          <w:numId w:val="42"/>
        </w:numPr>
        <w:rPr>
          <w:rFonts w:ascii="Verdana" w:hAnsi="Verdana" w:cs="Arial"/>
          <w:bCs/>
          <w:lang w:val="sk-SK"/>
        </w:rPr>
      </w:pPr>
      <w:r w:rsidRPr="00AE7BAE">
        <w:rPr>
          <w:rFonts w:ascii="Verdana" w:eastAsia="Verdana" w:hAnsi="Verdana" w:cs="Arial"/>
          <w:lang w:val="sk-SK" w:bidi="sk-SK"/>
        </w:rPr>
        <w:t xml:space="preserve">operačné definície vypracované v rámci projektov </w:t>
      </w:r>
      <w:hyperlink r:id="rId115" w:history="1">
        <w:r w:rsidR="00D77909" w:rsidRPr="009745E1">
          <w:rPr>
            <w:rStyle w:val="Hyperlink"/>
            <w:rFonts w:ascii="Verdana" w:eastAsia="Verdana" w:hAnsi="Verdana" w:cs="Arial"/>
            <w:lang w:val="sk-SK" w:bidi="sk-SK"/>
          </w:rPr>
          <w:t>i-access</w:t>
        </w:r>
      </w:hyperlink>
      <w:r w:rsidRPr="009745E1">
        <w:rPr>
          <w:rFonts w:ascii="Verdana" w:eastAsia="Verdana" w:hAnsi="Verdana" w:cs="Arial"/>
          <w:lang w:val="sk-SK" w:bidi="sk-SK"/>
        </w:rPr>
        <w:t xml:space="preserve"> a </w:t>
      </w:r>
      <w:hyperlink r:id="rId116" w:history="1">
        <w:r w:rsidR="001879EC" w:rsidRPr="009745E1">
          <w:rPr>
            <w:rStyle w:val="Hyperlink"/>
            <w:rFonts w:ascii="Verdana" w:eastAsia="Verdana" w:hAnsi="Verdana" w:cs="Arial"/>
            <w:lang w:val="sk-SK" w:bidi="sk-SK"/>
          </w:rPr>
          <w:t>ICT4IAL</w:t>
        </w:r>
      </w:hyperlink>
      <w:r w:rsidRPr="009745E1">
        <w:rPr>
          <w:rFonts w:ascii="Verdana" w:eastAsia="Verdana" w:hAnsi="Verdana" w:cs="Arial"/>
          <w:lang w:val="sk-SK" w:bidi="sk-SK"/>
        </w:rPr>
        <w:t>.</w:t>
      </w:r>
    </w:p>
    <w:p w14:paraId="7A3739AE" w14:textId="77777777" w:rsidR="0043473E" w:rsidRPr="009745E1" w:rsidRDefault="0043473E" w:rsidP="00717C15">
      <w:pPr>
        <w:pStyle w:val="ICT4IAL-heading-20"/>
        <w:rPr>
          <w:lang w:val="sk-SK"/>
        </w:rPr>
      </w:pPr>
      <w:bookmarkStart w:id="41" w:name="_Toc308777237"/>
      <w:r w:rsidRPr="00AE7BAE">
        <w:rPr>
          <w:lang w:val="sk-SK" w:bidi="sk-SK"/>
        </w:rPr>
        <w:t>Kľúčové pojmy</w:t>
      </w:r>
      <w:bookmarkEnd w:id="41"/>
    </w:p>
    <w:p w14:paraId="7948B661" w14:textId="77777777" w:rsidR="00B65229" w:rsidRPr="009745E1" w:rsidRDefault="00B65229" w:rsidP="00717C15">
      <w:pPr>
        <w:pStyle w:val="ICT4IAL-body-text"/>
      </w:pPr>
      <w:bookmarkStart w:id="42" w:name="Screen_reader"/>
      <w:r w:rsidRPr="00AE7BAE">
        <w:rPr>
          <w:b/>
        </w:rPr>
        <w:t>Čítačka obrazovky</w:t>
      </w:r>
      <w:bookmarkEnd w:id="42"/>
      <w:r w:rsidRPr="00AE7BAE">
        <w:t xml:space="preserve"> </w:t>
      </w:r>
      <w:r w:rsidRPr="009745E1">
        <w:rPr>
          <w:b/>
        </w:rPr>
        <w:t>–</w:t>
      </w:r>
      <w:r w:rsidRPr="00AE7BAE">
        <w:t xml:space="preserve"> softvérový program určený na poskytovanie prístupu z počítača, tabletu, mobilného alebo iného digitálneho zariadenia prostredníctvom čítania prezentovaných informácií použitím umelého</w:t>
      </w:r>
      <w:r w:rsidRPr="009745E1">
        <w:t xml:space="preserve"> hlasu. Čítačka obrazovky okrem čítania textu umožňuje používateľovi/žiakovi prechádzať obsahom a komunikovať s ním pomocou hlasu. Používateľom Braillovho písma môže čítačka obrazovky poskytovať informácie aj v Braillovom písme.</w:t>
      </w:r>
    </w:p>
    <w:p w14:paraId="26A17279" w14:textId="3CBC986B" w:rsidR="00B65229" w:rsidRPr="00AE7BAE" w:rsidRDefault="00B65229" w:rsidP="00717C15">
      <w:pPr>
        <w:pStyle w:val="ICT4IAL-body-text"/>
      </w:pPr>
      <w:bookmarkStart w:id="43" w:name="Digital"/>
      <w:r w:rsidRPr="009745E1">
        <w:rPr>
          <w:b/>
        </w:rPr>
        <w:t>Digitálny</w:t>
      </w:r>
      <w:bookmarkEnd w:id="43"/>
      <w:r w:rsidRPr="009745E1">
        <w:rPr>
          <w:b/>
        </w:rPr>
        <w:t xml:space="preserve"> –</w:t>
      </w:r>
      <w:r w:rsidRPr="00AE7BAE">
        <w:t xml:space="preserve"> (ako digitálny obsah, digitálne zariadenia, digitálne zdroje, </w:t>
      </w:r>
      <w:r w:rsidRPr="009745E1">
        <w:t>digitálna technológia</w:t>
      </w:r>
      <w:r w:rsidRPr="00AE7BAE">
        <w:t>) – v podstate je to synonymum pre počítače a počítačovú technológiu. (Počítače ukladajú a spracúvajú informácie tak, že ich menia na jednociferné čísla – číselné znaky.) (1).</w:t>
      </w:r>
    </w:p>
    <w:p w14:paraId="7589A557" w14:textId="1AB1402F" w:rsidR="00B65229" w:rsidRPr="009745E1" w:rsidRDefault="00B65229" w:rsidP="00717C15">
      <w:pPr>
        <w:pStyle w:val="ICT4IAL-body-text"/>
      </w:pPr>
      <w:r w:rsidRPr="009745E1">
        <w:t xml:space="preserve">„Zručnosť potrebná na získanie digitálnej spôsobilosti. Opiera sa o základné zručnosti v oblasti </w:t>
      </w:r>
      <w:hyperlink w:anchor="ICT" w:history="1">
        <w:r w:rsidRPr="009745E1">
          <w:rPr>
            <w:rStyle w:val="Hyperlink"/>
          </w:rPr>
          <w:t>IKT</w:t>
        </w:r>
      </w:hyperlink>
      <w:r w:rsidRPr="009745E1">
        <w:t xml:space="preserve"> a používania počítačov na získavanie, vyhodnotenie, ukladanie, vytváranie, prezentáciu a výmenu informácií, ako aj na komunikáciu a zapájanie sa do sietí spolupráce cez internet“ (</w:t>
      </w:r>
      <w:hyperlink r:id="rId117" w:history="1">
        <w:r w:rsidRPr="009745E1">
          <w:rPr>
            <w:rStyle w:val="Hyperlink"/>
          </w:rPr>
          <w:t>Európska komisia, 2008, s. 4</w:t>
        </w:r>
      </w:hyperlink>
      <w:r w:rsidRPr="009745E1">
        <w:t>) (2).</w:t>
      </w:r>
    </w:p>
    <w:p w14:paraId="3C98EF6B" w14:textId="77777777" w:rsidR="00B65229" w:rsidRPr="009745E1" w:rsidRDefault="00B65229" w:rsidP="00717C15">
      <w:pPr>
        <w:pStyle w:val="ICT4IAL-body-text"/>
      </w:pPr>
      <w:bookmarkStart w:id="44" w:name="User_centred_design"/>
      <w:r w:rsidRPr="009745E1">
        <w:rPr>
          <w:b/>
        </w:rPr>
        <w:t>Dizajn zameraný na používateľa</w:t>
      </w:r>
      <w:bookmarkEnd w:id="44"/>
      <w:r w:rsidRPr="009745E1">
        <w:t xml:space="preserve"> </w:t>
      </w:r>
      <w:r w:rsidRPr="009745E1">
        <w:rPr>
          <w:b/>
        </w:rPr>
        <w:t>–</w:t>
      </w:r>
      <w:r w:rsidRPr="00AE7BAE">
        <w:t xml:space="preserve"> prístup k dizajnu, ktorý sa zameriava na použiteľnosť systémov a nástrojov. Cieľom je vysoká úro</w:t>
      </w:r>
      <w:r w:rsidRPr="009745E1">
        <w:t xml:space="preserve">veň </w:t>
      </w:r>
      <w:hyperlink w:anchor="Usability" w:history="1">
        <w:r w:rsidRPr="009745E1">
          <w:rPr>
            <w:rStyle w:val="Hyperlink"/>
          </w:rPr>
          <w:t>použiteľnosti</w:t>
        </w:r>
      </w:hyperlink>
      <w:r w:rsidRPr="009745E1">
        <w:t>.</w:t>
      </w:r>
    </w:p>
    <w:p w14:paraId="5225BC9A" w14:textId="641FCC13" w:rsidR="00B65229" w:rsidRPr="00CE0F78" w:rsidRDefault="00B65229" w:rsidP="00717C15">
      <w:pPr>
        <w:pStyle w:val="ICT4IAL-body-text"/>
      </w:pPr>
      <w:bookmarkStart w:id="45" w:name="EDUPUB"/>
      <w:r w:rsidRPr="009745E1">
        <w:rPr>
          <w:b/>
        </w:rPr>
        <w:t>EDUPUB</w:t>
      </w:r>
      <w:bookmarkEnd w:id="45"/>
      <w:r w:rsidRPr="009745E1">
        <w:rPr>
          <w:b/>
        </w:rPr>
        <w:t xml:space="preserve"> –</w:t>
      </w:r>
      <w:r w:rsidRPr="00AE7BAE">
        <w:t xml:space="preserve"> prispôsobuje „funkčnosť </w:t>
      </w:r>
      <w:hyperlink w:anchor="Format" w:history="1">
        <w:r w:rsidRPr="00AE7BAE">
          <w:rPr>
            <w:rStyle w:val="Hyperlink"/>
          </w:rPr>
          <w:t>formátu</w:t>
        </w:r>
      </w:hyperlink>
      <w:r w:rsidRPr="00AE7BAE">
        <w:t xml:space="preserve"> </w:t>
      </w:r>
      <w:hyperlink w:anchor="EPUB" w:history="1">
        <w:r w:rsidRPr="00AE7BAE">
          <w:rPr>
            <w:rStyle w:val="Hyperlink"/>
          </w:rPr>
          <w:t>EPUB</w:t>
        </w:r>
      </w:hyperlink>
      <w:r w:rsidRPr="00AE7BAE">
        <w:t xml:space="preserve"> 3 jedinečným štrukturálnym, </w:t>
      </w:r>
      <w:hyperlink w:anchor="Semantic" w:history="1">
        <w:r w:rsidRPr="00AE7BAE">
          <w:rPr>
            <w:rStyle w:val="Hyperlink"/>
          </w:rPr>
          <w:t>sémantickým</w:t>
        </w:r>
      </w:hyperlink>
      <w:r w:rsidRPr="009745E1">
        <w:t xml:space="preserve"> a behaviorálnym požiadavkám publikovania v oblasti vzdelávania“ (</w:t>
      </w:r>
      <w:hyperlink r:id="rId118" w:anchor="h.9prbt8jrilqv" w:history="1">
        <w:r w:rsidRPr="00CE0F78">
          <w:rPr>
            <w:rStyle w:val="Hyperlink"/>
          </w:rPr>
          <w:t>International Digital Publishing Forum</w:t>
        </w:r>
      </w:hyperlink>
      <w:r w:rsidRPr="009745E1">
        <w:t xml:space="preserve"> [Medzinárodné fórum pre digitálne publikovanie], 2015)</w:t>
      </w:r>
      <w:r w:rsidRPr="00CE0F78">
        <w:t>.</w:t>
      </w:r>
    </w:p>
    <w:p w14:paraId="0CC14CE5" w14:textId="4E998509" w:rsidR="00B65229" w:rsidRPr="009745E1" w:rsidRDefault="00B65229" w:rsidP="00717C15">
      <w:pPr>
        <w:pStyle w:val="ICT4IAL-body-text"/>
      </w:pPr>
      <w:bookmarkStart w:id="46" w:name="e_inclusion"/>
      <w:r w:rsidRPr="009745E1">
        <w:rPr>
          <w:b/>
        </w:rPr>
        <w:lastRenderedPageBreak/>
        <w:t>e-inklúzia</w:t>
      </w:r>
      <w:bookmarkEnd w:id="46"/>
      <w:r w:rsidRPr="009745E1">
        <w:t xml:space="preserve"> </w:t>
      </w:r>
      <w:r w:rsidRPr="009745E1">
        <w:rPr>
          <w:b/>
        </w:rPr>
        <w:t>–</w:t>
      </w:r>
      <w:r w:rsidRPr="00AE7BAE">
        <w:t xml:space="preserve"> „inkluzívne IKT a zároveň používanie IKT na dos</w:t>
      </w:r>
      <w:r w:rsidRPr="009745E1">
        <w:t>iahnutie širších cieľov inklúzie</w:t>
      </w:r>
      <w:r w:rsidRPr="00AE7BAE">
        <w:t xml:space="preserve">. Zameriava sa na účasť všetkých jednotlivcov a komunít na všetkých aspektoch </w:t>
      </w:r>
      <w:hyperlink w:anchor="Information_society" w:history="1">
        <w:r w:rsidRPr="009745E1">
          <w:rPr>
            <w:rStyle w:val="Hyperlink"/>
          </w:rPr>
          <w:t>informačnej spoločnosti</w:t>
        </w:r>
      </w:hyperlink>
      <w:r w:rsidRPr="009745E1">
        <w:t>“. Cieľom e-inklúzie „je znížiť rozdiely vo využívaní IKT a presadzovať používanie IKT na prekonanie vylúčenia a zlepšenie hospodárskeho výkonu, príležitostí nájsť si zamestnanie, kvality života, sociálnej účasti a kohézie“ (</w:t>
      </w:r>
      <w:hyperlink r:id="rId119" w:history="1">
        <w:r w:rsidRPr="009745E1">
          <w:rPr>
            <w:rStyle w:val="Hyperlink"/>
          </w:rPr>
          <w:t>Európska komisia, 2006a, s. 1</w:t>
        </w:r>
      </w:hyperlink>
      <w:r w:rsidRPr="009745E1">
        <w:t>) (2).</w:t>
      </w:r>
    </w:p>
    <w:p w14:paraId="6EAFA4B6" w14:textId="2A301564" w:rsidR="00B65229" w:rsidRPr="009745E1" w:rsidRDefault="00B65229" w:rsidP="00717C15">
      <w:pPr>
        <w:pStyle w:val="ICT4IAL-body-text"/>
      </w:pPr>
      <w:bookmarkStart w:id="47" w:name="e_learning"/>
      <w:r w:rsidRPr="009745E1">
        <w:rPr>
          <w:b/>
        </w:rPr>
        <w:t>e-learning</w:t>
      </w:r>
      <w:bookmarkEnd w:id="47"/>
      <w:r w:rsidRPr="009745E1">
        <w:t xml:space="preserve"> </w:t>
      </w:r>
      <w:r w:rsidRPr="009745E1">
        <w:rPr>
          <w:b/>
        </w:rPr>
        <w:t>–</w:t>
      </w:r>
      <w:r w:rsidRPr="00AE7BAE">
        <w:t xml:space="preserve"> akákoľvek forma elektronicky podporovaného učenia a vyučovania</w:t>
      </w:r>
      <w:r w:rsidRPr="009745E1">
        <w:t xml:space="preserve"> (2)</w:t>
      </w:r>
      <w:r w:rsidR="000878BC" w:rsidRPr="009745E1">
        <w:t>.</w:t>
      </w:r>
    </w:p>
    <w:p w14:paraId="634ECACF" w14:textId="77777777" w:rsidR="00B65229" w:rsidRPr="009745E1" w:rsidRDefault="00B65229" w:rsidP="00717C15">
      <w:pPr>
        <w:pStyle w:val="ICT4IAL-body-text"/>
      </w:pPr>
      <w:bookmarkStart w:id="48" w:name="Electronic"/>
      <w:r w:rsidRPr="009745E1">
        <w:rPr>
          <w:b/>
        </w:rPr>
        <w:t>Elektronický</w:t>
      </w:r>
      <w:bookmarkEnd w:id="48"/>
      <w:r w:rsidRPr="009745E1">
        <w:t xml:space="preserve"> </w:t>
      </w:r>
      <w:r w:rsidRPr="009745E1">
        <w:rPr>
          <w:b/>
        </w:rPr>
        <w:t>–</w:t>
      </w:r>
      <w:r w:rsidRPr="00AE7BAE">
        <w:t xml:space="preserve"> používa sa na opis materiálov, ktoré sú prístupné pomocou počítača alebo iných digitálnych zariadení. Môžu obsahovať text, obrázky, zvuk, video alebo ich k</w:t>
      </w:r>
      <w:r w:rsidRPr="009745E1">
        <w:t>ombináciu.</w:t>
      </w:r>
    </w:p>
    <w:p w14:paraId="60C7483B" w14:textId="77777777" w:rsidR="00B65229" w:rsidRPr="009745E1" w:rsidRDefault="00B65229" w:rsidP="00717C15">
      <w:pPr>
        <w:pStyle w:val="ICT4IAL-body-text"/>
      </w:pPr>
      <w:bookmarkStart w:id="49" w:name="e_accessibility"/>
      <w:r w:rsidRPr="009745E1">
        <w:rPr>
          <w:b/>
        </w:rPr>
        <w:t>e-prístupnosť</w:t>
      </w:r>
      <w:bookmarkEnd w:id="49"/>
      <w:r w:rsidRPr="009745E1">
        <w:t xml:space="preserve"> </w:t>
      </w:r>
      <w:r w:rsidRPr="009745E1">
        <w:rPr>
          <w:b/>
        </w:rPr>
        <w:t>–</w:t>
      </w:r>
      <w:r w:rsidRPr="00AE7BAE">
        <w:t xml:space="preserve"> „prekonávanie prekážok a ťažkostí, s ktorými sa ľudia stretávajú v snahe získať prístup k tovaru a službám s použitím IKT“ (</w:t>
      </w:r>
      <w:hyperlink r:id="rId120" w:history="1">
        <w:r w:rsidRPr="009745E1">
          <w:rPr>
            <w:rStyle w:val="Hyperlink"/>
          </w:rPr>
          <w:t>Európska komisia, 2005</w:t>
        </w:r>
      </w:hyperlink>
      <w:r w:rsidRPr="009745E1">
        <w:t>) (2).</w:t>
      </w:r>
    </w:p>
    <w:p w14:paraId="582AE1E3" w14:textId="5FD3B2C2" w:rsidR="00B65229" w:rsidRPr="009745E1" w:rsidRDefault="00B65229" w:rsidP="00717C15">
      <w:pPr>
        <w:pStyle w:val="ICT4IAL-body-text"/>
        <w:rPr>
          <w:rStyle w:val="Hyperlink"/>
        </w:rPr>
      </w:pPr>
      <w:bookmarkStart w:id="50" w:name="EPUB"/>
      <w:r w:rsidRPr="009745E1">
        <w:rPr>
          <w:b/>
        </w:rPr>
        <w:t>EPUB</w:t>
      </w:r>
      <w:bookmarkEnd w:id="50"/>
      <w:r w:rsidRPr="009745E1">
        <w:rPr>
          <w:b/>
        </w:rPr>
        <w:t xml:space="preserve"> –</w:t>
      </w:r>
      <w:r w:rsidRPr="00AE7BAE">
        <w:rPr>
          <w:b/>
        </w:rPr>
        <w:t xml:space="preserve"> </w:t>
      </w:r>
      <w:r w:rsidRPr="009745E1">
        <w:t xml:space="preserve">formát </w:t>
      </w:r>
      <w:hyperlink w:anchor="Electronic" w:history="1">
        <w:r w:rsidRPr="009745E1">
          <w:rPr>
            <w:rStyle w:val="Hyperlink"/>
          </w:rPr>
          <w:t>elektronických</w:t>
        </w:r>
      </w:hyperlink>
      <w:r w:rsidRPr="009745E1">
        <w:t xml:space="preserve"> kníh alebo e-kníh. Konkrétnejšie, „.epub je prípona súboru vo formáte XML pre opakovane zalamovateľné digitálne knihy a publikácie“. EPUB sa skladá z troch otvorených štandardov vytvorených organizáciou </w:t>
      </w:r>
      <w:hyperlink r:id="rId121" w:history="1">
        <w:r w:rsidRPr="009745E1">
          <w:rPr>
            <w:rStyle w:val="Hyperlink"/>
          </w:rPr>
          <w:t>IDPF</w:t>
        </w:r>
      </w:hyperlink>
      <w:r w:rsidRPr="009745E1">
        <w:t xml:space="preserve"> </w:t>
      </w:r>
      <w:r w:rsidR="000F2935" w:rsidRPr="00AE7BAE">
        <w:t>[</w:t>
      </w:r>
      <w:r w:rsidRPr="009745E1">
        <w:t>Medzinárodné fórum pre digitálne publikovanie</w:t>
      </w:r>
      <w:r w:rsidR="000F2935" w:rsidRPr="00AE7BAE">
        <w:t>]</w:t>
      </w:r>
      <w:r w:rsidRPr="00AE7BAE">
        <w:t xml:space="preserve"> (</w:t>
      </w:r>
      <w:hyperlink r:id="rId122" w:history="1">
        <w:r w:rsidRPr="009745E1">
          <w:rPr>
            <w:rStyle w:val="Hyperlink"/>
          </w:rPr>
          <w:t>DAISY, 2015</w:t>
        </w:r>
      </w:hyperlink>
      <w:r w:rsidRPr="009745E1">
        <w:t>).</w:t>
      </w:r>
    </w:p>
    <w:p w14:paraId="0028B53C" w14:textId="77777777" w:rsidR="00B65229" w:rsidRPr="009745E1" w:rsidRDefault="00B65229" w:rsidP="00717C15">
      <w:pPr>
        <w:pStyle w:val="ICT4IAL-body-text"/>
      </w:pPr>
      <w:bookmarkStart w:id="51" w:name="Format"/>
      <w:r w:rsidRPr="009745E1">
        <w:rPr>
          <w:b/>
        </w:rPr>
        <w:t>Formát</w:t>
      </w:r>
      <w:bookmarkEnd w:id="51"/>
      <w:r w:rsidRPr="009745E1">
        <w:t xml:space="preserve"> </w:t>
      </w:r>
      <w:r w:rsidRPr="009745E1">
        <w:rPr>
          <w:b/>
        </w:rPr>
        <w:t>–</w:t>
      </w:r>
      <w:r w:rsidRPr="00AE7BAE">
        <w:t xml:space="preserve"> spôsob, akým sa inform</w:t>
      </w:r>
      <w:r w:rsidRPr="009745E1">
        <w:t>ácie konvertujú alebo komprimujú – napríklad v programoch na úpravu textu alebo na vytváranie prezentácií – a poskytujú alebo prezentujú používateľovi. Koncovka názvu súboru zvyčajne označuje formát, v ktorom je súbor uložený, napríklad .doc, .docx, .rtf, .xls, .csv, .jpg, .pdf atď.</w:t>
      </w:r>
    </w:p>
    <w:p w14:paraId="5E79CFE7" w14:textId="77777777" w:rsidR="00B65229" w:rsidRPr="009745E1" w:rsidRDefault="00B65229" w:rsidP="00717C15">
      <w:pPr>
        <w:pStyle w:val="ICT4IAL-body-text"/>
      </w:pPr>
      <w:bookmarkStart w:id="52" w:name="Information"/>
      <w:r w:rsidRPr="009745E1">
        <w:rPr>
          <w:b/>
        </w:rPr>
        <w:t>Informácie</w:t>
      </w:r>
      <w:bookmarkEnd w:id="52"/>
      <w:r w:rsidRPr="009745E1">
        <w:t xml:space="preserve"> </w:t>
      </w:r>
      <w:r w:rsidRPr="009745E1">
        <w:rPr>
          <w:b/>
        </w:rPr>
        <w:t>–</w:t>
      </w:r>
      <w:r w:rsidRPr="00AE7BAE">
        <w:t xml:space="preserve"> vo všeobecnosti sa chápu ako posolstvá alebo údaje, ktoré sa poskytujú v súvislosti s konkrétnou problematikou. Konkrétnym účelom týchto usmernení je šíriť posolstvá s cieľom informovať a zhromažďovať poznatky vo vz</w:t>
      </w:r>
      <w:r w:rsidRPr="009745E1">
        <w:t xml:space="preserve">delávacom prostredí. </w:t>
      </w:r>
    </w:p>
    <w:p w14:paraId="34BD6443" w14:textId="0229CB81" w:rsidR="00B65229" w:rsidRPr="009745E1" w:rsidRDefault="00B65229" w:rsidP="00717C15">
      <w:pPr>
        <w:pStyle w:val="ICT4IAL-body-text"/>
      </w:pPr>
      <w:r w:rsidRPr="009745E1">
        <w:t>V týchto usmerneniach sa spomínajú rôzne druhy informácií: text, obrázky, zvuk a video.</w:t>
      </w:r>
    </w:p>
    <w:p w14:paraId="60BC3149" w14:textId="08D9C925" w:rsidR="00B65229" w:rsidRPr="009745E1" w:rsidRDefault="00B65229" w:rsidP="00717C15">
      <w:pPr>
        <w:pStyle w:val="ICT4IAL-body-text"/>
      </w:pPr>
      <w:bookmarkStart w:id="53" w:name="Information_society"/>
      <w:r w:rsidRPr="009745E1">
        <w:rPr>
          <w:b/>
        </w:rPr>
        <w:t>Informačná spoločnosť</w:t>
      </w:r>
      <w:bookmarkEnd w:id="53"/>
      <w:r w:rsidRPr="009745E1">
        <w:rPr>
          <w:b/>
        </w:rPr>
        <w:t xml:space="preserve"> –</w:t>
      </w:r>
      <w:r w:rsidRPr="00AE7BAE">
        <w:t xml:space="preserve"> „spoločnosť, v ktorej sa vytváranie, šírenie a spracovanie informácií stalo najdôležitejšou hospodárskou a kultúrnou činno</w:t>
      </w:r>
      <w:r w:rsidRPr="009745E1">
        <w:t>sťou“. … Informačná spoločnosť sa „považuje za nevyhnutný krok, ktorý predchádza budovaniu znalostných spoločností“ (</w:t>
      </w:r>
      <w:hyperlink r:id="rId123" w:history="1">
        <w:r w:rsidRPr="009745E1">
          <w:rPr>
            <w:rStyle w:val="Hyperlink"/>
          </w:rPr>
          <w:t>UNESCO/IFAP, 2009, s. 20</w:t>
        </w:r>
        <w:r w:rsidR="000878BC" w:rsidRPr="009745E1">
          <w:rPr>
            <w:rStyle w:val="Hyperlink"/>
          </w:rPr>
          <w:t> </w:t>
        </w:r>
        <w:r w:rsidRPr="009745E1">
          <w:rPr>
            <w:rStyle w:val="Hyperlink"/>
          </w:rPr>
          <w:t>–</w:t>
        </w:r>
        <w:r w:rsidR="000878BC" w:rsidRPr="009745E1">
          <w:rPr>
            <w:rStyle w:val="Hyperlink"/>
          </w:rPr>
          <w:t> </w:t>
        </w:r>
        <w:r w:rsidRPr="009745E1">
          <w:rPr>
            <w:rStyle w:val="Hyperlink"/>
          </w:rPr>
          <w:t>22</w:t>
        </w:r>
      </w:hyperlink>
      <w:r w:rsidRPr="009745E1">
        <w:t>) (2).</w:t>
      </w:r>
    </w:p>
    <w:p w14:paraId="2EBBA8AB" w14:textId="77777777" w:rsidR="00B65229" w:rsidRPr="009745E1" w:rsidRDefault="00B65229" w:rsidP="00717C15">
      <w:pPr>
        <w:pStyle w:val="ICT4IAL-body-text"/>
      </w:pPr>
      <w:bookmarkStart w:id="54" w:name="ICT"/>
      <w:r w:rsidRPr="009745E1">
        <w:rPr>
          <w:b/>
        </w:rPr>
        <w:t>Informačné a komunikačné technológie (IKT)</w:t>
      </w:r>
      <w:bookmarkEnd w:id="54"/>
      <w:r w:rsidRPr="009745E1">
        <w:rPr>
          <w:b/>
        </w:rPr>
        <w:t xml:space="preserve"> –</w:t>
      </w:r>
      <w:r w:rsidRPr="00AE7BAE">
        <w:t xml:space="preserve"> „predstavujú všetky technické prostriedky používané na spracovanie informácií a podporu komunikácie vrátane počítačového a sieťového hardvéru, ako aj potrebného softvéru. Inými slovami, IKT sa skladajú z informačn</w:t>
      </w:r>
      <w:r w:rsidRPr="009745E1">
        <w:t xml:space="preserve">ých technológií, ako aj z telefónie, vysielacích </w:t>
      </w:r>
      <w:hyperlink w:anchor="Media" w:history="1">
        <w:r w:rsidRPr="009745E1">
          <w:rPr>
            <w:rStyle w:val="Hyperlink"/>
          </w:rPr>
          <w:t>médií</w:t>
        </w:r>
      </w:hyperlink>
      <w:r w:rsidRPr="009745E1">
        <w:t xml:space="preserve"> a všetkých druhov prenosu a spracovania zvuku a obrazu“ (FOLDOC, citované </w:t>
      </w:r>
      <w:hyperlink r:id="rId124" w:history="1">
        <w:r w:rsidRPr="009745E1">
          <w:rPr>
            <w:rStyle w:val="Hyperlink"/>
          </w:rPr>
          <w:t>Európskou agentúrou</w:t>
        </w:r>
      </w:hyperlink>
      <w:r w:rsidRPr="009745E1">
        <w:t>) (2).</w:t>
      </w:r>
    </w:p>
    <w:p w14:paraId="70427838" w14:textId="77777777" w:rsidR="00B65229" w:rsidRPr="009745E1" w:rsidRDefault="00B65229" w:rsidP="00717C15">
      <w:pPr>
        <w:pStyle w:val="ICT4IAL-body-text"/>
      </w:pPr>
      <w:bookmarkStart w:id="55" w:name="Media"/>
      <w:r w:rsidRPr="009745E1">
        <w:rPr>
          <w:b/>
        </w:rPr>
        <w:lastRenderedPageBreak/>
        <w:t>Médiá</w:t>
      </w:r>
      <w:bookmarkEnd w:id="55"/>
      <w:r w:rsidRPr="009745E1">
        <w:t xml:space="preserve"> </w:t>
      </w:r>
      <w:r w:rsidRPr="009745E1">
        <w:rPr>
          <w:b/>
        </w:rPr>
        <w:t>–</w:t>
      </w:r>
      <w:r w:rsidRPr="00AE7BAE">
        <w:t xml:space="preserve"> kanál, prostredníctvom ktorého je možné si vymieňať informácie. Média zvyčajne obsahujú súčasne rôzne druhy informácií. Medzi príklady patria elektronické dokumenty, on-line zdroje a </w:t>
      </w:r>
      <w:hyperlink w:anchor="e_learning_online_tool" w:history="1">
        <w:r w:rsidRPr="009745E1">
          <w:rPr>
            <w:rStyle w:val="Hyperlink"/>
          </w:rPr>
          <w:t>on-line učebné nástroje</w:t>
        </w:r>
      </w:hyperlink>
      <w:r w:rsidRPr="009745E1">
        <w:t>.</w:t>
      </w:r>
    </w:p>
    <w:p w14:paraId="410ADCDA" w14:textId="77777777" w:rsidR="00B65229" w:rsidRPr="00AE7BAE" w:rsidRDefault="00B65229" w:rsidP="00717C15">
      <w:pPr>
        <w:pStyle w:val="ICT4IAL-body-text"/>
      </w:pPr>
      <w:bookmarkStart w:id="56" w:name="Metadata"/>
      <w:r w:rsidRPr="009745E1">
        <w:rPr>
          <w:b/>
        </w:rPr>
        <w:t>Metaúdaje</w:t>
      </w:r>
      <w:bookmarkEnd w:id="56"/>
      <w:r w:rsidRPr="009745E1">
        <w:t xml:space="preserve"> </w:t>
      </w:r>
      <w:r w:rsidRPr="009745E1">
        <w:rPr>
          <w:b/>
        </w:rPr>
        <w:t>–</w:t>
      </w:r>
      <w:r w:rsidRPr="00AE7BAE">
        <w:t xml:space="preserve"> digitálne označenie pridávané k informáciám. Príslušné zariadenia ho dokážu prečítať a pomáha pri vyhľadávaní a kategorizácii informácií, čím zlepšuje ich vyhľadateľnosť.</w:t>
      </w:r>
    </w:p>
    <w:p w14:paraId="58C76F3C" w14:textId="77777777" w:rsidR="00B65229" w:rsidRPr="00CE0F78" w:rsidRDefault="00B65229" w:rsidP="00717C15">
      <w:pPr>
        <w:pStyle w:val="ICT4IAL-body-text"/>
      </w:pPr>
      <w:bookmarkStart w:id="57" w:name="e_learning_online_tool"/>
      <w:r w:rsidRPr="00CE0F78">
        <w:rPr>
          <w:b/>
        </w:rPr>
        <w:t>Nástroj na e-learning/on-line nástroj</w:t>
      </w:r>
      <w:bookmarkEnd w:id="57"/>
      <w:r w:rsidRPr="009745E1">
        <w:t xml:space="preserve"> </w:t>
      </w:r>
      <w:r w:rsidRPr="009745E1">
        <w:rPr>
          <w:b/>
        </w:rPr>
        <w:t>–</w:t>
      </w:r>
      <w:r w:rsidRPr="00AE7BAE">
        <w:t xml:space="preserve"> nástroj alebo sy</w:t>
      </w:r>
      <w:r w:rsidRPr="00CE0F78">
        <w:t>stém, ktorý podporuje on-line učenie.</w:t>
      </w:r>
    </w:p>
    <w:p w14:paraId="76033B0B" w14:textId="77777777" w:rsidR="00B65229" w:rsidRPr="00AE7BAE" w:rsidRDefault="00B65229" w:rsidP="00717C15">
      <w:pPr>
        <w:pStyle w:val="ICT4IAL-body-text"/>
      </w:pPr>
      <w:bookmarkStart w:id="58" w:name="Print_disability_impaired"/>
      <w:r w:rsidRPr="009745E1">
        <w:rPr>
          <w:b/>
        </w:rPr>
        <w:t>Neschopnosť/narušenie schopnosti čítať tlačený text</w:t>
      </w:r>
      <w:bookmarkEnd w:id="58"/>
      <w:r w:rsidRPr="009745E1">
        <w:t xml:space="preserve"> </w:t>
      </w:r>
      <w:r w:rsidRPr="009745E1">
        <w:rPr>
          <w:b/>
        </w:rPr>
        <w:t>–</w:t>
      </w:r>
      <w:r w:rsidRPr="00AE7BAE">
        <w:t xml:space="preserve"> osoby, „ktoré nedokážu používať tlačené knihy, noviny a časopisy – vrátane osôb s dyslexiou, motorickým postihnutím alebo makulárnou degeneráciou podmienenou vekom“</w:t>
      </w:r>
      <w:r w:rsidRPr="00CE0F78">
        <w:t xml:space="preserve"> (</w:t>
      </w:r>
      <w:hyperlink r:id="rId125" w:history="1">
        <w:r w:rsidRPr="00CE0F78">
          <w:rPr>
            <w:rStyle w:val="Hyperlink"/>
          </w:rPr>
          <w:t>DAISY, 2015</w:t>
        </w:r>
      </w:hyperlink>
      <w:r w:rsidRPr="00AE7BAE">
        <w:t>).</w:t>
      </w:r>
    </w:p>
    <w:p w14:paraId="74FD0490" w14:textId="77777777" w:rsidR="00B65229" w:rsidRPr="009745E1" w:rsidRDefault="00B65229" w:rsidP="00717C15">
      <w:pPr>
        <w:pStyle w:val="ICT4IAL-body-text"/>
        <w:rPr>
          <w:b/>
        </w:rPr>
      </w:pPr>
      <w:bookmarkStart w:id="59" w:name="OER"/>
      <w:r w:rsidRPr="00CE0F78">
        <w:rPr>
          <w:b/>
        </w:rPr>
        <w:t>Otvorený vzdelávací zdroj</w:t>
      </w:r>
      <w:bookmarkEnd w:id="59"/>
      <w:r w:rsidRPr="00CE0F78">
        <w:rPr>
          <w:b/>
        </w:rPr>
        <w:t xml:space="preserve"> (OVZ)</w:t>
      </w:r>
      <w:r w:rsidRPr="009745E1">
        <w:t xml:space="preserve"> </w:t>
      </w:r>
      <w:r w:rsidRPr="009745E1">
        <w:rPr>
          <w:b/>
        </w:rPr>
        <w:t>–</w:t>
      </w:r>
      <w:r w:rsidRPr="00AE7BAE">
        <w:t xml:space="preserve"> vymedzený </w:t>
      </w:r>
      <w:hyperlink r:id="rId126" w:history="1">
        <w:r w:rsidRPr="00CE0F78">
          <w:rPr>
            <w:rStyle w:val="Hyperlink"/>
          </w:rPr>
          <w:t>Európskou komisi</w:t>
        </w:r>
        <w:r w:rsidRPr="009745E1">
          <w:rPr>
            <w:rStyle w:val="Hyperlink"/>
          </w:rPr>
          <w:t>ou</w:t>
        </w:r>
      </w:hyperlink>
      <w:r w:rsidRPr="00AE7BAE">
        <w:t xml:space="preserve"> ako „vzdelávacie zdroje, ktoré sa dajú využívať, prispôsobiť osobitným vzdelávacím potrebám a o ktoré sa dá bezplatne deliť“. Ďalšia často používaná definícia, ktorú presadzuje nadácia </w:t>
      </w:r>
      <w:hyperlink r:id="rId127" w:history="1">
        <w:r w:rsidRPr="00CE0F78">
          <w:rPr>
            <w:rStyle w:val="Hyperlink"/>
          </w:rPr>
          <w:t>William and Flora Hewlett Foundation</w:t>
        </w:r>
      </w:hyperlink>
      <w:r w:rsidRPr="00AE7BAE">
        <w:t xml:space="preserve">, vymedzuje OVZ ako „výučbové, vzdelávacie a výskumné zdroje, ktoré sa nachádzajú na verejnej doméne alebo boli zverejnené na základe licencie duševného vlastníctva umožňujúcej ich bezplatné používanie </w:t>
      </w:r>
      <w:r w:rsidRPr="009745E1">
        <w:t>na rôzne účely inými ľuďmi“.</w:t>
      </w:r>
    </w:p>
    <w:p w14:paraId="29A4F3FC" w14:textId="77777777" w:rsidR="00B65229" w:rsidRPr="00AE7BAE" w:rsidRDefault="00B65229" w:rsidP="00717C15">
      <w:pPr>
        <w:pStyle w:val="ICT4IAL-body-text"/>
      </w:pPr>
      <w:bookmarkStart w:id="60" w:name="Tagging"/>
      <w:r w:rsidRPr="009745E1">
        <w:rPr>
          <w:b/>
        </w:rPr>
        <w:t>Označovanie</w:t>
      </w:r>
      <w:bookmarkEnd w:id="60"/>
      <w:r w:rsidRPr="009745E1">
        <w:rPr>
          <w:b/>
        </w:rPr>
        <w:t xml:space="preserve"> –</w:t>
      </w:r>
      <w:r w:rsidRPr="00AE7BAE">
        <w:t xml:space="preserve"> proces, ktorým sa pridávajú informácie o poradí čítania, toku textu a organizačnej štruktúre v elektronickom dokumente.</w:t>
      </w:r>
    </w:p>
    <w:p w14:paraId="3830E523" w14:textId="2606390E" w:rsidR="00B65229" w:rsidRPr="009745E1" w:rsidRDefault="00B65229" w:rsidP="00717C15">
      <w:pPr>
        <w:pStyle w:val="ICT4IAL-body-text"/>
      </w:pPr>
      <w:bookmarkStart w:id="61" w:name="ATs"/>
      <w:r w:rsidRPr="00CE0F78">
        <w:rPr>
          <w:b/>
        </w:rPr>
        <w:t>Pomocné technológie (PT)</w:t>
      </w:r>
      <w:bookmarkEnd w:id="61"/>
      <w:r w:rsidRPr="009745E1">
        <w:t xml:space="preserve"> </w:t>
      </w:r>
      <w:r w:rsidRPr="009745E1">
        <w:rPr>
          <w:b/>
        </w:rPr>
        <w:t>–</w:t>
      </w:r>
      <w:r w:rsidRPr="00AE7BAE">
        <w:t xml:space="preserve"> „adaptívne zariadenia, ktoré ľuďom so špeciálnymi potrebami umožňu</w:t>
      </w:r>
      <w:r w:rsidRPr="009745E1">
        <w:t xml:space="preserve">jú prístup ku všetkým druhom technických výrobkov a služieb. Pomocné technológie zahŕňajú celý rad </w:t>
      </w:r>
      <w:hyperlink w:anchor="ICT" w:history="1">
        <w:r w:rsidRPr="00CE0F78">
          <w:rPr>
            <w:rStyle w:val="Hyperlink"/>
          </w:rPr>
          <w:t>IKT</w:t>
        </w:r>
      </w:hyperlink>
      <w:r w:rsidRPr="00AE7BAE">
        <w:t xml:space="preserve"> od prispôsobených klávesníc a softvéru na rozpoznávanie reči až po Braillov zobrazovací panel a systémy </w:t>
      </w:r>
      <w:hyperlink w:anchor="Closed_captions" w:history="1">
        <w:r w:rsidRPr="00CE0F78">
          <w:rPr>
            <w:rStyle w:val="Hyperlink"/>
          </w:rPr>
          <w:t>skrytých titulkov</w:t>
        </w:r>
      </w:hyperlink>
      <w:r w:rsidRPr="00AE7BAE">
        <w:t xml:space="preserve"> pre televízory“ (Európska komisia, 2011, </w:t>
      </w:r>
      <w:r w:rsidRPr="00CE0F78">
        <w:rPr>
          <w:i/>
        </w:rPr>
        <w:t>E-</w:t>
      </w:r>
      <w:r w:rsidR="002C0F35" w:rsidRPr="009745E1">
        <w:rPr>
          <w:i/>
        </w:rPr>
        <w:t>inclusion</w:t>
      </w:r>
      <w:r w:rsidRPr="009745E1">
        <w:t>) (2).</w:t>
      </w:r>
    </w:p>
    <w:p w14:paraId="46D33A58" w14:textId="77777777" w:rsidR="00B65229" w:rsidRPr="00AE7BAE" w:rsidRDefault="00B65229" w:rsidP="00717C15">
      <w:pPr>
        <w:pStyle w:val="ICT4IAL-body-text"/>
      </w:pPr>
      <w:bookmarkStart w:id="62" w:name="Information_providers"/>
      <w:r w:rsidRPr="009745E1">
        <w:rPr>
          <w:b/>
        </w:rPr>
        <w:t>Poskytovatelia informácií</w:t>
      </w:r>
      <w:bookmarkEnd w:id="62"/>
      <w:r w:rsidRPr="009745E1">
        <w:rPr>
          <w:b/>
        </w:rPr>
        <w:t xml:space="preserve"> –</w:t>
      </w:r>
      <w:r w:rsidRPr="00AE7BAE">
        <w:t xml:space="preserve"> akýkoľvek jednotlivec alebo organizácia, ktorí vytvárajú a šíria informácie.</w:t>
      </w:r>
    </w:p>
    <w:p w14:paraId="30721883" w14:textId="77777777" w:rsidR="00B65229" w:rsidRPr="00AE7BAE" w:rsidRDefault="00B65229" w:rsidP="00717C15">
      <w:pPr>
        <w:pStyle w:val="ICT4IAL-body-text"/>
      </w:pPr>
      <w:bookmarkStart w:id="63" w:name="Usability"/>
      <w:r w:rsidRPr="00CE0F78">
        <w:rPr>
          <w:b/>
        </w:rPr>
        <w:t>Použiteľnosť</w:t>
      </w:r>
      <w:bookmarkEnd w:id="63"/>
      <w:r w:rsidRPr="009745E1">
        <w:t xml:space="preserve"> </w:t>
      </w:r>
      <w:r w:rsidRPr="009745E1">
        <w:rPr>
          <w:b/>
        </w:rPr>
        <w:t>–</w:t>
      </w:r>
      <w:r w:rsidRPr="00AE7BAE">
        <w:t xml:space="preserve"> „miera, v akej konkrétni používatelia môžu</w:t>
      </w:r>
      <w:r w:rsidRPr="00CE0F78">
        <w:t xml:space="preserve"> účinne, efektívne a uspokojujúco používať výrobok na dosiahnutie stanovených cieľov v stanovenom kontexte použitia“ (</w:t>
      </w:r>
      <w:hyperlink r:id="rId128" w:anchor="iso:std:iso:9241:-11:ed-1:v1:en" w:history="1">
        <w:r w:rsidRPr="00CE0F78">
          <w:rPr>
            <w:rStyle w:val="Hyperlink"/>
          </w:rPr>
          <w:t>Medzinárodná organizácia pre normalizáciu, ISO 9241-11:199</w:t>
        </w:r>
        <w:r w:rsidRPr="009745E1">
          <w:rPr>
            <w:rStyle w:val="Hyperlink"/>
          </w:rPr>
          <w:t>8(en)</w:t>
        </w:r>
      </w:hyperlink>
      <w:r w:rsidRPr="00AE7BAE">
        <w:t>).</w:t>
      </w:r>
    </w:p>
    <w:p w14:paraId="24232B90" w14:textId="77777777" w:rsidR="00B65229" w:rsidRPr="00AE7BAE" w:rsidRDefault="00B65229" w:rsidP="00717C15">
      <w:pPr>
        <w:pStyle w:val="ICT4IAL-body-text"/>
      </w:pPr>
      <w:bookmarkStart w:id="64" w:name="Accessible_information"/>
      <w:r w:rsidRPr="00CE0F78">
        <w:rPr>
          <w:b/>
        </w:rPr>
        <w:t>Prístupné informácie</w:t>
      </w:r>
      <w:bookmarkEnd w:id="64"/>
      <w:r w:rsidRPr="009745E1">
        <w:t xml:space="preserve"> </w:t>
      </w:r>
      <w:r w:rsidRPr="009745E1">
        <w:rPr>
          <w:b/>
        </w:rPr>
        <w:t>–</w:t>
      </w:r>
      <w:r w:rsidRPr="00AE7BAE">
        <w:t xml:space="preserve"> informácie poskytované vo formátoch, ktoré každému žiakovi umožnia prístup k obsahu „na rovnakom základe s ostatnými“ (</w:t>
      </w:r>
      <w:hyperlink r:id="rId129" w:history="1">
        <w:r w:rsidRPr="00CE0F78">
          <w:rPr>
            <w:rStyle w:val="Hyperlink"/>
          </w:rPr>
          <w:t>Organizá</w:t>
        </w:r>
        <w:r w:rsidRPr="009745E1">
          <w:rPr>
            <w:rStyle w:val="Hyperlink"/>
          </w:rPr>
          <w:t>cia Spojených národov, 2006, s. 8</w:t>
        </w:r>
      </w:hyperlink>
      <w:r w:rsidRPr="00AE7BAE">
        <w:t>).</w:t>
      </w:r>
    </w:p>
    <w:p w14:paraId="744B0236" w14:textId="77777777" w:rsidR="00B65229" w:rsidRPr="00AE7BAE" w:rsidRDefault="00B65229" w:rsidP="00717C15">
      <w:pPr>
        <w:pStyle w:val="ICT4IAL-body-text"/>
      </w:pPr>
      <w:bookmarkStart w:id="65" w:name="Accessibility"/>
      <w:r w:rsidRPr="00CE0F78">
        <w:rPr>
          <w:b/>
        </w:rPr>
        <w:t>Prístupnosť</w:t>
      </w:r>
      <w:bookmarkEnd w:id="65"/>
      <w:r w:rsidRPr="00CE0F78">
        <w:rPr>
          <w:b/>
        </w:rPr>
        <w:t xml:space="preserve"> </w:t>
      </w:r>
      <w:r w:rsidRPr="009745E1">
        <w:rPr>
          <w:b/>
        </w:rPr>
        <w:t>–</w:t>
      </w:r>
      <w:r w:rsidRPr="00AE7BAE">
        <w:t xml:space="preserve"> V článku 9 Dohovoru Organizácie Spojených národov (OSN) o právach osôb so zdravotným postihnutím je prístupnosť definovaná takto: „príslušné opatrenia, ktoré zabezpečia osobám so zdravotným postihnutím na </w:t>
      </w:r>
      <w:r w:rsidRPr="009745E1">
        <w:t xml:space="preserve">rovnakom základe s ostatnými prístup k fyzickému prostrediu, k doprave, k informáciám a komunikácii vrátane </w:t>
      </w:r>
      <w:hyperlink w:anchor="ICT" w:history="1">
        <w:r w:rsidRPr="00CE0F78">
          <w:rPr>
            <w:rStyle w:val="Hyperlink"/>
          </w:rPr>
          <w:t>informačných a komunikačných technológií</w:t>
        </w:r>
      </w:hyperlink>
      <w:r w:rsidRPr="00AE7BAE">
        <w:t xml:space="preserve"> a systémov, ako aj k ďalším prostriedkom a službám dostupným alebo </w:t>
      </w:r>
      <w:r w:rsidRPr="00AE7BAE">
        <w:lastRenderedPageBreak/>
        <w:t>poskytovaným verejnosti, a to tak v mestských, ako aj vo vidieckych oblastiach“ (</w:t>
      </w:r>
      <w:hyperlink r:id="rId130" w:history="1">
        <w:r w:rsidRPr="009745E1">
          <w:rPr>
            <w:rStyle w:val="Hyperlink"/>
          </w:rPr>
          <w:t>Organizácia Spojených národov, 2006, s. 8</w:t>
        </w:r>
      </w:hyperlink>
      <w:r w:rsidRPr="00AE7BAE">
        <w:t>) (2).</w:t>
      </w:r>
    </w:p>
    <w:p w14:paraId="7CA0B5B8" w14:textId="33E98F4A" w:rsidR="00B65229" w:rsidRPr="00AE7BAE" w:rsidRDefault="00B65229" w:rsidP="00717C15">
      <w:pPr>
        <w:pStyle w:val="ICT4IAL-body-text"/>
      </w:pPr>
      <w:bookmarkStart w:id="66" w:name="Semantic"/>
      <w:r w:rsidRPr="009745E1">
        <w:rPr>
          <w:b/>
        </w:rPr>
        <w:t>Sémantika</w:t>
      </w:r>
      <w:bookmarkEnd w:id="66"/>
      <w:r w:rsidRPr="009745E1">
        <w:t xml:space="preserve"> </w:t>
      </w:r>
      <w:r w:rsidRPr="009745E1">
        <w:rPr>
          <w:b/>
        </w:rPr>
        <w:t>–</w:t>
      </w:r>
      <w:r w:rsidRPr="00AE7BAE">
        <w:t xml:space="preserve"> </w:t>
      </w:r>
      <w:hyperlink r:id="rId131" w:history="1">
        <w:r w:rsidRPr="009745E1">
          <w:rPr>
            <w:rStyle w:val="Hyperlink"/>
          </w:rPr>
          <w:t>doslova „zmysel“</w:t>
        </w:r>
      </w:hyperlink>
      <w:r w:rsidRPr="009745E1">
        <w:t>. Keď sa používa v spojení s vytváraním štruktúry informácií, zdôrazňuje nutnosť vytvoriť zmysluplnú štruktúru.</w:t>
      </w:r>
    </w:p>
    <w:p w14:paraId="3C684775" w14:textId="77777777" w:rsidR="00B65229" w:rsidRPr="009745E1" w:rsidRDefault="00B65229" w:rsidP="00717C15">
      <w:pPr>
        <w:pStyle w:val="ICT4IAL-body-text"/>
      </w:pPr>
      <w:bookmarkStart w:id="67" w:name="Closed_captions"/>
      <w:r w:rsidRPr="009745E1">
        <w:rPr>
          <w:b/>
        </w:rPr>
        <w:t>Skryté titulky</w:t>
      </w:r>
      <w:bookmarkEnd w:id="67"/>
      <w:r w:rsidRPr="009745E1">
        <w:t xml:space="preserve"> </w:t>
      </w:r>
      <w:r w:rsidRPr="009745E1">
        <w:rPr>
          <w:b/>
        </w:rPr>
        <w:t>–</w:t>
      </w:r>
      <w:r w:rsidRPr="00AE7BAE">
        <w:t xml:space="preserve"> titulky pre nepočujúcich, ktorých viditeľnosť možno zapnúť alebo vypnúť, na rozd</w:t>
      </w:r>
      <w:r w:rsidRPr="009745E1">
        <w:t>iel od titulkov pre nepočujúcich, ktoré sú štandardne viditeľné.</w:t>
      </w:r>
    </w:p>
    <w:p w14:paraId="078A37D6" w14:textId="77777777" w:rsidR="00B65229" w:rsidRPr="00AE7BAE" w:rsidRDefault="00B65229" w:rsidP="00717C15">
      <w:pPr>
        <w:pStyle w:val="ICT4IAL-body-text"/>
      </w:pPr>
      <w:bookmarkStart w:id="68" w:name="Structured_text"/>
      <w:r w:rsidRPr="009745E1">
        <w:rPr>
          <w:b/>
        </w:rPr>
        <w:t>Štruktúrovaný text</w:t>
      </w:r>
      <w:bookmarkEnd w:id="68"/>
      <w:r w:rsidRPr="009745E1">
        <w:t xml:space="preserve"> </w:t>
      </w:r>
      <w:r w:rsidRPr="009745E1">
        <w:rPr>
          <w:b/>
        </w:rPr>
        <w:t>–</w:t>
      </w:r>
      <w:r w:rsidRPr="00AE7BAE">
        <w:t xml:space="preserve"> textová informácia usporiadaná v stanovenom poradí čítania a s nadpismi s možnosťou využitia softvérových funkcií, ako je používanie štýlov alebo </w:t>
      </w:r>
      <w:hyperlink w:anchor="Tagging" w:history="1">
        <w:r w:rsidRPr="009745E1">
          <w:rPr>
            <w:rStyle w:val="Hyperlink"/>
          </w:rPr>
          <w:t>označovanie</w:t>
        </w:r>
      </w:hyperlink>
      <w:r w:rsidRPr="00AE7BAE">
        <w:t>.</w:t>
      </w:r>
    </w:p>
    <w:p w14:paraId="5C8CC889" w14:textId="77777777" w:rsidR="00B65229" w:rsidRPr="009745E1" w:rsidRDefault="00B65229" w:rsidP="00717C15">
      <w:pPr>
        <w:pStyle w:val="ICT4IAL-body-text"/>
      </w:pPr>
      <w:bookmarkStart w:id="69" w:name="Technology"/>
      <w:r w:rsidRPr="009745E1">
        <w:rPr>
          <w:b/>
        </w:rPr>
        <w:t>Technológia</w:t>
      </w:r>
      <w:bookmarkEnd w:id="69"/>
      <w:r w:rsidRPr="009745E1">
        <w:t xml:space="preserve"> </w:t>
      </w:r>
      <w:r w:rsidRPr="009745E1">
        <w:rPr>
          <w:b/>
        </w:rPr>
        <w:t>–</w:t>
      </w:r>
      <w:r w:rsidRPr="00AE7BAE">
        <w:t xml:space="preserve"> často sa používa ako synonymum pre IKT, aj keď „technológia“ môže v presnom zmysle slova znamenať takmer akýkoľvek typ nástroja alebo aplikovaných poznatkov. Napríklad ceruzka a papier, bridlicové tabuľky, tabule a biele tabul</w:t>
      </w:r>
      <w:r w:rsidRPr="009745E1">
        <w:t>e sú rôznymi druhmi technológie písania (1).</w:t>
      </w:r>
    </w:p>
    <w:p w14:paraId="1FF607AA" w14:textId="77777777" w:rsidR="00B65229" w:rsidRPr="00AE7BAE" w:rsidRDefault="00B65229" w:rsidP="00717C15">
      <w:pPr>
        <w:pStyle w:val="ICT4IAL-body-text"/>
      </w:pPr>
      <w:bookmarkStart w:id="70" w:name="Subtitles"/>
      <w:r w:rsidRPr="009745E1">
        <w:rPr>
          <w:b/>
        </w:rPr>
        <w:t>Titulky</w:t>
      </w:r>
      <w:bookmarkEnd w:id="70"/>
      <w:r w:rsidRPr="009745E1">
        <w:t xml:space="preserve"> </w:t>
      </w:r>
      <w:r w:rsidRPr="009745E1">
        <w:rPr>
          <w:b/>
        </w:rPr>
        <w:t>–</w:t>
      </w:r>
      <w:r w:rsidRPr="00AE7BAE">
        <w:t xml:space="preserve"> sú určené pre divákov, ktorí nerozumejú jazyku použitému v dialógoch.</w:t>
      </w:r>
    </w:p>
    <w:p w14:paraId="3C90BAB5" w14:textId="77777777" w:rsidR="00B65229" w:rsidRPr="00AE7BAE" w:rsidRDefault="00B65229" w:rsidP="00717C15">
      <w:pPr>
        <w:pStyle w:val="ICT4IAL-body-text"/>
      </w:pPr>
      <w:bookmarkStart w:id="71" w:name="Captions"/>
      <w:r w:rsidRPr="009745E1">
        <w:rPr>
          <w:b/>
        </w:rPr>
        <w:t>Titulky pre nepočujúcich</w:t>
      </w:r>
      <w:bookmarkEnd w:id="71"/>
      <w:r w:rsidRPr="009745E1">
        <w:t xml:space="preserve"> </w:t>
      </w:r>
      <w:r w:rsidRPr="009745E1">
        <w:rPr>
          <w:b/>
        </w:rPr>
        <w:t>–</w:t>
      </w:r>
      <w:r w:rsidRPr="00AE7BAE">
        <w:t xml:space="preserve"> sú určené pre divákov, ktorí nepočujú dialógy. Na rozdiel od bežných </w:t>
      </w:r>
      <w:hyperlink w:anchor="Subtitles" w:history="1">
        <w:r w:rsidRPr="009745E1">
          <w:rPr>
            <w:rStyle w:val="Hyperlink"/>
          </w:rPr>
          <w:t>titulkov</w:t>
        </w:r>
      </w:hyperlink>
      <w:r w:rsidRPr="00AE7BAE">
        <w:t xml:space="preserve"> titulky pre nepočujúcich obsahujú aj informáciu o tom, kto hovorí, a opis zvukov.</w:t>
      </w:r>
    </w:p>
    <w:p w14:paraId="17578334" w14:textId="77777777" w:rsidR="00B65229" w:rsidRPr="009745E1" w:rsidRDefault="00B65229" w:rsidP="00717C15">
      <w:pPr>
        <w:pStyle w:val="ICT4IAL-body-text"/>
      </w:pPr>
      <w:bookmarkStart w:id="72" w:name="Font"/>
      <w:r w:rsidRPr="009745E1">
        <w:rPr>
          <w:b/>
        </w:rPr>
        <w:t>Typ písma</w:t>
      </w:r>
      <w:bookmarkEnd w:id="72"/>
      <w:r w:rsidRPr="009745E1">
        <w:t xml:space="preserve"> </w:t>
      </w:r>
      <w:r w:rsidRPr="009745E1">
        <w:rPr>
          <w:b/>
        </w:rPr>
        <w:t>–</w:t>
      </w:r>
      <w:r w:rsidRPr="00AE7BAE">
        <w:t xml:space="preserve"> typografia použitá v softvéri na úpravu textu. Bezpätkové písmo je typ písma bez vlniek alebo ťahov na konci každého znaku. Písmo Times New Roman nepatrí medzi</w:t>
      </w:r>
      <w:r w:rsidRPr="009745E1">
        <w:t xml:space="preserve"> bezpätkové typy písma.</w:t>
      </w:r>
    </w:p>
    <w:p w14:paraId="13512661" w14:textId="77777777" w:rsidR="00B65229" w:rsidRPr="00AE7BAE" w:rsidRDefault="00B65229" w:rsidP="00717C15">
      <w:pPr>
        <w:pStyle w:val="ICT4IAL-body-text"/>
      </w:pPr>
      <w:bookmarkStart w:id="73" w:name="WCAG"/>
      <w:r w:rsidRPr="009745E1">
        <w:rPr>
          <w:b/>
        </w:rPr>
        <w:t>WCAG</w:t>
      </w:r>
      <w:bookmarkEnd w:id="73"/>
      <w:r w:rsidRPr="009745E1">
        <w:t xml:space="preserve"> </w:t>
      </w:r>
      <w:r w:rsidRPr="009745E1">
        <w:rPr>
          <w:b/>
        </w:rPr>
        <w:t>–</w:t>
      </w:r>
      <w:r w:rsidRPr="00AE7BAE">
        <w:t xml:space="preserve"> „usmernenia pre prístupnosť obsahu webových stránok (Web Content Accessibility Guidelines, WCAG) boli vypracované prostredníctvom </w:t>
      </w:r>
      <w:hyperlink r:id="rId132" w:history="1">
        <w:r w:rsidRPr="009745E1">
          <w:rPr>
            <w:rStyle w:val="Hyperlink"/>
          </w:rPr>
          <w:t>procesu W3C</w:t>
        </w:r>
      </w:hyperlink>
      <w:r w:rsidRPr="00AE7BAE">
        <w:t xml:space="preserve"> v spolupráci s jednotli</w:t>
      </w:r>
      <w:r w:rsidRPr="009745E1">
        <w:t>vcami a organizáciami na celom svete s cieľom vytvoriť jednotný spoločný štandard pre prístupnosť obsahu webových stránok, ktorý by spĺňal potreby jednotlivcov, organizácií a vlád na medzinárodnej úrovni“ (</w:t>
      </w:r>
      <w:hyperlink r:id="rId133" w:history="1">
        <w:r w:rsidRPr="009745E1">
          <w:rPr>
            <w:rStyle w:val="Hyperlink"/>
          </w:rPr>
          <w:t>World Wide Web konzorcium – W3C, 2012</w:t>
        </w:r>
      </w:hyperlink>
      <w:r w:rsidRPr="00AE7BAE">
        <w:t>).</w:t>
      </w:r>
    </w:p>
    <w:p w14:paraId="2B3A0B77" w14:textId="36617DCF" w:rsidR="00B65229" w:rsidRPr="009745E1" w:rsidRDefault="00B65229" w:rsidP="00717C15">
      <w:pPr>
        <w:pStyle w:val="ICT4IAL-body-text"/>
      </w:pPr>
      <w:bookmarkStart w:id="74" w:name="Web_2_0"/>
      <w:r w:rsidRPr="009745E1">
        <w:rPr>
          <w:b/>
        </w:rPr>
        <w:t>Web 2.0</w:t>
      </w:r>
      <w:bookmarkEnd w:id="74"/>
      <w:r w:rsidRPr="009745E1">
        <w:t xml:space="preserve"> </w:t>
      </w:r>
      <w:r w:rsidRPr="009745E1">
        <w:rPr>
          <w:b/>
        </w:rPr>
        <w:t>–</w:t>
      </w:r>
      <w:r w:rsidRPr="00AE7BAE">
        <w:t xml:space="preserve"> webové aplikácie, ktoré umožňujú interaktívnu výmenu informácií, interoperabilitu, </w:t>
      </w:r>
      <w:hyperlink w:anchor="User_centred_design" w:history="1">
        <w:r w:rsidRPr="009745E1">
          <w:rPr>
            <w:rStyle w:val="Hyperlink"/>
          </w:rPr>
          <w:t>dizajn zameraný na používateľa</w:t>
        </w:r>
      </w:hyperlink>
      <w:r w:rsidRPr="00AE7BAE">
        <w:t xml:space="preserve"> a spoluprácu v sieti World Wide Web. Webové stránky t</w:t>
      </w:r>
      <w:r w:rsidRPr="009745E1">
        <w:t>ypu Web 2.0 poskytujú svojim používateľom možnosť navzájom komunikovať alebo spolupracovať formou dialógu prostredníctvom sociálnych médií, pričom používatelia sa stávajú tvorcami obsahu vo virtuálnej komunite na rozdiel od webových stránok, kde používatelia (spotrebitelia) sú obmedzení na pasívne prezeranie obsahu, ktorý bol pre nich vytvorený. Medzi príklady technológie Web 2.0 patria sociálne siete, blogy, stránky Wikipédie, stránky na zdieľanie videí, hosťované služby a webové aplikácie. Pojem „Web 2.0“ pochádza od Toma O’Reillyho z O’Reillyho konferencie o médiách v roku 2004 (2).</w:t>
      </w:r>
    </w:p>
    <w:p w14:paraId="6CD69EDB" w14:textId="77777777" w:rsidR="00B65229" w:rsidRPr="00AE7BAE" w:rsidRDefault="00B65229" w:rsidP="00717C15">
      <w:pPr>
        <w:pStyle w:val="ICT4IAL-body-text"/>
      </w:pPr>
      <w:bookmarkStart w:id="75" w:name="W3C"/>
      <w:r w:rsidRPr="009745E1">
        <w:rPr>
          <w:b/>
        </w:rPr>
        <w:t>World Wide Web konzorcium</w:t>
      </w:r>
      <w:bookmarkEnd w:id="75"/>
      <w:r w:rsidRPr="009745E1">
        <w:rPr>
          <w:b/>
        </w:rPr>
        <w:t xml:space="preserve"> (W3C)</w:t>
      </w:r>
      <w:r w:rsidRPr="009745E1">
        <w:t xml:space="preserve"> </w:t>
      </w:r>
      <w:r w:rsidRPr="009745E1">
        <w:rPr>
          <w:b/>
        </w:rPr>
        <w:t>–</w:t>
      </w:r>
      <w:r w:rsidRPr="00AE7BAE">
        <w:t xml:space="preserve"> „medzinárodná komunita, v rámci ktorej členské organizácie, zamestnanci na plný úväzok a verejnosť spolupracujú na vývoji webových štandardov</w:t>
      </w:r>
      <w:r w:rsidRPr="009745E1">
        <w:t xml:space="preserve">. […] Misiou konzorcia W3C je </w:t>
      </w:r>
      <w:r w:rsidRPr="009745E1">
        <w:lastRenderedPageBreak/>
        <w:t>snaha o využitie plného potenciálu webu“ (</w:t>
      </w:r>
      <w:hyperlink r:id="rId134" w:history="1">
        <w:r w:rsidRPr="009745E1">
          <w:rPr>
            <w:rStyle w:val="Hyperlink"/>
          </w:rPr>
          <w:t>World Wide Web konzorcium – W3C, 2015</w:t>
        </w:r>
      </w:hyperlink>
      <w:r w:rsidRPr="00AE7BAE">
        <w:t>) (2).</w:t>
      </w:r>
    </w:p>
    <w:p w14:paraId="00993478" w14:textId="77777777" w:rsidR="00B65229" w:rsidRPr="009745E1" w:rsidRDefault="00B65229" w:rsidP="00717C15">
      <w:pPr>
        <w:pStyle w:val="ICT4IAL-body-text"/>
      </w:pPr>
      <w:bookmarkStart w:id="76" w:name="Scalable"/>
      <w:r w:rsidRPr="009745E1">
        <w:rPr>
          <w:b/>
        </w:rPr>
        <w:t>Zväčšiteľnosť</w:t>
      </w:r>
      <w:bookmarkEnd w:id="76"/>
      <w:r w:rsidRPr="009745E1">
        <w:t xml:space="preserve"> </w:t>
      </w:r>
      <w:r w:rsidRPr="009745E1">
        <w:rPr>
          <w:b/>
        </w:rPr>
        <w:t>–</w:t>
      </w:r>
      <w:r w:rsidRPr="00AE7BAE">
        <w:t xml:space="preserve"> možnosť zmeniť veľkosť informácií a priblížiť ich v závislosti od potrieb použ</w:t>
      </w:r>
      <w:r w:rsidRPr="009745E1">
        <w:t>ívateľa/žiaka alebo použitého zariadenia.</w:t>
      </w:r>
    </w:p>
    <w:p w14:paraId="107E8B48" w14:textId="77777777" w:rsidR="00B65229" w:rsidRPr="009745E1" w:rsidRDefault="00B65229" w:rsidP="00717C15">
      <w:pPr>
        <w:pStyle w:val="ICT4IAL-body-text"/>
      </w:pPr>
      <w:bookmarkStart w:id="77" w:name="Learners_disabilities_special"/>
      <w:r w:rsidRPr="009745E1">
        <w:rPr>
          <w:b/>
        </w:rPr>
        <w:t>Žiaci s postihnutím a/alebo špeciálnymi potrebami</w:t>
      </w:r>
      <w:bookmarkEnd w:id="77"/>
      <w:r w:rsidRPr="009745E1">
        <w:t xml:space="preserve"> </w:t>
      </w:r>
      <w:r w:rsidRPr="009745E1">
        <w:rPr>
          <w:b/>
        </w:rPr>
        <w:t>–</w:t>
      </w:r>
      <w:r w:rsidRPr="00AE7BAE">
        <w:t xml:space="preserve"> potenciálna cieľová skupina osôb, pre ktoré môže byť poskytovanie prístupnejších </w:t>
      </w:r>
      <w:hyperlink w:anchor="Information" w:history="1">
        <w:r w:rsidRPr="009745E1">
          <w:rPr>
            <w:rStyle w:val="Hyperlink"/>
          </w:rPr>
          <w:t>informácií</w:t>
        </w:r>
      </w:hyperlink>
      <w:r w:rsidRPr="00AE7BAE">
        <w:t xml:space="preserve"> prínosom. Táto formulácia je v súlade s</w:t>
      </w:r>
      <w:r w:rsidRPr="009745E1">
        <w:t xml:space="preserve"> terminológiou </w:t>
      </w:r>
      <w:hyperlink r:id="rId135" w:history="1">
        <w:r w:rsidRPr="009745E1">
          <w:rPr>
            <w:rStyle w:val="Hyperlink"/>
          </w:rPr>
          <w:t>Dohovoru Organizácie Spojených národov o právach osôb so zdravotným postihnutím</w:t>
        </w:r>
      </w:hyperlink>
      <w:r w:rsidRPr="00AE7BAE">
        <w:t xml:space="preserve"> – UNCRPD (2006), ako aj dohôd s </w:t>
      </w:r>
      <w:hyperlink r:id="rId136" w:history="1">
        <w:r w:rsidRPr="009745E1">
          <w:rPr>
            <w:rStyle w:val="Hyperlink"/>
          </w:rPr>
          <w:t>partnermi projektu ICT4IAL</w:t>
        </w:r>
      </w:hyperlink>
      <w:r w:rsidRPr="00AE7BAE">
        <w:t>.</w:t>
      </w:r>
    </w:p>
    <w:sectPr w:rsidR="00B65229" w:rsidRPr="009745E1" w:rsidSect="00E8365E">
      <w:headerReference w:type="default" r:id="rId137"/>
      <w:footerReference w:type="default" r:id="rId138"/>
      <w:pgSz w:w="11900" w:h="16840"/>
      <w:pgMar w:top="1134" w:right="1134" w:bottom="1134" w:left="1134"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7F26A9" w14:textId="77777777" w:rsidR="00062050" w:rsidRDefault="00062050">
      <w:r>
        <w:separator/>
      </w:r>
    </w:p>
  </w:endnote>
  <w:endnote w:type="continuationSeparator" w:id="0">
    <w:p w14:paraId="46288014" w14:textId="77777777" w:rsidR="00062050" w:rsidRDefault="00062050">
      <w:r>
        <w:continuationSeparator/>
      </w:r>
    </w:p>
  </w:endnote>
  <w:endnote w:type="continuationNotice" w:id="1">
    <w:p w14:paraId="44DF834B" w14:textId="77777777" w:rsidR="00062050" w:rsidRDefault="000620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6906B" w14:textId="5D5860EC" w:rsidR="00062050" w:rsidRPr="00622AFA" w:rsidRDefault="00062050" w:rsidP="00D12F60">
    <w:pPr>
      <w:pStyle w:val="Footer"/>
      <w:ind w:right="360" w:firstLine="360"/>
      <w:jc w:val="center"/>
      <w:rPr>
        <w:rFonts w:ascii="Verdana" w:hAnsi="Verdana" w:cs="Arial"/>
      </w:rPr>
    </w:pPr>
    <w:r w:rsidRPr="00622AFA">
      <w:rPr>
        <w:rFonts w:ascii="Verdana" w:eastAsia="Verdana" w:hAnsi="Verdana" w:cs="Arial"/>
        <w:noProof/>
        <w:lang w:eastAsia="en-US"/>
      </w:rPr>
      <w:drawing>
        <wp:inline distT="0" distB="0" distL="0" distR="0" wp14:anchorId="61B971D6" wp14:editId="694A2AC9">
          <wp:extent cx="5295900" cy="190500"/>
          <wp:effectExtent l="0" t="0" r="0" b="0"/>
          <wp:docPr id="15" name="Picture 2" descr="Logo ICT4IAL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CT4IAL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5900" cy="190500"/>
                  </a:xfrm>
                  <a:prstGeom prst="rect">
                    <a:avLst/>
                  </a:prstGeom>
                  <a:noFill/>
                  <a:ln>
                    <a:noFill/>
                  </a:ln>
                </pic:spPr>
              </pic:pic>
            </a:graphicData>
          </a:graphic>
        </wp:inline>
      </w:drawing>
    </w:r>
  </w:p>
  <w:p w14:paraId="3F5F4225" w14:textId="77777777" w:rsidR="00062050" w:rsidRPr="00F12E74" w:rsidRDefault="00062050" w:rsidP="00F12E74">
    <w:pPr>
      <w:pStyle w:val="Footer"/>
      <w:framePr w:wrap="around" w:vAnchor="text" w:hAnchor="page" w:x="10855" w:y="1"/>
      <w:jc w:val="right"/>
      <w:rPr>
        <w:rStyle w:val="PageNumber"/>
        <w:rFonts w:ascii="Verdana" w:hAnsi="Verdana"/>
        <w:sz w:val="20"/>
        <w:szCs w:val="20"/>
        <w:lang w:eastAsia="en-US"/>
      </w:rPr>
    </w:pPr>
    <w:r w:rsidRPr="00F12E74">
      <w:rPr>
        <w:rStyle w:val="PageNumber"/>
        <w:rFonts w:ascii="Verdana" w:eastAsia="Verdana" w:hAnsi="Verdana" w:cs="Verdana"/>
        <w:sz w:val="20"/>
        <w:szCs w:val="20"/>
        <w:lang w:val="sk-SK" w:bidi="sk-SK"/>
      </w:rPr>
      <w:fldChar w:fldCharType="begin"/>
    </w:r>
    <w:r w:rsidRPr="00F12E74">
      <w:rPr>
        <w:rStyle w:val="PageNumber"/>
        <w:rFonts w:ascii="Verdana" w:eastAsia="Verdana" w:hAnsi="Verdana" w:cs="Verdana"/>
        <w:sz w:val="20"/>
        <w:szCs w:val="20"/>
        <w:lang w:val="sk-SK" w:bidi="sk-SK"/>
      </w:rPr>
      <w:instrText xml:space="preserve">PAGE  </w:instrText>
    </w:r>
    <w:r w:rsidRPr="00F12E74">
      <w:rPr>
        <w:rStyle w:val="PageNumber"/>
        <w:rFonts w:ascii="Verdana" w:eastAsia="Verdana" w:hAnsi="Verdana" w:cs="Verdana"/>
        <w:sz w:val="20"/>
        <w:szCs w:val="20"/>
        <w:lang w:val="sk-SK" w:bidi="sk-SK"/>
      </w:rPr>
      <w:fldChar w:fldCharType="separate"/>
    </w:r>
    <w:r w:rsidR="00251F30">
      <w:rPr>
        <w:rStyle w:val="PageNumber"/>
        <w:rFonts w:ascii="Verdana" w:eastAsia="Verdana" w:hAnsi="Verdana" w:cs="Verdana"/>
        <w:noProof/>
        <w:sz w:val="20"/>
        <w:szCs w:val="20"/>
        <w:lang w:val="sk-SK" w:bidi="sk-SK"/>
      </w:rPr>
      <w:t>2</w:t>
    </w:r>
    <w:r w:rsidRPr="00F12E74">
      <w:rPr>
        <w:rStyle w:val="PageNumber"/>
        <w:rFonts w:ascii="Verdana" w:eastAsia="Verdana" w:hAnsi="Verdana" w:cs="Verdana"/>
        <w:sz w:val="20"/>
        <w:szCs w:val="20"/>
        <w:lang w:val="sk-SK" w:bidi="sk-SK"/>
      </w:rPr>
      <w:fldChar w:fldCharType="end"/>
    </w:r>
  </w:p>
  <w:p w14:paraId="44796726" w14:textId="0D86A5C4" w:rsidR="00062050" w:rsidRPr="009B388A" w:rsidRDefault="00062050" w:rsidP="00F12E74">
    <w:pPr>
      <w:pStyle w:val="ICT4IAL-footer"/>
    </w:pPr>
    <w:r w:rsidRPr="009B388A">
      <w:rPr>
        <w:lang w:val="sk-SK" w:bidi="sk-SK"/>
      </w:rPr>
      <w:t>Usmernenia v oblasti prístupných informácií</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DEEBE" w14:textId="77777777" w:rsidR="00062050" w:rsidRDefault="00062050">
      <w:r>
        <w:separator/>
      </w:r>
    </w:p>
  </w:footnote>
  <w:footnote w:type="continuationSeparator" w:id="0">
    <w:p w14:paraId="1B3EE4B1" w14:textId="77777777" w:rsidR="00062050" w:rsidRDefault="00062050">
      <w:r>
        <w:continuationSeparator/>
      </w:r>
    </w:p>
  </w:footnote>
  <w:footnote w:type="continuationNotice" w:id="1">
    <w:p w14:paraId="397B7E21" w14:textId="77777777" w:rsidR="00062050" w:rsidRDefault="00062050"/>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88BCF" w14:textId="1BB8C73A" w:rsidR="00062050" w:rsidRDefault="00062050">
    <w:pPr>
      <w:pStyle w:val="Header"/>
      <w:rPr>
        <w:noProof/>
        <w:lang w:eastAsia="en-US"/>
      </w:rPr>
    </w:pPr>
    <w:r>
      <w:rPr>
        <w:noProof/>
        <w:lang w:eastAsia="en-US"/>
      </w:rPr>
      <w:drawing>
        <wp:inline distT="0" distB="0" distL="0" distR="0" wp14:anchorId="41A13D4C" wp14:editId="65B63FC1">
          <wp:extent cx="6134100" cy="647700"/>
          <wp:effectExtent l="0" t="0" r="0" b="0"/>
          <wp:docPr id="16" name="Picture 1" descr="ICT for Information Accessibility in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 for Information Accessibility in Learni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0" cy="647700"/>
                  </a:xfrm>
                  <a:prstGeom prst="rect">
                    <a:avLst/>
                  </a:prstGeom>
                  <a:noFill/>
                  <a:ln>
                    <a:noFill/>
                  </a:ln>
                </pic:spPr>
              </pic:pic>
            </a:graphicData>
          </a:graphic>
        </wp:inline>
      </w:drawing>
    </w:r>
  </w:p>
  <w:p w14:paraId="48E84C6E" w14:textId="77777777" w:rsidR="00062050" w:rsidRDefault="0006205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863C54"/>
    <w:multiLevelType w:val="hybridMultilevel"/>
    <w:tmpl w:val="39806650"/>
    <w:lvl w:ilvl="0" w:tplc="63E8200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5739B"/>
    <w:multiLevelType w:val="hybridMultilevel"/>
    <w:tmpl w:val="A412BDF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7C6D7C"/>
    <w:multiLevelType w:val="hybridMultilevel"/>
    <w:tmpl w:val="E81C0F9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AD44F0"/>
    <w:multiLevelType w:val="hybridMultilevel"/>
    <w:tmpl w:val="D110F20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2B293F"/>
    <w:multiLevelType w:val="hybridMultilevel"/>
    <w:tmpl w:val="A386D6B2"/>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417AD4"/>
    <w:multiLevelType w:val="hybridMultilevel"/>
    <w:tmpl w:val="D6EC9F6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E24ED8"/>
    <w:multiLevelType w:val="hybridMultilevel"/>
    <w:tmpl w:val="E00251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8B21F4"/>
    <w:multiLevelType w:val="hybridMultilevel"/>
    <w:tmpl w:val="7BD4E8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FE41AC"/>
    <w:multiLevelType w:val="hybridMultilevel"/>
    <w:tmpl w:val="4490B1EE"/>
    <w:lvl w:ilvl="0" w:tplc="8FC28D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280415"/>
    <w:multiLevelType w:val="hybridMultilevel"/>
    <w:tmpl w:val="A75850DA"/>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7E6338"/>
    <w:multiLevelType w:val="hybridMultilevel"/>
    <w:tmpl w:val="4F6C47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CB6024"/>
    <w:multiLevelType w:val="hybridMultilevel"/>
    <w:tmpl w:val="05946A2A"/>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C808AA"/>
    <w:multiLevelType w:val="hybridMultilevel"/>
    <w:tmpl w:val="FEE8B24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A816A7"/>
    <w:multiLevelType w:val="hybridMultilevel"/>
    <w:tmpl w:val="7058841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490BCC"/>
    <w:multiLevelType w:val="hybridMultilevel"/>
    <w:tmpl w:val="6ED8C1BE"/>
    <w:lvl w:ilvl="0" w:tplc="703A0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595B9D"/>
    <w:multiLevelType w:val="hybridMultilevel"/>
    <w:tmpl w:val="B81C828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646563"/>
    <w:multiLevelType w:val="hybridMultilevel"/>
    <w:tmpl w:val="8E0E2DE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9B7FA6"/>
    <w:multiLevelType w:val="hybridMultilevel"/>
    <w:tmpl w:val="A2E23C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C0537E"/>
    <w:multiLevelType w:val="hybridMultilevel"/>
    <w:tmpl w:val="A3A22790"/>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570084"/>
    <w:multiLevelType w:val="hybridMultilevel"/>
    <w:tmpl w:val="F714467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723F92"/>
    <w:multiLevelType w:val="hybridMultilevel"/>
    <w:tmpl w:val="F1C473B8"/>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F4462C"/>
    <w:multiLevelType w:val="hybridMultilevel"/>
    <w:tmpl w:val="95DA74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FA77CE"/>
    <w:multiLevelType w:val="hybridMultilevel"/>
    <w:tmpl w:val="F4B449F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AA1831"/>
    <w:multiLevelType w:val="hybridMultilevel"/>
    <w:tmpl w:val="6AE06C2A"/>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203389"/>
    <w:multiLevelType w:val="hybridMultilevel"/>
    <w:tmpl w:val="818A20B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3E4934"/>
    <w:multiLevelType w:val="hybridMultilevel"/>
    <w:tmpl w:val="1DB292C6"/>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CD3B56"/>
    <w:multiLevelType w:val="hybridMultilevel"/>
    <w:tmpl w:val="B6E045D8"/>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0D7122E"/>
    <w:multiLevelType w:val="hybridMultilevel"/>
    <w:tmpl w:val="445ABFC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38437F7"/>
    <w:multiLevelType w:val="hybridMultilevel"/>
    <w:tmpl w:val="13F2A674"/>
    <w:lvl w:ilvl="0" w:tplc="998623FA">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4AC0925"/>
    <w:multiLevelType w:val="hybridMultilevel"/>
    <w:tmpl w:val="2760E52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EC2CB5"/>
    <w:multiLevelType w:val="hybridMultilevel"/>
    <w:tmpl w:val="8BD2782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A21387"/>
    <w:multiLevelType w:val="hybridMultilevel"/>
    <w:tmpl w:val="C576DC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177176"/>
    <w:multiLevelType w:val="hybridMultilevel"/>
    <w:tmpl w:val="1F14A5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3A2DCF"/>
    <w:multiLevelType w:val="hybridMultilevel"/>
    <w:tmpl w:val="6218BC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4B41B6"/>
    <w:multiLevelType w:val="hybridMultilevel"/>
    <w:tmpl w:val="68F01B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770788"/>
    <w:multiLevelType w:val="hybridMultilevel"/>
    <w:tmpl w:val="423C7DA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CA57016"/>
    <w:multiLevelType w:val="multilevel"/>
    <w:tmpl w:val="9A1EEA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363A01C0"/>
    <w:multiLevelType w:val="hybridMultilevel"/>
    <w:tmpl w:val="80E0903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AA2F39"/>
    <w:multiLevelType w:val="hybridMultilevel"/>
    <w:tmpl w:val="9A7C08D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3D63D7"/>
    <w:multiLevelType w:val="hybridMultilevel"/>
    <w:tmpl w:val="215C1968"/>
    <w:lvl w:ilvl="0" w:tplc="0BE46A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D6A3D58"/>
    <w:multiLevelType w:val="multilevel"/>
    <w:tmpl w:val="553C6F18"/>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40815CE6"/>
    <w:multiLevelType w:val="hybridMultilevel"/>
    <w:tmpl w:val="6BFC29E0"/>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1076D04"/>
    <w:multiLevelType w:val="hybridMultilevel"/>
    <w:tmpl w:val="73667D3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18B3E8F"/>
    <w:multiLevelType w:val="hybridMultilevel"/>
    <w:tmpl w:val="846227B2"/>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1D00724"/>
    <w:multiLevelType w:val="hybridMultilevel"/>
    <w:tmpl w:val="8E70EB6E"/>
    <w:lvl w:ilvl="0" w:tplc="7D60478A">
      <w:start w:val="1"/>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6085159"/>
    <w:multiLevelType w:val="hybridMultilevel"/>
    <w:tmpl w:val="237C9F0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74448FD"/>
    <w:multiLevelType w:val="hybridMultilevel"/>
    <w:tmpl w:val="A2ECE46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76B0D5B"/>
    <w:multiLevelType w:val="hybridMultilevel"/>
    <w:tmpl w:val="D6AC2122"/>
    <w:lvl w:ilvl="0" w:tplc="24BCAF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7FE1687"/>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48F92DC8"/>
    <w:multiLevelType w:val="hybridMultilevel"/>
    <w:tmpl w:val="F618B6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B9C5606"/>
    <w:multiLevelType w:val="hybridMultilevel"/>
    <w:tmpl w:val="BFDE239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FBB74D0"/>
    <w:multiLevelType w:val="hybridMultilevel"/>
    <w:tmpl w:val="4ACAA6A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0114F76"/>
    <w:multiLevelType w:val="hybridMultilevel"/>
    <w:tmpl w:val="3466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06A2E8F"/>
    <w:multiLevelType w:val="hybridMultilevel"/>
    <w:tmpl w:val="E51C09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08C4B92"/>
    <w:multiLevelType w:val="hybridMultilevel"/>
    <w:tmpl w:val="A4782F3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62A3E41"/>
    <w:multiLevelType w:val="hybridMultilevel"/>
    <w:tmpl w:val="0284F1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91848CB"/>
    <w:multiLevelType w:val="hybridMultilevel"/>
    <w:tmpl w:val="B828471E"/>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A912AD0"/>
    <w:multiLevelType w:val="hybridMultilevel"/>
    <w:tmpl w:val="41BC430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D3D29A5"/>
    <w:multiLevelType w:val="hybridMultilevel"/>
    <w:tmpl w:val="A7AE39D0"/>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DC523E1"/>
    <w:multiLevelType w:val="hybridMultilevel"/>
    <w:tmpl w:val="18606ECA"/>
    <w:lvl w:ilvl="0" w:tplc="DFB4958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E7A3056"/>
    <w:multiLevelType w:val="hybridMultilevel"/>
    <w:tmpl w:val="1B9A37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F591D71"/>
    <w:multiLevelType w:val="hybridMultilevel"/>
    <w:tmpl w:val="6896D35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1427A7B"/>
    <w:multiLevelType w:val="hybridMultilevel"/>
    <w:tmpl w:val="38C2BCA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5A23C1"/>
    <w:multiLevelType w:val="hybridMultilevel"/>
    <w:tmpl w:val="ADB43C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7D0672D"/>
    <w:multiLevelType w:val="hybridMultilevel"/>
    <w:tmpl w:val="D2F48B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A2B30DC"/>
    <w:multiLevelType w:val="hybridMultilevel"/>
    <w:tmpl w:val="66A65FF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0442067"/>
    <w:multiLevelType w:val="hybridMultilevel"/>
    <w:tmpl w:val="9722A3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17C78F8"/>
    <w:multiLevelType w:val="hybridMultilevel"/>
    <w:tmpl w:val="17BCCB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1A64DC7"/>
    <w:multiLevelType w:val="hybridMultilevel"/>
    <w:tmpl w:val="FFA4BF62"/>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2336FB2"/>
    <w:multiLevelType w:val="hybridMultilevel"/>
    <w:tmpl w:val="AED6B89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28933F0"/>
    <w:multiLevelType w:val="hybridMultilevel"/>
    <w:tmpl w:val="656667C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7802ED0"/>
    <w:multiLevelType w:val="hybridMultilevel"/>
    <w:tmpl w:val="332C86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B4E2759"/>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7BB76AD1"/>
    <w:multiLevelType w:val="hybridMultilevel"/>
    <w:tmpl w:val="2E92F1C6"/>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7D836EB4"/>
    <w:multiLevelType w:val="hybridMultilevel"/>
    <w:tmpl w:val="89A612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FB23333"/>
    <w:multiLevelType w:val="hybridMultilevel"/>
    <w:tmpl w:val="C176747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34"/>
  </w:num>
  <w:num w:numId="4">
    <w:abstractNumId w:val="56"/>
  </w:num>
  <w:num w:numId="5">
    <w:abstractNumId w:val="62"/>
  </w:num>
  <w:num w:numId="6">
    <w:abstractNumId w:val="17"/>
  </w:num>
  <w:num w:numId="7">
    <w:abstractNumId w:val="55"/>
  </w:num>
  <w:num w:numId="8">
    <w:abstractNumId w:val="51"/>
  </w:num>
  <w:num w:numId="9">
    <w:abstractNumId w:val="40"/>
  </w:num>
  <w:num w:numId="10">
    <w:abstractNumId w:val="43"/>
  </w:num>
  <w:num w:numId="11">
    <w:abstractNumId w:val="67"/>
  </w:num>
  <w:num w:numId="12">
    <w:abstractNumId w:val="1"/>
  </w:num>
  <w:num w:numId="13">
    <w:abstractNumId w:val="22"/>
  </w:num>
  <w:num w:numId="14">
    <w:abstractNumId w:val="25"/>
  </w:num>
  <w:num w:numId="15">
    <w:abstractNumId w:val="29"/>
  </w:num>
  <w:num w:numId="16">
    <w:abstractNumId w:val="45"/>
  </w:num>
  <w:num w:numId="17">
    <w:abstractNumId w:val="41"/>
  </w:num>
  <w:num w:numId="18">
    <w:abstractNumId w:val="27"/>
  </w:num>
  <w:num w:numId="19">
    <w:abstractNumId w:val="42"/>
  </w:num>
  <w:num w:numId="20">
    <w:abstractNumId w:val="53"/>
  </w:num>
  <w:num w:numId="21">
    <w:abstractNumId w:val="74"/>
  </w:num>
  <w:num w:numId="22">
    <w:abstractNumId w:val="5"/>
  </w:num>
  <w:num w:numId="23">
    <w:abstractNumId w:val="0"/>
  </w:num>
  <w:num w:numId="24">
    <w:abstractNumId w:val="24"/>
  </w:num>
  <w:num w:numId="25">
    <w:abstractNumId w:val="37"/>
  </w:num>
  <w:num w:numId="26">
    <w:abstractNumId w:val="6"/>
  </w:num>
  <w:num w:numId="27">
    <w:abstractNumId w:val="48"/>
  </w:num>
  <w:num w:numId="28">
    <w:abstractNumId w:val="15"/>
  </w:num>
  <w:num w:numId="29">
    <w:abstractNumId w:val="73"/>
  </w:num>
  <w:num w:numId="30">
    <w:abstractNumId w:val="49"/>
  </w:num>
  <w:num w:numId="31">
    <w:abstractNumId w:val="8"/>
  </w:num>
  <w:num w:numId="32">
    <w:abstractNumId w:val="65"/>
  </w:num>
  <w:num w:numId="33">
    <w:abstractNumId w:val="69"/>
  </w:num>
  <w:num w:numId="34">
    <w:abstractNumId w:val="44"/>
  </w:num>
  <w:num w:numId="35">
    <w:abstractNumId w:val="19"/>
  </w:num>
  <w:num w:numId="36">
    <w:abstractNumId w:val="12"/>
  </w:num>
  <w:num w:numId="37">
    <w:abstractNumId w:val="39"/>
  </w:num>
  <w:num w:numId="38">
    <w:abstractNumId w:val="21"/>
  </w:num>
  <w:num w:numId="39">
    <w:abstractNumId w:val="63"/>
  </w:num>
  <w:num w:numId="40">
    <w:abstractNumId w:val="59"/>
  </w:num>
  <w:num w:numId="41">
    <w:abstractNumId w:val="35"/>
  </w:num>
  <w:num w:numId="42">
    <w:abstractNumId w:val="4"/>
  </w:num>
  <w:num w:numId="43">
    <w:abstractNumId w:val="60"/>
  </w:num>
  <w:num w:numId="44">
    <w:abstractNumId w:val="57"/>
  </w:num>
  <w:num w:numId="45">
    <w:abstractNumId w:val="54"/>
  </w:num>
  <w:num w:numId="46">
    <w:abstractNumId w:val="64"/>
  </w:num>
  <w:num w:numId="47">
    <w:abstractNumId w:val="16"/>
  </w:num>
  <w:num w:numId="48">
    <w:abstractNumId w:val="75"/>
  </w:num>
  <w:num w:numId="49">
    <w:abstractNumId w:val="13"/>
  </w:num>
  <w:num w:numId="50">
    <w:abstractNumId w:val="7"/>
  </w:num>
  <w:num w:numId="51">
    <w:abstractNumId w:val="30"/>
  </w:num>
  <w:num w:numId="52">
    <w:abstractNumId w:val="71"/>
  </w:num>
  <w:num w:numId="53">
    <w:abstractNumId w:val="47"/>
  </w:num>
  <w:num w:numId="54">
    <w:abstractNumId w:val="36"/>
  </w:num>
  <w:num w:numId="55">
    <w:abstractNumId w:val="76"/>
  </w:num>
  <w:num w:numId="56">
    <w:abstractNumId w:val="72"/>
  </w:num>
  <w:num w:numId="57">
    <w:abstractNumId w:val="11"/>
  </w:num>
  <w:num w:numId="58">
    <w:abstractNumId w:val="2"/>
  </w:num>
  <w:num w:numId="59">
    <w:abstractNumId w:val="38"/>
  </w:num>
  <w:num w:numId="60">
    <w:abstractNumId w:val="68"/>
  </w:num>
  <w:num w:numId="61">
    <w:abstractNumId w:val="23"/>
  </w:num>
  <w:num w:numId="62">
    <w:abstractNumId w:val="58"/>
  </w:num>
  <w:num w:numId="63">
    <w:abstractNumId w:val="52"/>
  </w:num>
  <w:num w:numId="64">
    <w:abstractNumId w:val="61"/>
  </w:num>
  <w:num w:numId="65">
    <w:abstractNumId w:val="70"/>
  </w:num>
  <w:num w:numId="66">
    <w:abstractNumId w:val="66"/>
  </w:num>
  <w:num w:numId="67">
    <w:abstractNumId w:val="9"/>
  </w:num>
  <w:num w:numId="68">
    <w:abstractNumId w:val="28"/>
  </w:num>
  <w:num w:numId="69">
    <w:abstractNumId w:val="50"/>
  </w:num>
  <w:num w:numId="70">
    <w:abstractNumId w:val="32"/>
  </w:num>
  <w:num w:numId="71">
    <w:abstractNumId w:val="31"/>
  </w:num>
  <w:num w:numId="72">
    <w:abstractNumId w:val="46"/>
  </w:num>
  <w:num w:numId="73">
    <w:abstractNumId w:val="18"/>
  </w:num>
  <w:num w:numId="74">
    <w:abstractNumId w:val="33"/>
  </w:num>
  <w:num w:numId="75">
    <w:abstractNumId w:val="3"/>
  </w:num>
  <w:num w:numId="76">
    <w:abstractNumId w:val="10"/>
  </w:num>
  <w:num w:numId="77">
    <w:abstractNumId w:val="2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343"/>
    <w:rsid w:val="00001E4E"/>
    <w:rsid w:val="00001F38"/>
    <w:rsid w:val="00003BC5"/>
    <w:rsid w:val="0000671C"/>
    <w:rsid w:val="00011969"/>
    <w:rsid w:val="00014680"/>
    <w:rsid w:val="000167CA"/>
    <w:rsid w:val="0001733A"/>
    <w:rsid w:val="000210E7"/>
    <w:rsid w:val="00021D13"/>
    <w:rsid w:val="0002284D"/>
    <w:rsid w:val="00023058"/>
    <w:rsid w:val="00023B2D"/>
    <w:rsid w:val="000246E9"/>
    <w:rsid w:val="00026969"/>
    <w:rsid w:val="000347CA"/>
    <w:rsid w:val="00035754"/>
    <w:rsid w:val="000360AF"/>
    <w:rsid w:val="00036A77"/>
    <w:rsid w:val="00036F84"/>
    <w:rsid w:val="00037E26"/>
    <w:rsid w:val="00037EDD"/>
    <w:rsid w:val="00040D95"/>
    <w:rsid w:val="0004144F"/>
    <w:rsid w:val="00042F92"/>
    <w:rsid w:val="00044346"/>
    <w:rsid w:val="000455F8"/>
    <w:rsid w:val="0005022D"/>
    <w:rsid w:val="000505B3"/>
    <w:rsid w:val="00050F3B"/>
    <w:rsid w:val="00052CEA"/>
    <w:rsid w:val="00056B92"/>
    <w:rsid w:val="00062050"/>
    <w:rsid w:val="00062A35"/>
    <w:rsid w:val="00063C3A"/>
    <w:rsid w:val="000642CC"/>
    <w:rsid w:val="00064D57"/>
    <w:rsid w:val="000717F9"/>
    <w:rsid w:val="00071BBC"/>
    <w:rsid w:val="00071F54"/>
    <w:rsid w:val="00072270"/>
    <w:rsid w:val="00076344"/>
    <w:rsid w:val="00076EB5"/>
    <w:rsid w:val="000832FA"/>
    <w:rsid w:val="00086F28"/>
    <w:rsid w:val="0008701A"/>
    <w:rsid w:val="000878BC"/>
    <w:rsid w:val="00087A8F"/>
    <w:rsid w:val="00087B6D"/>
    <w:rsid w:val="00091B16"/>
    <w:rsid w:val="000923FF"/>
    <w:rsid w:val="00095997"/>
    <w:rsid w:val="00097A11"/>
    <w:rsid w:val="00097C9A"/>
    <w:rsid w:val="00097FD9"/>
    <w:rsid w:val="000A0A90"/>
    <w:rsid w:val="000A127F"/>
    <w:rsid w:val="000A1B13"/>
    <w:rsid w:val="000A36B9"/>
    <w:rsid w:val="000A3D0E"/>
    <w:rsid w:val="000A6C8B"/>
    <w:rsid w:val="000A7CAE"/>
    <w:rsid w:val="000A7F95"/>
    <w:rsid w:val="000B1037"/>
    <w:rsid w:val="000C06E2"/>
    <w:rsid w:val="000C09FB"/>
    <w:rsid w:val="000C0E25"/>
    <w:rsid w:val="000C516D"/>
    <w:rsid w:val="000C59C2"/>
    <w:rsid w:val="000D26E7"/>
    <w:rsid w:val="000D3A3A"/>
    <w:rsid w:val="000D5B46"/>
    <w:rsid w:val="000D6B66"/>
    <w:rsid w:val="000D743A"/>
    <w:rsid w:val="000E1B33"/>
    <w:rsid w:val="000E3F23"/>
    <w:rsid w:val="000E48A2"/>
    <w:rsid w:val="000E4B42"/>
    <w:rsid w:val="000E4E82"/>
    <w:rsid w:val="000E77F5"/>
    <w:rsid w:val="000F1D4B"/>
    <w:rsid w:val="000F2935"/>
    <w:rsid w:val="000F329C"/>
    <w:rsid w:val="000F59A2"/>
    <w:rsid w:val="00102AA3"/>
    <w:rsid w:val="0011017A"/>
    <w:rsid w:val="001108C9"/>
    <w:rsid w:val="00110BCB"/>
    <w:rsid w:val="001116E5"/>
    <w:rsid w:val="00111A2C"/>
    <w:rsid w:val="001130BB"/>
    <w:rsid w:val="00114F6C"/>
    <w:rsid w:val="00115514"/>
    <w:rsid w:val="001176E3"/>
    <w:rsid w:val="00117AE2"/>
    <w:rsid w:val="0012015E"/>
    <w:rsid w:val="0012158B"/>
    <w:rsid w:val="001244FD"/>
    <w:rsid w:val="0012454F"/>
    <w:rsid w:val="001253C2"/>
    <w:rsid w:val="00125834"/>
    <w:rsid w:val="00126F22"/>
    <w:rsid w:val="00127FA9"/>
    <w:rsid w:val="00133E68"/>
    <w:rsid w:val="00134A60"/>
    <w:rsid w:val="00136209"/>
    <w:rsid w:val="001375A1"/>
    <w:rsid w:val="00142034"/>
    <w:rsid w:val="00142479"/>
    <w:rsid w:val="0014283B"/>
    <w:rsid w:val="001460AF"/>
    <w:rsid w:val="001474D8"/>
    <w:rsid w:val="001515E5"/>
    <w:rsid w:val="0015555E"/>
    <w:rsid w:val="00155973"/>
    <w:rsid w:val="00155D8F"/>
    <w:rsid w:val="00156418"/>
    <w:rsid w:val="00157738"/>
    <w:rsid w:val="001600C2"/>
    <w:rsid w:val="00161630"/>
    <w:rsid w:val="00163937"/>
    <w:rsid w:val="0017021A"/>
    <w:rsid w:val="001702BA"/>
    <w:rsid w:val="0017292E"/>
    <w:rsid w:val="001731B7"/>
    <w:rsid w:val="00174DCE"/>
    <w:rsid w:val="00174E85"/>
    <w:rsid w:val="00176DDF"/>
    <w:rsid w:val="001821C6"/>
    <w:rsid w:val="0018268B"/>
    <w:rsid w:val="0018423A"/>
    <w:rsid w:val="00185117"/>
    <w:rsid w:val="001857C0"/>
    <w:rsid w:val="001879EC"/>
    <w:rsid w:val="00190D93"/>
    <w:rsid w:val="00191980"/>
    <w:rsid w:val="00192E6C"/>
    <w:rsid w:val="001949CA"/>
    <w:rsid w:val="00195118"/>
    <w:rsid w:val="00195355"/>
    <w:rsid w:val="001979A2"/>
    <w:rsid w:val="001A0720"/>
    <w:rsid w:val="001A1110"/>
    <w:rsid w:val="001A21E8"/>
    <w:rsid w:val="001A45E2"/>
    <w:rsid w:val="001A6CC9"/>
    <w:rsid w:val="001A758D"/>
    <w:rsid w:val="001B1FF0"/>
    <w:rsid w:val="001B68F9"/>
    <w:rsid w:val="001B70E8"/>
    <w:rsid w:val="001B7F4D"/>
    <w:rsid w:val="001C2007"/>
    <w:rsid w:val="001C6227"/>
    <w:rsid w:val="001C67C5"/>
    <w:rsid w:val="001C79DB"/>
    <w:rsid w:val="001D4C3B"/>
    <w:rsid w:val="001D558A"/>
    <w:rsid w:val="001D6A79"/>
    <w:rsid w:val="001D6CC5"/>
    <w:rsid w:val="001D72AE"/>
    <w:rsid w:val="001D7480"/>
    <w:rsid w:val="001D78F4"/>
    <w:rsid w:val="001E0EC3"/>
    <w:rsid w:val="001E246B"/>
    <w:rsid w:val="001E3129"/>
    <w:rsid w:val="001E726F"/>
    <w:rsid w:val="001E795B"/>
    <w:rsid w:val="001E7C5B"/>
    <w:rsid w:val="001F007C"/>
    <w:rsid w:val="001F1431"/>
    <w:rsid w:val="001F5B45"/>
    <w:rsid w:val="001F62B4"/>
    <w:rsid w:val="001F730F"/>
    <w:rsid w:val="0020201C"/>
    <w:rsid w:val="00203ABC"/>
    <w:rsid w:val="00205EB9"/>
    <w:rsid w:val="00210337"/>
    <w:rsid w:val="00211112"/>
    <w:rsid w:val="002119B4"/>
    <w:rsid w:val="002136EB"/>
    <w:rsid w:val="00217B7D"/>
    <w:rsid w:val="0022253A"/>
    <w:rsid w:val="002225B8"/>
    <w:rsid w:val="00222651"/>
    <w:rsid w:val="00223BDB"/>
    <w:rsid w:val="00224D16"/>
    <w:rsid w:val="00224F2A"/>
    <w:rsid w:val="00225EC6"/>
    <w:rsid w:val="00226882"/>
    <w:rsid w:val="00226903"/>
    <w:rsid w:val="0022771C"/>
    <w:rsid w:val="00230A5F"/>
    <w:rsid w:val="002317B7"/>
    <w:rsid w:val="00232BA1"/>
    <w:rsid w:val="00232FA1"/>
    <w:rsid w:val="00233D25"/>
    <w:rsid w:val="0024065F"/>
    <w:rsid w:val="00242E1F"/>
    <w:rsid w:val="00242FFF"/>
    <w:rsid w:val="00243B8F"/>
    <w:rsid w:val="00244F3A"/>
    <w:rsid w:val="0024734D"/>
    <w:rsid w:val="00247C88"/>
    <w:rsid w:val="002514B8"/>
    <w:rsid w:val="00251577"/>
    <w:rsid w:val="00251BE9"/>
    <w:rsid w:val="00251F30"/>
    <w:rsid w:val="00254997"/>
    <w:rsid w:val="00255173"/>
    <w:rsid w:val="00261873"/>
    <w:rsid w:val="00261981"/>
    <w:rsid w:val="00262407"/>
    <w:rsid w:val="00264390"/>
    <w:rsid w:val="0026465E"/>
    <w:rsid w:val="00266A89"/>
    <w:rsid w:val="00266F2F"/>
    <w:rsid w:val="002676B0"/>
    <w:rsid w:val="00267937"/>
    <w:rsid w:val="00271136"/>
    <w:rsid w:val="0027136C"/>
    <w:rsid w:val="002734B1"/>
    <w:rsid w:val="0027480B"/>
    <w:rsid w:val="002755ED"/>
    <w:rsid w:val="00277C01"/>
    <w:rsid w:val="002802A8"/>
    <w:rsid w:val="0028130B"/>
    <w:rsid w:val="00282140"/>
    <w:rsid w:val="0028243B"/>
    <w:rsid w:val="002825FC"/>
    <w:rsid w:val="0028261F"/>
    <w:rsid w:val="00284C1A"/>
    <w:rsid w:val="002859CA"/>
    <w:rsid w:val="00286288"/>
    <w:rsid w:val="00286BF9"/>
    <w:rsid w:val="00287F05"/>
    <w:rsid w:val="00290359"/>
    <w:rsid w:val="00290A9C"/>
    <w:rsid w:val="002912FB"/>
    <w:rsid w:val="00293D49"/>
    <w:rsid w:val="002942B6"/>
    <w:rsid w:val="00295017"/>
    <w:rsid w:val="00296343"/>
    <w:rsid w:val="002964BB"/>
    <w:rsid w:val="002978AA"/>
    <w:rsid w:val="002A0271"/>
    <w:rsid w:val="002A093D"/>
    <w:rsid w:val="002A10E6"/>
    <w:rsid w:val="002A1837"/>
    <w:rsid w:val="002A40FE"/>
    <w:rsid w:val="002A6F7E"/>
    <w:rsid w:val="002A7C29"/>
    <w:rsid w:val="002B016B"/>
    <w:rsid w:val="002B035A"/>
    <w:rsid w:val="002B14E2"/>
    <w:rsid w:val="002B243E"/>
    <w:rsid w:val="002B2C17"/>
    <w:rsid w:val="002B5428"/>
    <w:rsid w:val="002B67A1"/>
    <w:rsid w:val="002C0A68"/>
    <w:rsid w:val="002C0F35"/>
    <w:rsid w:val="002C2B2D"/>
    <w:rsid w:val="002C7BEC"/>
    <w:rsid w:val="002D159D"/>
    <w:rsid w:val="002D19EE"/>
    <w:rsid w:val="002D2298"/>
    <w:rsid w:val="002D4876"/>
    <w:rsid w:val="002D49B3"/>
    <w:rsid w:val="002D5181"/>
    <w:rsid w:val="002E41AC"/>
    <w:rsid w:val="002E692E"/>
    <w:rsid w:val="002F4670"/>
    <w:rsid w:val="002F4673"/>
    <w:rsid w:val="002F7D59"/>
    <w:rsid w:val="00301DCA"/>
    <w:rsid w:val="0030251B"/>
    <w:rsid w:val="003025F8"/>
    <w:rsid w:val="00302B05"/>
    <w:rsid w:val="00311229"/>
    <w:rsid w:val="00311F19"/>
    <w:rsid w:val="003129AE"/>
    <w:rsid w:val="00314374"/>
    <w:rsid w:val="003150F4"/>
    <w:rsid w:val="00315A37"/>
    <w:rsid w:val="00317738"/>
    <w:rsid w:val="00320812"/>
    <w:rsid w:val="0032165A"/>
    <w:rsid w:val="00321A0C"/>
    <w:rsid w:val="00321A5C"/>
    <w:rsid w:val="003234A9"/>
    <w:rsid w:val="00325113"/>
    <w:rsid w:val="00327172"/>
    <w:rsid w:val="00327347"/>
    <w:rsid w:val="00334C1A"/>
    <w:rsid w:val="0033554A"/>
    <w:rsid w:val="00335CDC"/>
    <w:rsid w:val="00336995"/>
    <w:rsid w:val="00337DA7"/>
    <w:rsid w:val="00340EC3"/>
    <w:rsid w:val="0034300D"/>
    <w:rsid w:val="00343D26"/>
    <w:rsid w:val="00345C12"/>
    <w:rsid w:val="00346984"/>
    <w:rsid w:val="00346DDC"/>
    <w:rsid w:val="003515E2"/>
    <w:rsid w:val="00351FD2"/>
    <w:rsid w:val="0035245E"/>
    <w:rsid w:val="00354631"/>
    <w:rsid w:val="003546CC"/>
    <w:rsid w:val="00355F4A"/>
    <w:rsid w:val="003602D8"/>
    <w:rsid w:val="00362AD2"/>
    <w:rsid w:val="003637DB"/>
    <w:rsid w:val="00365617"/>
    <w:rsid w:val="00370FAE"/>
    <w:rsid w:val="00371746"/>
    <w:rsid w:val="00375FA1"/>
    <w:rsid w:val="00377A4A"/>
    <w:rsid w:val="0038264C"/>
    <w:rsid w:val="00384FA0"/>
    <w:rsid w:val="00386A1D"/>
    <w:rsid w:val="003918C7"/>
    <w:rsid w:val="00393ABC"/>
    <w:rsid w:val="003944A9"/>
    <w:rsid w:val="00397C16"/>
    <w:rsid w:val="003A1DD4"/>
    <w:rsid w:val="003A2BDF"/>
    <w:rsid w:val="003A66A8"/>
    <w:rsid w:val="003A66F9"/>
    <w:rsid w:val="003A714A"/>
    <w:rsid w:val="003B0883"/>
    <w:rsid w:val="003B10FD"/>
    <w:rsid w:val="003B2BB7"/>
    <w:rsid w:val="003B4606"/>
    <w:rsid w:val="003B6256"/>
    <w:rsid w:val="003C3049"/>
    <w:rsid w:val="003C400A"/>
    <w:rsid w:val="003C4C63"/>
    <w:rsid w:val="003C6D54"/>
    <w:rsid w:val="003D002E"/>
    <w:rsid w:val="003D0968"/>
    <w:rsid w:val="003D2274"/>
    <w:rsid w:val="003D30F1"/>
    <w:rsid w:val="003D56FD"/>
    <w:rsid w:val="003D63BA"/>
    <w:rsid w:val="003D65A9"/>
    <w:rsid w:val="003D747A"/>
    <w:rsid w:val="003D74B0"/>
    <w:rsid w:val="003E0D3F"/>
    <w:rsid w:val="003E2A55"/>
    <w:rsid w:val="003E2A9F"/>
    <w:rsid w:val="003E3187"/>
    <w:rsid w:val="003E3BE5"/>
    <w:rsid w:val="003E48E3"/>
    <w:rsid w:val="003E50B0"/>
    <w:rsid w:val="003F0130"/>
    <w:rsid w:val="003F0A38"/>
    <w:rsid w:val="003F3DE4"/>
    <w:rsid w:val="003F4525"/>
    <w:rsid w:val="003F62DF"/>
    <w:rsid w:val="00401817"/>
    <w:rsid w:val="0040231E"/>
    <w:rsid w:val="00403EAB"/>
    <w:rsid w:val="00404D58"/>
    <w:rsid w:val="0040507B"/>
    <w:rsid w:val="004100F1"/>
    <w:rsid w:val="004118A8"/>
    <w:rsid w:val="00413D56"/>
    <w:rsid w:val="00414B88"/>
    <w:rsid w:val="00416537"/>
    <w:rsid w:val="00420154"/>
    <w:rsid w:val="004250A5"/>
    <w:rsid w:val="0042602C"/>
    <w:rsid w:val="004309D0"/>
    <w:rsid w:val="00433743"/>
    <w:rsid w:val="0043473E"/>
    <w:rsid w:val="00435460"/>
    <w:rsid w:val="00435BEB"/>
    <w:rsid w:val="00436898"/>
    <w:rsid w:val="004405F0"/>
    <w:rsid w:val="00441DA3"/>
    <w:rsid w:val="0044213F"/>
    <w:rsid w:val="004421A5"/>
    <w:rsid w:val="00443084"/>
    <w:rsid w:val="004431CD"/>
    <w:rsid w:val="00445B7B"/>
    <w:rsid w:val="00445D8C"/>
    <w:rsid w:val="00450A19"/>
    <w:rsid w:val="004512C8"/>
    <w:rsid w:val="00453E6C"/>
    <w:rsid w:val="00456874"/>
    <w:rsid w:val="0045781C"/>
    <w:rsid w:val="00460988"/>
    <w:rsid w:val="00460FE0"/>
    <w:rsid w:val="004613F9"/>
    <w:rsid w:val="00461C6D"/>
    <w:rsid w:val="0046265F"/>
    <w:rsid w:val="00464A3B"/>
    <w:rsid w:val="004656D3"/>
    <w:rsid w:val="0047090F"/>
    <w:rsid w:val="00470A8B"/>
    <w:rsid w:val="00471874"/>
    <w:rsid w:val="00472FD1"/>
    <w:rsid w:val="0047339E"/>
    <w:rsid w:val="00473E98"/>
    <w:rsid w:val="004801D0"/>
    <w:rsid w:val="00483F1A"/>
    <w:rsid w:val="00484FB2"/>
    <w:rsid w:val="004858CB"/>
    <w:rsid w:val="00486577"/>
    <w:rsid w:val="00487C95"/>
    <w:rsid w:val="004936EA"/>
    <w:rsid w:val="00495831"/>
    <w:rsid w:val="00496D4C"/>
    <w:rsid w:val="00497892"/>
    <w:rsid w:val="004A11CF"/>
    <w:rsid w:val="004A1F40"/>
    <w:rsid w:val="004A2298"/>
    <w:rsid w:val="004A34A1"/>
    <w:rsid w:val="004A37D6"/>
    <w:rsid w:val="004A4701"/>
    <w:rsid w:val="004B1087"/>
    <w:rsid w:val="004B4D23"/>
    <w:rsid w:val="004B5809"/>
    <w:rsid w:val="004B72DA"/>
    <w:rsid w:val="004C5AF3"/>
    <w:rsid w:val="004C61F8"/>
    <w:rsid w:val="004C62EC"/>
    <w:rsid w:val="004C7557"/>
    <w:rsid w:val="004E0E74"/>
    <w:rsid w:val="004E172F"/>
    <w:rsid w:val="004E73FC"/>
    <w:rsid w:val="004E7573"/>
    <w:rsid w:val="004F2ADD"/>
    <w:rsid w:val="004F4EF9"/>
    <w:rsid w:val="005001B7"/>
    <w:rsid w:val="00500212"/>
    <w:rsid w:val="00502374"/>
    <w:rsid w:val="0050278B"/>
    <w:rsid w:val="00503BC7"/>
    <w:rsid w:val="00505BFB"/>
    <w:rsid w:val="00512AEA"/>
    <w:rsid w:val="00515B81"/>
    <w:rsid w:val="00516B72"/>
    <w:rsid w:val="00520307"/>
    <w:rsid w:val="005204FE"/>
    <w:rsid w:val="00521D5B"/>
    <w:rsid w:val="005225C4"/>
    <w:rsid w:val="005227CF"/>
    <w:rsid w:val="00524109"/>
    <w:rsid w:val="00525F86"/>
    <w:rsid w:val="005260BF"/>
    <w:rsid w:val="00526E4B"/>
    <w:rsid w:val="0052736C"/>
    <w:rsid w:val="00527683"/>
    <w:rsid w:val="005302FD"/>
    <w:rsid w:val="00531A96"/>
    <w:rsid w:val="00532AA8"/>
    <w:rsid w:val="00532C77"/>
    <w:rsid w:val="00532D52"/>
    <w:rsid w:val="00532DE6"/>
    <w:rsid w:val="00533BB9"/>
    <w:rsid w:val="005351CB"/>
    <w:rsid w:val="0054169A"/>
    <w:rsid w:val="00544CCD"/>
    <w:rsid w:val="005455E2"/>
    <w:rsid w:val="005456BF"/>
    <w:rsid w:val="005462A8"/>
    <w:rsid w:val="00547A7D"/>
    <w:rsid w:val="00551083"/>
    <w:rsid w:val="00555C12"/>
    <w:rsid w:val="0056070F"/>
    <w:rsid w:val="00560E55"/>
    <w:rsid w:val="00563038"/>
    <w:rsid w:val="00563B3F"/>
    <w:rsid w:val="005708BD"/>
    <w:rsid w:val="00570DC8"/>
    <w:rsid w:val="00571908"/>
    <w:rsid w:val="0057219D"/>
    <w:rsid w:val="00572522"/>
    <w:rsid w:val="00573409"/>
    <w:rsid w:val="0057379D"/>
    <w:rsid w:val="00574CA2"/>
    <w:rsid w:val="00577855"/>
    <w:rsid w:val="00581448"/>
    <w:rsid w:val="00581B3D"/>
    <w:rsid w:val="00590902"/>
    <w:rsid w:val="0059112E"/>
    <w:rsid w:val="00592233"/>
    <w:rsid w:val="00595DEF"/>
    <w:rsid w:val="0059731C"/>
    <w:rsid w:val="005A10F4"/>
    <w:rsid w:val="005A14D1"/>
    <w:rsid w:val="005A29E0"/>
    <w:rsid w:val="005A2F71"/>
    <w:rsid w:val="005A3E0F"/>
    <w:rsid w:val="005A47D7"/>
    <w:rsid w:val="005A6988"/>
    <w:rsid w:val="005A7AB4"/>
    <w:rsid w:val="005B7A0A"/>
    <w:rsid w:val="005C2FB0"/>
    <w:rsid w:val="005C40BF"/>
    <w:rsid w:val="005C649C"/>
    <w:rsid w:val="005C687E"/>
    <w:rsid w:val="005D0559"/>
    <w:rsid w:val="005D08B9"/>
    <w:rsid w:val="005D0CD2"/>
    <w:rsid w:val="005D4CC9"/>
    <w:rsid w:val="005D69FE"/>
    <w:rsid w:val="005E0768"/>
    <w:rsid w:val="005E1D38"/>
    <w:rsid w:val="005E23A6"/>
    <w:rsid w:val="005E2600"/>
    <w:rsid w:val="005E2DD2"/>
    <w:rsid w:val="005E2FAA"/>
    <w:rsid w:val="005E3107"/>
    <w:rsid w:val="005E464A"/>
    <w:rsid w:val="005E4AFA"/>
    <w:rsid w:val="005E5C96"/>
    <w:rsid w:val="005F163A"/>
    <w:rsid w:val="005F1F0F"/>
    <w:rsid w:val="005F3BC7"/>
    <w:rsid w:val="005F405F"/>
    <w:rsid w:val="0060233C"/>
    <w:rsid w:val="00604158"/>
    <w:rsid w:val="00606853"/>
    <w:rsid w:val="006104C5"/>
    <w:rsid w:val="00613148"/>
    <w:rsid w:val="00614608"/>
    <w:rsid w:val="00615262"/>
    <w:rsid w:val="006163F8"/>
    <w:rsid w:val="00616B5C"/>
    <w:rsid w:val="00617B81"/>
    <w:rsid w:val="00622AFA"/>
    <w:rsid w:val="00624B9F"/>
    <w:rsid w:val="00624C08"/>
    <w:rsid w:val="006259A7"/>
    <w:rsid w:val="00626AFA"/>
    <w:rsid w:val="00626F11"/>
    <w:rsid w:val="00630264"/>
    <w:rsid w:val="00630903"/>
    <w:rsid w:val="00632D63"/>
    <w:rsid w:val="00633114"/>
    <w:rsid w:val="00633A46"/>
    <w:rsid w:val="00633C0F"/>
    <w:rsid w:val="006352FE"/>
    <w:rsid w:val="00635F6C"/>
    <w:rsid w:val="006410D4"/>
    <w:rsid w:val="006418D6"/>
    <w:rsid w:val="00646529"/>
    <w:rsid w:val="006470C0"/>
    <w:rsid w:val="00651EF9"/>
    <w:rsid w:val="006521E0"/>
    <w:rsid w:val="00652FE0"/>
    <w:rsid w:val="006531B1"/>
    <w:rsid w:val="006541FB"/>
    <w:rsid w:val="006557A9"/>
    <w:rsid w:val="00656399"/>
    <w:rsid w:val="006564AD"/>
    <w:rsid w:val="0066058E"/>
    <w:rsid w:val="006612E1"/>
    <w:rsid w:val="00664A34"/>
    <w:rsid w:val="00667787"/>
    <w:rsid w:val="0066780B"/>
    <w:rsid w:val="00670E9E"/>
    <w:rsid w:val="00672D9C"/>
    <w:rsid w:val="006758E7"/>
    <w:rsid w:val="00677E6D"/>
    <w:rsid w:val="00680527"/>
    <w:rsid w:val="006816F6"/>
    <w:rsid w:val="00682587"/>
    <w:rsid w:val="0068288D"/>
    <w:rsid w:val="00684044"/>
    <w:rsid w:val="00684138"/>
    <w:rsid w:val="00684415"/>
    <w:rsid w:val="006865D5"/>
    <w:rsid w:val="00686AA1"/>
    <w:rsid w:val="006901F9"/>
    <w:rsid w:val="00691905"/>
    <w:rsid w:val="0069210E"/>
    <w:rsid w:val="00692C4D"/>
    <w:rsid w:val="006966FB"/>
    <w:rsid w:val="00697D58"/>
    <w:rsid w:val="006A258F"/>
    <w:rsid w:val="006A614C"/>
    <w:rsid w:val="006A6E01"/>
    <w:rsid w:val="006A773A"/>
    <w:rsid w:val="006B1788"/>
    <w:rsid w:val="006B3FE4"/>
    <w:rsid w:val="006B4183"/>
    <w:rsid w:val="006B539D"/>
    <w:rsid w:val="006B7B3E"/>
    <w:rsid w:val="006C0E19"/>
    <w:rsid w:val="006C16F4"/>
    <w:rsid w:val="006C232B"/>
    <w:rsid w:val="006C2A33"/>
    <w:rsid w:val="006D01E5"/>
    <w:rsid w:val="006D24F7"/>
    <w:rsid w:val="006D3C17"/>
    <w:rsid w:val="006D437B"/>
    <w:rsid w:val="006D6EB1"/>
    <w:rsid w:val="006E000E"/>
    <w:rsid w:val="006E2887"/>
    <w:rsid w:val="006E33A1"/>
    <w:rsid w:val="006E373B"/>
    <w:rsid w:val="006E38DB"/>
    <w:rsid w:val="006E4C12"/>
    <w:rsid w:val="006E5648"/>
    <w:rsid w:val="006E5977"/>
    <w:rsid w:val="006E7405"/>
    <w:rsid w:val="006F1401"/>
    <w:rsid w:val="006F3434"/>
    <w:rsid w:val="006F67AA"/>
    <w:rsid w:val="006F6D0F"/>
    <w:rsid w:val="006F7065"/>
    <w:rsid w:val="006F77C2"/>
    <w:rsid w:val="0070146F"/>
    <w:rsid w:val="00704150"/>
    <w:rsid w:val="00704B03"/>
    <w:rsid w:val="00707519"/>
    <w:rsid w:val="00710168"/>
    <w:rsid w:val="00711294"/>
    <w:rsid w:val="0071206C"/>
    <w:rsid w:val="007160AC"/>
    <w:rsid w:val="007164BC"/>
    <w:rsid w:val="00717C15"/>
    <w:rsid w:val="00721883"/>
    <w:rsid w:val="00724083"/>
    <w:rsid w:val="00724DE7"/>
    <w:rsid w:val="00725990"/>
    <w:rsid w:val="007323D6"/>
    <w:rsid w:val="00735D77"/>
    <w:rsid w:val="00735FDE"/>
    <w:rsid w:val="00736DCB"/>
    <w:rsid w:val="00737673"/>
    <w:rsid w:val="0074034E"/>
    <w:rsid w:val="00743D4D"/>
    <w:rsid w:val="00743F20"/>
    <w:rsid w:val="00744412"/>
    <w:rsid w:val="0074474D"/>
    <w:rsid w:val="00744865"/>
    <w:rsid w:val="0074788D"/>
    <w:rsid w:val="00750505"/>
    <w:rsid w:val="007518F9"/>
    <w:rsid w:val="007546CC"/>
    <w:rsid w:val="00755377"/>
    <w:rsid w:val="00755CDA"/>
    <w:rsid w:val="00756AE6"/>
    <w:rsid w:val="00760848"/>
    <w:rsid w:val="00761F39"/>
    <w:rsid w:val="00762962"/>
    <w:rsid w:val="00763863"/>
    <w:rsid w:val="00764BB2"/>
    <w:rsid w:val="00764F3A"/>
    <w:rsid w:val="007656E3"/>
    <w:rsid w:val="00765DCC"/>
    <w:rsid w:val="00770B28"/>
    <w:rsid w:val="00770C1B"/>
    <w:rsid w:val="00774E61"/>
    <w:rsid w:val="007801BB"/>
    <w:rsid w:val="0078138A"/>
    <w:rsid w:val="00783457"/>
    <w:rsid w:val="00784499"/>
    <w:rsid w:val="00784840"/>
    <w:rsid w:val="0078708B"/>
    <w:rsid w:val="00790A5C"/>
    <w:rsid w:val="007916D7"/>
    <w:rsid w:val="00793176"/>
    <w:rsid w:val="0079550E"/>
    <w:rsid w:val="0079763D"/>
    <w:rsid w:val="007979D2"/>
    <w:rsid w:val="007A008F"/>
    <w:rsid w:val="007A135E"/>
    <w:rsid w:val="007A4792"/>
    <w:rsid w:val="007A5339"/>
    <w:rsid w:val="007A6341"/>
    <w:rsid w:val="007A6933"/>
    <w:rsid w:val="007A7062"/>
    <w:rsid w:val="007A7C15"/>
    <w:rsid w:val="007B0EAE"/>
    <w:rsid w:val="007B126E"/>
    <w:rsid w:val="007B1F7B"/>
    <w:rsid w:val="007B3B15"/>
    <w:rsid w:val="007B41B9"/>
    <w:rsid w:val="007B4817"/>
    <w:rsid w:val="007B6DE8"/>
    <w:rsid w:val="007C3392"/>
    <w:rsid w:val="007C3DEB"/>
    <w:rsid w:val="007C5CC6"/>
    <w:rsid w:val="007D1393"/>
    <w:rsid w:val="007D25CB"/>
    <w:rsid w:val="007D2B8E"/>
    <w:rsid w:val="007D4649"/>
    <w:rsid w:val="007D76B2"/>
    <w:rsid w:val="007E1911"/>
    <w:rsid w:val="007E1CCB"/>
    <w:rsid w:val="007E4651"/>
    <w:rsid w:val="007E76D9"/>
    <w:rsid w:val="007F2AC0"/>
    <w:rsid w:val="007F3739"/>
    <w:rsid w:val="007F481B"/>
    <w:rsid w:val="007F52EF"/>
    <w:rsid w:val="007F5B47"/>
    <w:rsid w:val="007F5F6E"/>
    <w:rsid w:val="007F653D"/>
    <w:rsid w:val="007F6DA0"/>
    <w:rsid w:val="00802207"/>
    <w:rsid w:val="00803F08"/>
    <w:rsid w:val="00804D69"/>
    <w:rsid w:val="00805DB8"/>
    <w:rsid w:val="008060BE"/>
    <w:rsid w:val="008065F6"/>
    <w:rsid w:val="008137C2"/>
    <w:rsid w:val="008138AF"/>
    <w:rsid w:val="00815A87"/>
    <w:rsid w:val="00815D39"/>
    <w:rsid w:val="008175C0"/>
    <w:rsid w:val="00817AE1"/>
    <w:rsid w:val="00820D47"/>
    <w:rsid w:val="0082199B"/>
    <w:rsid w:val="00823D5E"/>
    <w:rsid w:val="00825B17"/>
    <w:rsid w:val="00826D30"/>
    <w:rsid w:val="00826DF2"/>
    <w:rsid w:val="00827BD1"/>
    <w:rsid w:val="0083370A"/>
    <w:rsid w:val="00833E64"/>
    <w:rsid w:val="00834B58"/>
    <w:rsid w:val="0084082D"/>
    <w:rsid w:val="008442C0"/>
    <w:rsid w:val="00846584"/>
    <w:rsid w:val="008543DA"/>
    <w:rsid w:val="008563C1"/>
    <w:rsid w:val="0086016F"/>
    <w:rsid w:val="00860B1E"/>
    <w:rsid w:val="00862A22"/>
    <w:rsid w:val="0086489E"/>
    <w:rsid w:val="00865439"/>
    <w:rsid w:val="008656A3"/>
    <w:rsid w:val="0086656F"/>
    <w:rsid w:val="0086734F"/>
    <w:rsid w:val="00874BA2"/>
    <w:rsid w:val="008756E5"/>
    <w:rsid w:val="008758AC"/>
    <w:rsid w:val="00876432"/>
    <w:rsid w:val="00880D30"/>
    <w:rsid w:val="008813F8"/>
    <w:rsid w:val="00883EB6"/>
    <w:rsid w:val="00884605"/>
    <w:rsid w:val="0088473D"/>
    <w:rsid w:val="0088481D"/>
    <w:rsid w:val="00884D72"/>
    <w:rsid w:val="008860B0"/>
    <w:rsid w:val="008860EF"/>
    <w:rsid w:val="0089110D"/>
    <w:rsid w:val="00893D06"/>
    <w:rsid w:val="00893DD7"/>
    <w:rsid w:val="00896C5E"/>
    <w:rsid w:val="0089700C"/>
    <w:rsid w:val="008971FC"/>
    <w:rsid w:val="008A065B"/>
    <w:rsid w:val="008A232B"/>
    <w:rsid w:val="008A2A42"/>
    <w:rsid w:val="008A453A"/>
    <w:rsid w:val="008A5A7D"/>
    <w:rsid w:val="008A6304"/>
    <w:rsid w:val="008A7ADB"/>
    <w:rsid w:val="008B0A43"/>
    <w:rsid w:val="008B105E"/>
    <w:rsid w:val="008B1BBA"/>
    <w:rsid w:val="008B2B1C"/>
    <w:rsid w:val="008C3518"/>
    <w:rsid w:val="008C3715"/>
    <w:rsid w:val="008C3CC4"/>
    <w:rsid w:val="008C7146"/>
    <w:rsid w:val="008D100B"/>
    <w:rsid w:val="008D1DF5"/>
    <w:rsid w:val="008D2CAE"/>
    <w:rsid w:val="008D33A8"/>
    <w:rsid w:val="008D3F34"/>
    <w:rsid w:val="008D44BA"/>
    <w:rsid w:val="008D4643"/>
    <w:rsid w:val="008D48B8"/>
    <w:rsid w:val="008D49DB"/>
    <w:rsid w:val="008E1632"/>
    <w:rsid w:val="008E1754"/>
    <w:rsid w:val="008E29DD"/>
    <w:rsid w:val="008E52EE"/>
    <w:rsid w:val="008E6060"/>
    <w:rsid w:val="008E60D8"/>
    <w:rsid w:val="008E744C"/>
    <w:rsid w:val="008E7973"/>
    <w:rsid w:val="008F03D6"/>
    <w:rsid w:val="008F068B"/>
    <w:rsid w:val="008F2B03"/>
    <w:rsid w:val="008F3520"/>
    <w:rsid w:val="008F4511"/>
    <w:rsid w:val="008F56CB"/>
    <w:rsid w:val="008F5B1D"/>
    <w:rsid w:val="008F64A1"/>
    <w:rsid w:val="009013EA"/>
    <w:rsid w:val="0090211A"/>
    <w:rsid w:val="009038D6"/>
    <w:rsid w:val="00904203"/>
    <w:rsid w:val="00905D36"/>
    <w:rsid w:val="00907670"/>
    <w:rsid w:val="00911590"/>
    <w:rsid w:val="0091165F"/>
    <w:rsid w:val="0091223A"/>
    <w:rsid w:val="00912BF4"/>
    <w:rsid w:val="00912C82"/>
    <w:rsid w:val="009140B0"/>
    <w:rsid w:val="0091516E"/>
    <w:rsid w:val="00915438"/>
    <w:rsid w:val="0091588F"/>
    <w:rsid w:val="00917473"/>
    <w:rsid w:val="00917A22"/>
    <w:rsid w:val="00920C70"/>
    <w:rsid w:val="00922720"/>
    <w:rsid w:val="009255F0"/>
    <w:rsid w:val="00927256"/>
    <w:rsid w:val="00927A40"/>
    <w:rsid w:val="00932891"/>
    <w:rsid w:val="00933995"/>
    <w:rsid w:val="00933CF5"/>
    <w:rsid w:val="00934FBE"/>
    <w:rsid w:val="0094067D"/>
    <w:rsid w:val="00940BAE"/>
    <w:rsid w:val="00943823"/>
    <w:rsid w:val="00945D7E"/>
    <w:rsid w:val="0094746F"/>
    <w:rsid w:val="00951F2A"/>
    <w:rsid w:val="00953A6C"/>
    <w:rsid w:val="0095537D"/>
    <w:rsid w:val="009570EC"/>
    <w:rsid w:val="00960000"/>
    <w:rsid w:val="00961ADD"/>
    <w:rsid w:val="00963723"/>
    <w:rsid w:val="0096616E"/>
    <w:rsid w:val="0096785B"/>
    <w:rsid w:val="00967C46"/>
    <w:rsid w:val="00971600"/>
    <w:rsid w:val="009745E1"/>
    <w:rsid w:val="0097750D"/>
    <w:rsid w:val="00981FFF"/>
    <w:rsid w:val="00982137"/>
    <w:rsid w:val="0098234B"/>
    <w:rsid w:val="00982C1B"/>
    <w:rsid w:val="009842B1"/>
    <w:rsid w:val="00991761"/>
    <w:rsid w:val="009944CC"/>
    <w:rsid w:val="00994A33"/>
    <w:rsid w:val="009A3334"/>
    <w:rsid w:val="009A71ED"/>
    <w:rsid w:val="009B068D"/>
    <w:rsid w:val="009B388A"/>
    <w:rsid w:val="009B3A04"/>
    <w:rsid w:val="009B52A7"/>
    <w:rsid w:val="009B52EA"/>
    <w:rsid w:val="009B5C8D"/>
    <w:rsid w:val="009B6AEA"/>
    <w:rsid w:val="009B7D8F"/>
    <w:rsid w:val="009B7ED8"/>
    <w:rsid w:val="009C09D7"/>
    <w:rsid w:val="009C1DFE"/>
    <w:rsid w:val="009C2CB3"/>
    <w:rsid w:val="009C4844"/>
    <w:rsid w:val="009C5483"/>
    <w:rsid w:val="009C786A"/>
    <w:rsid w:val="009D011A"/>
    <w:rsid w:val="009D15F3"/>
    <w:rsid w:val="009D1712"/>
    <w:rsid w:val="009D1852"/>
    <w:rsid w:val="009D43FA"/>
    <w:rsid w:val="009D66D7"/>
    <w:rsid w:val="009D797D"/>
    <w:rsid w:val="009E0441"/>
    <w:rsid w:val="009E3811"/>
    <w:rsid w:val="009E3F72"/>
    <w:rsid w:val="009E4E75"/>
    <w:rsid w:val="009E5CC9"/>
    <w:rsid w:val="009E71BB"/>
    <w:rsid w:val="009E748F"/>
    <w:rsid w:val="009E7D98"/>
    <w:rsid w:val="009F0A62"/>
    <w:rsid w:val="009F29A4"/>
    <w:rsid w:val="009F2E4B"/>
    <w:rsid w:val="009F392C"/>
    <w:rsid w:val="009F43B0"/>
    <w:rsid w:val="009F63CE"/>
    <w:rsid w:val="00A00E81"/>
    <w:rsid w:val="00A0103C"/>
    <w:rsid w:val="00A010D6"/>
    <w:rsid w:val="00A02DCD"/>
    <w:rsid w:val="00A04785"/>
    <w:rsid w:val="00A05332"/>
    <w:rsid w:val="00A11D52"/>
    <w:rsid w:val="00A12C53"/>
    <w:rsid w:val="00A13F11"/>
    <w:rsid w:val="00A156A5"/>
    <w:rsid w:val="00A16A6B"/>
    <w:rsid w:val="00A2059D"/>
    <w:rsid w:val="00A26198"/>
    <w:rsid w:val="00A30266"/>
    <w:rsid w:val="00A31288"/>
    <w:rsid w:val="00A3283E"/>
    <w:rsid w:val="00A35491"/>
    <w:rsid w:val="00A36329"/>
    <w:rsid w:val="00A40770"/>
    <w:rsid w:val="00A4214A"/>
    <w:rsid w:val="00A42EE6"/>
    <w:rsid w:val="00A45D95"/>
    <w:rsid w:val="00A47A34"/>
    <w:rsid w:val="00A50074"/>
    <w:rsid w:val="00A507A0"/>
    <w:rsid w:val="00A50D8E"/>
    <w:rsid w:val="00A54CF6"/>
    <w:rsid w:val="00A56158"/>
    <w:rsid w:val="00A6034F"/>
    <w:rsid w:val="00A63E90"/>
    <w:rsid w:val="00A7069C"/>
    <w:rsid w:val="00A75A4A"/>
    <w:rsid w:val="00A76A8E"/>
    <w:rsid w:val="00A76AA6"/>
    <w:rsid w:val="00A77FDD"/>
    <w:rsid w:val="00A82915"/>
    <w:rsid w:val="00A8454B"/>
    <w:rsid w:val="00A85EA3"/>
    <w:rsid w:val="00A86BB1"/>
    <w:rsid w:val="00A87545"/>
    <w:rsid w:val="00A87D50"/>
    <w:rsid w:val="00A87E38"/>
    <w:rsid w:val="00A938FA"/>
    <w:rsid w:val="00A94851"/>
    <w:rsid w:val="00A95833"/>
    <w:rsid w:val="00A959F8"/>
    <w:rsid w:val="00A95EA3"/>
    <w:rsid w:val="00A96748"/>
    <w:rsid w:val="00AA1A19"/>
    <w:rsid w:val="00AA2328"/>
    <w:rsid w:val="00AA4505"/>
    <w:rsid w:val="00AA500A"/>
    <w:rsid w:val="00AA5FB0"/>
    <w:rsid w:val="00AA6DC1"/>
    <w:rsid w:val="00AB04C4"/>
    <w:rsid w:val="00AB14D7"/>
    <w:rsid w:val="00AB1DA3"/>
    <w:rsid w:val="00AB497F"/>
    <w:rsid w:val="00AB57DE"/>
    <w:rsid w:val="00AB692C"/>
    <w:rsid w:val="00AB75DB"/>
    <w:rsid w:val="00AC07A0"/>
    <w:rsid w:val="00AC330D"/>
    <w:rsid w:val="00AD55D3"/>
    <w:rsid w:val="00AD776D"/>
    <w:rsid w:val="00AE37AF"/>
    <w:rsid w:val="00AE567A"/>
    <w:rsid w:val="00AE797B"/>
    <w:rsid w:val="00AE7BAE"/>
    <w:rsid w:val="00AF1A7A"/>
    <w:rsid w:val="00AF26B4"/>
    <w:rsid w:val="00AF6551"/>
    <w:rsid w:val="00B04EBB"/>
    <w:rsid w:val="00B05C41"/>
    <w:rsid w:val="00B06485"/>
    <w:rsid w:val="00B07780"/>
    <w:rsid w:val="00B10033"/>
    <w:rsid w:val="00B10434"/>
    <w:rsid w:val="00B109BC"/>
    <w:rsid w:val="00B12A6D"/>
    <w:rsid w:val="00B156AE"/>
    <w:rsid w:val="00B17060"/>
    <w:rsid w:val="00B173AA"/>
    <w:rsid w:val="00B20CA1"/>
    <w:rsid w:val="00B21C02"/>
    <w:rsid w:val="00B22C8A"/>
    <w:rsid w:val="00B23CF8"/>
    <w:rsid w:val="00B30B1B"/>
    <w:rsid w:val="00B31CEF"/>
    <w:rsid w:val="00B32668"/>
    <w:rsid w:val="00B32C56"/>
    <w:rsid w:val="00B338B5"/>
    <w:rsid w:val="00B35123"/>
    <w:rsid w:val="00B3749D"/>
    <w:rsid w:val="00B37F40"/>
    <w:rsid w:val="00B40D17"/>
    <w:rsid w:val="00B40DE3"/>
    <w:rsid w:val="00B42948"/>
    <w:rsid w:val="00B42B17"/>
    <w:rsid w:val="00B42F2D"/>
    <w:rsid w:val="00B44F79"/>
    <w:rsid w:val="00B46D6C"/>
    <w:rsid w:val="00B46DE1"/>
    <w:rsid w:val="00B47203"/>
    <w:rsid w:val="00B473BD"/>
    <w:rsid w:val="00B47AB6"/>
    <w:rsid w:val="00B50DE0"/>
    <w:rsid w:val="00B52E4C"/>
    <w:rsid w:val="00B5374B"/>
    <w:rsid w:val="00B53DB3"/>
    <w:rsid w:val="00B550C9"/>
    <w:rsid w:val="00B5754B"/>
    <w:rsid w:val="00B57D85"/>
    <w:rsid w:val="00B6294D"/>
    <w:rsid w:val="00B64A1D"/>
    <w:rsid w:val="00B65229"/>
    <w:rsid w:val="00B65976"/>
    <w:rsid w:val="00B678A9"/>
    <w:rsid w:val="00B70EA3"/>
    <w:rsid w:val="00B74D58"/>
    <w:rsid w:val="00B74E50"/>
    <w:rsid w:val="00B768E3"/>
    <w:rsid w:val="00B80891"/>
    <w:rsid w:val="00B809E8"/>
    <w:rsid w:val="00B81260"/>
    <w:rsid w:val="00B874CA"/>
    <w:rsid w:val="00B902B6"/>
    <w:rsid w:val="00B90DA1"/>
    <w:rsid w:val="00B91F8F"/>
    <w:rsid w:val="00B92108"/>
    <w:rsid w:val="00B93B22"/>
    <w:rsid w:val="00B94924"/>
    <w:rsid w:val="00B94C9D"/>
    <w:rsid w:val="00B94FAD"/>
    <w:rsid w:val="00B9786F"/>
    <w:rsid w:val="00BA379A"/>
    <w:rsid w:val="00BA4263"/>
    <w:rsid w:val="00BA4E0A"/>
    <w:rsid w:val="00BA62A7"/>
    <w:rsid w:val="00BB4968"/>
    <w:rsid w:val="00BB4F32"/>
    <w:rsid w:val="00BB69AE"/>
    <w:rsid w:val="00BC305F"/>
    <w:rsid w:val="00BC47CF"/>
    <w:rsid w:val="00BC50C8"/>
    <w:rsid w:val="00BD1978"/>
    <w:rsid w:val="00BD3284"/>
    <w:rsid w:val="00BD57A6"/>
    <w:rsid w:val="00BD60AC"/>
    <w:rsid w:val="00BD72CE"/>
    <w:rsid w:val="00BE06C1"/>
    <w:rsid w:val="00BE06C2"/>
    <w:rsid w:val="00BE1CBE"/>
    <w:rsid w:val="00BE4939"/>
    <w:rsid w:val="00BE5CBF"/>
    <w:rsid w:val="00BF209E"/>
    <w:rsid w:val="00BF30B6"/>
    <w:rsid w:val="00BF4409"/>
    <w:rsid w:val="00BF7A61"/>
    <w:rsid w:val="00C00656"/>
    <w:rsid w:val="00C017F1"/>
    <w:rsid w:val="00C0187D"/>
    <w:rsid w:val="00C028E2"/>
    <w:rsid w:val="00C0442E"/>
    <w:rsid w:val="00C04916"/>
    <w:rsid w:val="00C04989"/>
    <w:rsid w:val="00C057AC"/>
    <w:rsid w:val="00C05CD2"/>
    <w:rsid w:val="00C05D52"/>
    <w:rsid w:val="00C07160"/>
    <w:rsid w:val="00C12C5E"/>
    <w:rsid w:val="00C1371A"/>
    <w:rsid w:val="00C13E6C"/>
    <w:rsid w:val="00C218B0"/>
    <w:rsid w:val="00C22B1C"/>
    <w:rsid w:val="00C233AA"/>
    <w:rsid w:val="00C25E2B"/>
    <w:rsid w:val="00C3001B"/>
    <w:rsid w:val="00C3018A"/>
    <w:rsid w:val="00C31DCC"/>
    <w:rsid w:val="00C32DE4"/>
    <w:rsid w:val="00C34205"/>
    <w:rsid w:val="00C37FBC"/>
    <w:rsid w:val="00C449EE"/>
    <w:rsid w:val="00C46AB9"/>
    <w:rsid w:val="00C4701C"/>
    <w:rsid w:val="00C4755B"/>
    <w:rsid w:val="00C47921"/>
    <w:rsid w:val="00C54326"/>
    <w:rsid w:val="00C61000"/>
    <w:rsid w:val="00C6179B"/>
    <w:rsid w:val="00C62951"/>
    <w:rsid w:val="00C646BD"/>
    <w:rsid w:val="00C64F32"/>
    <w:rsid w:val="00C67162"/>
    <w:rsid w:val="00C710C6"/>
    <w:rsid w:val="00C71446"/>
    <w:rsid w:val="00C71BAF"/>
    <w:rsid w:val="00C7297C"/>
    <w:rsid w:val="00C865CC"/>
    <w:rsid w:val="00C9313C"/>
    <w:rsid w:val="00C93501"/>
    <w:rsid w:val="00C9389C"/>
    <w:rsid w:val="00C9423D"/>
    <w:rsid w:val="00C96254"/>
    <w:rsid w:val="00C968B8"/>
    <w:rsid w:val="00CA1ACC"/>
    <w:rsid w:val="00CA3159"/>
    <w:rsid w:val="00CA3D28"/>
    <w:rsid w:val="00CA769E"/>
    <w:rsid w:val="00CA7E4B"/>
    <w:rsid w:val="00CB0B4E"/>
    <w:rsid w:val="00CB12A8"/>
    <w:rsid w:val="00CB20FA"/>
    <w:rsid w:val="00CB2490"/>
    <w:rsid w:val="00CB6112"/>
    <w:rsid w:val="00CB7331"/>
    <w:rsid w:val="00CC0043"/>
    <w:rsid w:val="00CC14BD"/>
    <w:rsid w:val="00CC2D1F"/>
    <w:rsid w:val="00CC38BC"/>
    <w:rsid w:val="00CC3CEE"/>
    <w:rsid w:val="00CC6910"/>
    <w:rsid w:val="00CC729E"/>
    <w:rsid w:val="00CC75C1"/>
    <w:rsid w:val="00CC7C4B"/>
    <w:rsid w:val="00CD0D00"/>
    <w:rsid w:val="00CD3330"/>
    <w:rsid w:val="00CD4C3F"/>
    <w:rsid w:val="00CD7ECF"/>
    <w:rsid w:val="00CE0973"/>
    <w:rsid w:val="00CE0F78"/>
    <w:rsid w:val="00CE1270"/>
    <w:rsid w:val="00CE602A"/>
    <w:rsid w:val="00CE60DD"/>
    <w:rsid w:val="00CE7AA3"/>
    <w:rsid w:val="00CF040F"/>
    <w:rsid w:val="00CF10DE"/>
    <w:rsid w:val="00CF32DE"/>
    <w:rsid w:val="00CF3CEE"/>
    <w:rsid w:val="00CF47D2"/>
    <w:rsid w:val="00CF5E7D"/>
    <w:rsid w:val="00D0194E"/>
    <w:rsid w:val="00D021E7"/>
    <w:rsid w:val="00D1003B"/>
    <w:rsid w:val="00D1119B"/>
    <w:rsid w:val="00D11F62"/>
    <w:rsid w:val="00D1204E"/>
    <w:rsid w:val="00D122FD"/>
    <w:rsid w:val="00D12F60"/>
    <w:rsid w:val="00D1306D"/>
    <w:rsid w:val="00D13D1A"/>
    <w:rsid w:val="00D1418D"/>
    <w:rsid w:val="00D15225"/>
    <w:rsid w:val="00D156DD"/>
    <w:rsid w:val="00D16A70"/>
    <w:rsid w:val="00D179F7"/>
    <w:rsid w:val="00D21239"/>
    <w:rsid w:val="00D219CE"/>
    <w:rsid w:val="00D2363E"/>
    <w:rsid w:val="00D23895"/>
    <w:rsid w:val="00D241C9"/>
    <w:rsid w:val="00D2666A"/>
    <w:rsid w:val="00D27A42"/>
    <w:rsid w:val="00D33755"/>
    <w:rsid w:val="00D34BC4"/>
    <w:rsid w:val="00D35CF9"/>
    <w:rsid w:val="00D362D2"/>
    <w:rsid w:val="00D366F0"/>
    <w:rsid w:val="00D36A8A"/>
    <w:rsid w:val="00D37962"/>
    <w:rsid w:val="00D37BDE"/>
    <w:rsid w:val="00D37FAF"/>
    <w:rsid w:val="00D40462"/>
    <w:rsid w:val="00D40654"/>
    <w:rsid w:val="00D44691"/>
    <w:rsid w:val="00D44FBB"/>
    <w:rsid w:val="00D504DB"/>
    <w:rsid w:val="00D50A45"/>
    <w:rsid w:val="00D51248"/>
    <w:rsid w:val="00D531E0"/>
    <w:rsid w:val="00D532E5"/>
    <w:rsid w:val="00D60AA2"/>
    <w:rsid w:val="00D60D31"/>
    <w:rsid w:val="00D71C18"/>
    <w:rsid w:val="00D73E9E"/>
    <w:rsid w:val="00D74A65"/>
    <w:rsid w:val="00D77909"/>
    <w:rsid w:val="00D802A6"/>
    <w:rsid w:val="00D821B0"/>
    <w:rsid w:val="00D82E5B"/>
    <w:rsid w:val="00D8343A"/>
    <w:rsid w:val="00D84F20"/>
    <w:rsid w:val="00D86397"/>
    <w:rsid w:val="00D8777C"/>
    <w:rsid w:val="00D903E7"/>
    <w:rsid w:val="00D91ADF"/>
    <w:rsid w:val="00D91E3D"/>
    <w:rsid w:val="00D92F1F"/>
    <w:rsid w:val="00D935DD"/>
    <w:rsid w:val="00D951DD"/>
    <w:rsid w:val="00D95AE8"/>
    <w:rsid w:val="00DA03C2"/>
    <w:rsid w:val="00DA1F74"/>
    <w:rsid w:val="00DA33FB"/>
    <w:rsid w:val="00DA5E05"/>
    <w:rsid w:val="00DB09A4"/>
    <w:rsid w:val="00DB178A"/>
    <w:rsid w:val="00DB1C08"/>
    <w:rsid w:val="00DC053B"/>
    <w:rsid w:val="00DC2BB7"/>
    <w:rsid w:val="00DC2C92"/>
    <w:rsid w:val="00DC5FD3"/>
    <w:rsid w:val="00DD1802"/>
    <w:rsid w:val="00DD3736"/>
    <w:rsid w:val="00DD3C38"/>
    <w:rsid w:val="00DE0A47"/>
    <w:rsid w:val="00DE13D5"/>
    <w:rsid w:val="00DE5010"/>
    <w:rsid w:val="00DF2B1C"/>
    <w:rsid w:val="00DF4BFE"/>
    <w:rsid w:val="00DF4FC3"/>
    <w:rsid w:val="00DF64E6"/>
    <w:rsid w:val="00E00211"/>
    <w:rsid w:val="00E0043E"/>
    <w:rsid w:val="00E03ACE"/>
    <w:rsid w:val="00E04B32"/>
    <w:rsid w:val="00E05548"/>
    <w:rsid w:val="00E05E37"/>
    <w:rsid w:val="00E078BB"/>
    <w:rsid w:val="00E125C1"/>
    <w:rsid w:val="00E129C0"/>
    <w:rsid w:val="00E14E93"/>
    <w:rsid w:val="00E1600C"/>
    <w:rsid w:val="00E20532"/>
    <w:rsid w:val="00E209EF"/>
    <w:rsid w:val="00E23E33"/>
    <w:rsid w:val="00E2716B"/>
    <w:rsid w:val="00E32343"/>
    <w:rsid w:val="00E3327C"/>
    <w:rsid w:val="00E34D69"/>
    <w:rsid w:val="00E35353"/>
    <w:rsid w:val="00E35ADC"/>
    <w:rsid w:val="00E36527"/>
    <w:rsid w:val="00E402A2"/>
    <w:rsid w:val="00E414A2"/>
    <w:rsid w:val="00E41E32"/>
    <w:rsid w:val="00E52E3D"/>
    <w:rsid w:val="00E5366F"/>
    <w:rsid w:val="00E53E8C"/>
    <w:rsid w:val="00E53F66"/>
    <w:rsid w:val="00E541E3"/>
    <w:rsid w:val="00E5596F"/>
    <w:rsid w:val="00E570A8"/>
    <w:rsid w:val="00E5791F"/>
    <w:rsid w:val="00E60BFE"/>
    <w:rsid w:val="00E6115C"/>
    <w:rsid w:val="00E6246C"/>
    <w:rsid w:val="00E658A0"/>
    <w:rsid w:val="00E67D95"/>
    <w:rsid w:val="00E73AB0"/>
    <w:rsid w:val="00E73DD3"/>
    <w:rsid w:val="00E74168"/>
    <w:rsid w:val="00E74CD4"/>
    <w:rsid w:val="00E76F03"/>
    <w:rsid w:val="00E77868"/>
    <w:rsid w:val="00E77AB3"/>
    <w:rsid w:val="00E81FEC"/>
    <w:rsid w:val="00E8365E"/>
    <w:rsid w:val="00E83725"/>
    <w:rsid w:val="00E864E6"/>
    <w:rsid w:val="00E87415"/>
    <w:rsid w:val="00E87E6E"/>
    <w:rsid w:val="00E90A9B"/>
    <w:rsid w:val="00E90D4A"/>
    <w:rsid w:val="00E91ABE"/>
    <w:rsid w:val="00E9379A"/>
    <w:rsid w:val="00E9690F"/>
    <w:rsid w:val="00EA00D2"/>
    <w:rsid w:val="00EA339B"/>
    <w:rsid w:val="00EA3A62"/>
    <w:rsid w:val="00EA59CC"/>
    <w:rsid w:val="00EA6A20"/>
    <w:rsid w:val="00EB1676"/>
    <w:rsid w:val="00EB3F9F"/>
    <w:rsid w:val="00EB547E"/>
    <w:rsid w:val="00EB622E"/>
    <w:rsid w:val="00EB71B2"/>
    <w:rsid w:val="00EC1010"/>
    <w:rsid w:val="00EC2A31"/>
    <w:rsid w:val="00EC2B44"/>
    <w:rsid w:val="00EC3CAA"/>
    <w:rsid w:val="00EC46EE"/>
    <w:rsid w:val="00EC4F3E"/>
    <w:rsid w:val="00EC6EA6"/>
    <w:rsid w:val="00EC7CC0"/>
    <w:rsid w:val="00ED180E"/>
    <w:rsid w:val="00ED31AE"/>
    <w:rsid w:val="00EE0360"/>
    <w:rsid w:val="00EE3D4E"/>
    <w:rsid w:val="00EE6FCF"/>
    <w:rsid w:val="00EE7A7D"/>
    <w:rsid w:val="00EF0419"/>
    <w:rsid w:val="00EF0BDD"/>
    <w:rsid w:val="00EF101C"/>
    <w:rsid w:val="00EF282B"/>
    <w:rsid w:val="00EF327B"/>
    <w:rsid w:val="00EF440F"/>
    <w:rsid w:val="00EF478A"/>
    <w:rsid w:val="00EF74B8"/>
    <w:rsid w:val="00EF7695"/>
    <w:rsid w:val="00F04789"/>
    <w:rsid w:val="00F04E2D"/>
    <w:rsid w:val="00F058AA"/>
    <w:rsid w:val="00F11977"/>
    <w:rsid w:val="00F12E74"/>
    <w:rsid w:val="00F13A27"/>
    <w:rsid w:val="00F15F65"/>
    <w:rsid w:val="00F16CDC"/>
    <w:rsid w:val="00F210B2"/>
    <w:rsid w:val="00F22F29"/>
    <w:rsid w:val="00F23F49"/>
    <w:rsid w:val="00F25C25"/>
    <w:rsid w:val="00F270CE"/>
    <w:rsid w:val="00F276A3"/>
    <w:rsid w:val="00F27AC5"/>
    <w:rsid w:val="00F314A5"/>
    <w:rsid w:val="00F35656"/>
    <w:rsid w:val="00F35B51"/>
    <w:rsid w:val="00F35ED2"/>
    <w:rsid w:val="00F36E20"/>
    <w:rsid w:val="00F427A3"/>
    <w:rsid w:val="00F435F2"/>
    <w:rsid w:val="00F53540"/>
    <w:rsid w:val="00F53C91"/>
    <w:rsid w:val="00F55157"/>
    <w:rsid w:val="00F55484"/>
    <w:rsid w:val="00F5693C"/>
    <w:rsid w:val="00F57B65"/>
    <w:rsid w:val="00F6296D"/>
    <w:rsid w:val="00F63101"/>
    <w:rsid w:val="00F63CC8"/>
    <w:rsid w:val="00F66D5B"/>
    <w:rsid w:val="00F715FC"/>
    <w:rsid w:val="00F7179E"/>
    <w:rsid w:val="00F73D98"/>
    <w:rsid w:val="00F76822"/>
    <w:rsid w:val="00F806A1"/>
    <w:rsid w:val="00F816DC"/>
    <w:rsid w:val="00F84148"/>
    <w:rsid w:val="00F919D4"/>
    <w:rsid w:val="00F91D5C"/>
    <w:rsid w:val="00F93BF2"/>
    <w:rsid w:val="00F956EF"/>
    <w:rsid w:val="00F96074"/>
    <w:rsid w:val="00F96741"/>
    <w:rsid w:val="00F97B1B"/>
    <w:rsid w:val="00FA2958"/>
    <w:rsid w:val="00FA5F2D"/>
    <w:rsid w:val="00FA7B60"/>
    <w:rsid w:val="00FB7F3E"/>
    <w:rsid w:val="00FC1CEA"/>
    <w:rsid w:val="00FC2B19"/>
    <w:rsid w:val="00FC3A93"/>
    <w:rsid w:val="00FC7321"/>
    <w:rsid w:val="00FC7790"/>
    <w:rsid w:val="00FD1EB3"/>
    <w:rsid w:val="00FD1EEC"/>
    <w:rsid w:val="00FD24DC"/>
    <w:rsid w:val="00FD3E96"/>
    <w:rsid w:val="00FD48AE"/>
    <w:rsid w:val="00FE1CFF"/>
    <w:rsid w:val="00FE240E"/>
    <w:rsid w:val="00FE3483"/>
    <w:rsid w:val="00FE4C93"/>
    <w:rsid w:val="00FF158A"/>
    <w:rsid w:val="00FF35A3"/>
    <w:rsid w:val="00FF48DE"/>
    <w:rsid w:val="00FF5A8D"/>
  </w:rsids>
  <m:mathPr>
    <m:mathFont m:val="Cambria Math"/>
    <m:brkBin m:val="before"/>
    <m:brkBinSub m:val="--"/>
    <m:smallFrac m:val="0"/>
    <m:dispDef m:val="0"/>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9A4C3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sk-SK" w:eastAsia="en-US" w:bidi="ar-SA"/>
      </w:rPr>
    </w:rPrDefault>
    <w:pPrDefault/>
  </w:docDefaults>
  <w:latentStyles w:defLockedState="0" w:defUIPriority="0" w:defSemiHidden="1" w:defUnhideWhenUsed="0" w:defQFormat="0" w:count="276">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uiPriority="99"/>
    <w:lsdException w:name="Strong" w:semiHidden="0"/>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9C5483"/>
    <w:pPr>
      <w:widowControl/>
      <w:suppressAutoHyphens w:val="0"/>
      <w:spacing w:before="120"/>
    </w:pPr>
    <w:rPr>
      <w:rFonts w:ascii="Verdana" w:hAnsi="Verdana"/>
      <w:color w:val="000000"/>
      <w:lang w:val="sk-SK" w:eastAsia="en-US" w:bidi="sk-SK"/>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sk-SK" w:eastAsia="en-US" w:bidi="ar-SA"/>
      </w:rPr>
    </w:rPrDefault>
    <w:pPrDefault/>
  </w:docDefaults>
  <w:latentStyles w:defLockedState="0" w:defUIPriority="0" w:defSemiHidden="1" w:defUnhideWhenUsed="0" w:defQFormat="0" w:count="276">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uiPriority="99"/>
    <w:lsdException w:name="Strong" w:semiHidden="0"/>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9C5483"/>
    <w:pPr>
      <w:widowControl/>
      <w:suppressAutoHyphens w:val="0"/>
      <w:spacing w:before="120"/>
    </w:pPr>
    <w:rPr>
      <w:rFonts w:ascii="Verdana" w:hAnsi="Verdana"/>
      <w:color w:val="000000"/>
      <w:lang w:val="sk-SK" w:eastAsia="en-US" w:bidi="sk-SK"/>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62365">
      <w:bodyDiv w:val="1"/>
      <w:marLeft w:val="0"/>
      <w:marRight w:val="0"/>
      <w:marTop w:val="0"/>
      <w:marBottom w:val="0"/>
      <w:divBdr>
        <w:top w:val="none" w:sz="0" w:space="0" w:color="auto"/>
        <w:left w:val="none" w:sz="0" w:space="0" w:color="auto"/>
        <w:bottom w:val="none" w:sz="0" w:space="0" w:color="auto"/>
        <w:right w:val="none" w:sz="0" w:space="0" w:color="auto"/>
      </w:divBdr>
    </w:div>
    <w:div w:id="242447092">
      <w:bodyDiv w:val="1"/>
      <w:marLeft w:val="0"/>
      <w:marRight w:val="0"/>
      <w:marTop w:val="0"/>
      <w:marBottom w:val="0"/>
      <w:divBdr>
        <w:top w:val="none" w:sz="0" w:space="0" w:color="auto"/>
        <w:left w:val="none" w:sz="0" w:space="0" w:color="auto"/>
        <w:bottom w:val="none" w:sz="0" w:space="0" w:color="auto"/>
        <w:right w:val="none" w:sz="0" w:space="0" w:color="auto"/>
      </w:divBdr>
      <w:divsChild>
        <w:div w:id="1896813947">
          <w:marLeft w:val="0"/>
          <w:marRight w:val="0"/>
          <w:marTop w:val="0"/>
          <w:marBottom w:val="0"/>
          <w:divBdr>
            <w:top w:val="none" w:sz="0" w:space="0" w:color="auto"/>
            <w:left w:val="none" w:sz="0" w:space="0" w:color="auto"/>
            <w:bottom w:val="none" w:sz="0" w:space="0" w:color="auto"/>
            <w:right w:val="none" w:sz="0" w:space="0" w:color="auto"/>
          </w:divBdr>
          <w:divsChild>
            <w:div w:id="1239286307">
              <w:marLeft w:val="0"/>
              <w:marRight w:val="0"/>
              <w:marTop w:val="0"/>
              <w:marBottom w:val="0"/>
              <w:divBdr>
                <w:top w:val="none" w:sz="0" w:space="0" w:color="auto"/>
                <w:left w:val="none" w:sz="0" w:space="0" w:color="auto"/>
                <w:bottom w:val="none" w:sz="0" w:space="0" w:color="auto"/>
                <w:right w:val="none" w:sz="0" w:space="0" w:color="auto"/>
              </w:divBdr>
              <w:divsChild>
                <w:div w:id="17845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5582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1.jpeg"/><Relationship Id="rId11" Type="http://schemas.openxmlformats.org/officeDocument/2006/relationships/image" Target="media/image2.jpg"/><Relationship Id="rId12" Type="http://schemas.openxmlformats.org/officeDocument/2006/relationships/hyperlink" Target="http://ict4ial.eu/partners/daisy-consortium" TargetMode="External"/><Relationship Id="rId13" Type="http://schemas.openxmlformats.org/officeDocument/2006/relationships/image" Target="media/image3.jpeg"/><Relationship Id="rId14" Type="http://schemas.openxmlformats.org/officeDocument/2006/relationships/hyperlink" Target="http://ict4ial.eu/partners/european-agency-special-needs-and-inclusive-education" TargetMode="External"/><Relationship Id="rId15" Type="http://schemas.openxmlformats.org/officeDocument/2006/relationships/image" Target="media/image4.jpeg"/><Relationship Id="rId16" Type="http://schemas.openxmlformats.org/officeDocument/2006/relationships/hyperlink" Target="http://ict4ial.eu/partners/european-schoolnet" TargetMode="External"/><Relationship Id="rId17" Type="http://schemas.openxmlformats.org/officeDocument/2006/relationships/image" Target="media/image5.jpeg"/><Relationship Id="rId18" Type="http://schemas.openxmlformats.org/officeDocument/2006/relationships/hyperlink" Target="http://ict4ial.eu/partners/global-initiative-inclusive-icts" TargetMode="External"/><Relationship Id="rId19" Type="http://schemas.openxmlformats.org/officeDocument/2006/relationships/image" Target="media/image6.jpeg"/><Relationship Id="rId60" Type="http://schemas.openxmlformats.org/officeDocument/2006/relationships/hyperlink" Target="http://www.w3.org/TR/UNDERSTANDING-WCAG20/intro.html" TargetMode="External"/><Relationship Id="rId61" Type="http://schemas.openxmlformats.org/officeDocument/2006/relationships/hyperlink" Target="http://www.daisy.org/blog/obi-creating-navigable-audio-books/" TargetMode="External"/><Relationship Id="rId62" Type="http://schemas.openxmlformats.org/officeDocument/2006/relationships/hyperlink" Target="http://www.w3.org/TR/WAI-WEBCONTENT-TECHS/" TargetMode="External"/><Relationship Id="rId63" Type="http://schemas.openxmlformats.org/officeDocument/2006/relationships/hyperlink" Target="http://www.w3.org/TR/UNDERSTANDING-WCAG20/text-equiv-all.html" TargetMode="External"/><Relationship Id="rId64" Type="http://schemas.openxmlformats.org/officeDocument/2006/relationships/hyperlink" Target="http://www.w3.org/TR/UNDERSTANDING-WCAG20/media-equiv.html" TargetMode="External"/><Relationship Id="rId65" Type="http://schemas.openxmlformats.org/officeDocument/2006/relationships/hyperlink" Target="http://www.w3.org/TR/UNDERSTANDING-WCAG20/media-equiv.html" TargetMode="External"/><Relationship Id="rId66" Type="http://schemas.openxmlformats.org/officeDocument/2006/relationships/hyperlink" Target="http://webaim.org/techniques/captions/" TargetMode="External"/><Relationship Id="rId67" Type="http://schemas.openxmlformats.org/officeDocument/2006/relationships/hyperlink" Target="http://www.catea.gatech.edu/grade/guides/videomust.php" TargetMode="External"/><Relationship Id="rId68" Type="http://schemas.openxmlformats.org/officeDocument/2006/relationships/hyperlink" Target="http://accessga.org/wiki/Captioning" TargetMode="External"/><Relationship Id="rId69" Type="http://schemas.openxmlformats.org/officeDocument/2006/relationships/hyperlink" Target="http://www.w3.org/TR/WCAG20-TECHS/G87.html" TargetMode="External"/><Relationship Id="rId120" Type="http://schemas.openxmlformats.org/officeDocument/2006/relationships/hyperlink" Target="http://europa.eu/rapid/press-release_MEMO-05-320_en.htm?locale=en" TargetMode="External"/><Relationship Id="rId121" Type="http://schemas.openxmlformats.org/officeDocument/2006/relationships/hyperlink" Target="http://www.idpf.org/" TargetMode="External"/><Relationship Id="rId122" Type="http://schemas.openxmlformats.org/officeDocument/2006/relationships/hyperlink" Target="http://www.daisy.org/daisypedia/epub-2-and-epub-3" TargetMode="External"/><Relationship Id="rId123" Type="http://schemas.openxmlformats.org/officeDocument/2006/relationships/hyperlink" Target="http://www.unesco.org/new/fileadmin/MULTIMEDIA/HQ/CI/CI/pdf/ifap/ifap_template.pdf" TargetMode="External"/><Relationship Id="rId124" Type="http://schemas.openxmlformats.org/officeDocument/2006/relationships/hyperlink" Target="https://www.european-agency.org/agency-projects/i-access/glossary-of-terms" TargetMode="External"/><Relationship Id="rId125" Type="http://schemas.openxmlformats.org/officeDocument/2006/relationships/hyperlink" Target="http://www.daisy.org/daisypedia/making-publications-accessible-all" TargetMode="External"/><Relationship Id="rId126" Type="http://schemas.openxmlformats.org/officeDocument/2006/relationships/hyperlink" Target="http://eur-lex.europa.eu/legal-content/EN/TXT/HTML/?uri=CELEX:52013DC0654&amp;from=EN" TargetMode="External"/><Relationship Id="rId127" Type="http://schemas.openxmlformats.org/officeDocument/2006/relationships/hyperlink" Target="http://www.hewlett.org/programs/education/open-educational-resources" TargetMode="External"/><Relationship Id="rId128" Type="http://schemas.openxmlformats.org/officeDocument/2006/relationships/hyperlink" Target="https://www.iso.org/obp/ui/" TargetMode="External"/><Relationship Id="rId129" Type="http://schemas.openxmlformats.org/officeDocument/2006/relationships/hyperlink" Target="http://www.un.org/disabilities/documents/convention/convention_accessible_pdf.pdf" TargetMode="External"/><Relationship Id="rId40" Type="http://schemas.openxmlformats.org/officeDocument/2006/relationships/hyperlink" Target="http://www.youtube.com/watch?v=kiinSwY5ZuU&amp;list=PLHRf-hjQoo3ddq7KvGF0ANzgOmbPMZW9u" TargetMode="External"/><Relationship Id="rId41" Type="http://schemas.openxmlformats.org/officeDocument/2006/relationships/hyperlink" Target="http://www.callscotland.org.uk/downloads/Books/accessible-text-guidelines-for-good-practice/" TargetMode="External"/><Relationship Id="rId42" Type="http://schemas.openxmlformats.org/officeDocument/2006/relationships/hyperlink" Target="http://handbook.floeproject.org/index.php?title=Home" TargetMode="External"/><Relationship Id="rId90" Type="http://schemas.openxmlformats.org/officeDocument/2006/relationships/hyperlink" Target="http://youtu.be/z_gnwbhwcOc" TargetMode="External"/><Relationship Id="rId91" Type="http://schemas.openxmlformats.org/officeDocument/2006/relationships/hyperlink" Target="http://shop.oreilly.com/product/0636920025283.do" TargetMode="External"/><Relationship Id="rId92" Type="http://schemas.openxmlformats.org/officeDocument/2006/relationships/hyperlink" Target="http://www.daisy.org/daisypedia/" TargetMode="External"/><Relationship Id="rId93" Type="http://schemas.openxmlformats.org/officeDocument/2006/relationships/hyperlink" Target="http://www.dasplankton.de/ContrastA/" TargetMode="External"/><Relationship Id="rId94" Type="http://schemas.openxmlformats.org/officeDocument/2006/relationships/hyperlink" Target="http://webaim.org/techniques/frames/" TargetMode="External"/><Relationship Id="rId95" Type="http://schemas.openxmlformats.org/officeDocument/2006/relationships/hyperlink" Target="http://idpf.org/forums/epub-accessibility" TargetMode="External"/><Relationship Id="rId96" Type="http://schemas.openxmlformats.org/officeDocument/2006/relationships/hyperlink" Target="http://www.diagramcenter.org/54-9-tips-for-creating-accessible-epub-3-files.html" TargetMode="External"/><Relationship Id="rId101" Type="http://schemas.openxmlformats.org/officeDocument/2006/relationships/hyperlink" Target="http://validator.w3.org/" TargetMode="External"/><Relationship Id="rId102" Type="http://schemas.openxmlformats.org/officeDocument/2006/relationships/hyperlink" Target="http://wave.webaim.org/" TargetMode="External"/><Relationship Id="rId103" Type="http://schemas.openxmlformats.org/officeDocument/2006/relationships/hyperlink" Target="http://fae20.cita.illinois.edu/" TargetMode="External"/><Relationship Id="rId104" Type="http://schemas.openxmlformats.org/officeDocument/2006/relationships/hyperlink" Target="http://www.paciellogroup.com/resources/contrastanalyser/" TargetMode="External"/><Relationship Id="rId105" Type="http://schemas.openxmlformats.org/officeDocument/2006/relationships/hyperlink" Target="http://www.tawdis.net/ingles.html?lang=en" TargetMode="External"/><Relationship Id="rId106" Type="http://schemas.openxmlformats.org/officeDocument/2006/relationships/hyperlink" Target="http://achecker.ca/checker/index.php" TargetMode="External"/><Relationship Id="rId107" Type="http://schemas.openxmlformats.org/officeDocument/2006/relationships/hyperlink" Target="http://www.totalvalidator.com/" TargetMode="External"/><Relationship Id="rId108" Type="http://schemas.openxmlformats.org/officeDocument/2006/relationships/hyperlink" Target="http://www.acessibilidade.gov.pt/accessmonitor/" TargetMode="External"/><Relationship Id="rId109" Type="http://schemas.openxmlformats.org/officeDocument/2006/relationships/hyperlink" Target="http://examinator.ws/" TargetMode="External"/><Relationship Id="rId97" Type="http://schemas.openxmlformats.org/officeDocument/2006/relationships/hyperlink" Target="http://www.w3.org/TR/WCAG20/" TargetMode="External"/><Relationship Id="rId98" Type="http://schemas.openxmlformats.org/officeDocument/2006/relationships/hyperlink" Target="http://www.w3.org/WAI/redesign/ucd" TargetMode="External"/><Relationship Id="rId99" Type="http://schemas.openxmlformats.org/officeDocument/2006/relationships/hyperlink" Target="http://www.w3.org/WAI" TargetMode="External"/><Relationship Id="rId43" Type="http://schemas.openxmlformats.org/officeDocument/2006/relationships/hyperlink" Target="http://adod.idrc.ocad.ca/" TargetMode="External"/><Relationship Id="rId44" Type="http://schemas.openxmlformats.org/officeDocument/2006/relationships/hyperlink" Target="http://www.w3.org/TR/UNDERSTANDING-WCAG20/content-structure-separation.html" TargetMode="External"/><Relationship Id="rId45" Type="http://schemas.openxmlformats.org/officeDocument/2006/relationships/hyperlink" Target="http://www.w3.org/TR/WCAG20/" TargetMode="External"/><Relationship Id="rId46" Type="http://schemas.openxmlformats.org/officeDocument/2006/relationships/hyperlink" Target="http://handbook.floeproject.org/index.php?title=Inclusive_EPUB_3" TargetMode="External"/><Relationship Id="rId47" Type="http://schemas.openxmlformats.org/officeDocument/2006/relationships/hyperlink" Target="http://ncam.wgbh.org" TargetMode="External"/><Relationship Id="rId48" Type="http://schemas.openxmlformats.org/officeDocument/2006/relationships/hyperlink" Target="http://diagramcenter.org" TargetMode="External"/><Relationship Id="rId49" Type="http://schemas.openxmlformats.org/officeDocument/2006/relationships/hyperlink" Target="http://www.w3.org/WAI/WCAG20/quickref/" TargetMode="External"/><Relationship Id="rId100" Type="http://schemas.openxmlformats.org/officeDocument/2006/relationships/hyperlink" Target="http://webaim.org/standards/wcag/WCAG2Checklist.pdf" TargetMode="External"/><Relationship Id="rId20" Type="http://schemas.openxmlformats.org/officeDocument/2006/relationships/hyperlink" Target="http://ict4ial.eu/partners/international-association-universities" TargetMode="External"/><Relationship Id="rId21" Type="http://schemas.openxmlformats.org/officeDocument/2006/relationships/image" Target="media/image7.jpeg"/><Relationship Id="rId22" Type="http://schemas.openxmlformats.org/officeDocument/2006/relationships/image" Target="media/image8.jpeg"/><Relationship Id="rId70" Type="http://schemas.openxmlformats.org/officeDocument/2006/relationships/hyperlink" Target="http://www.ofcom.org.uk/static/archive/itc/itc_publications/codes_guidance/audio_description/index.asp.html" TargetMode="External"/><Relationship Id="rId71" Type="http://schemas.openxmlformats.org/officeDocument/2006/relationships/hyperlink" Target="http://designedgecanada.com/blogs/yes-you-can-make-youtube-video-accessible-here-is-how/" TargetMode="External"/><Relationship Id="rId72" Type="http://schemas.openxmlformats.org/officeDocument/2006/relationships/hyperlink" Target="http://aim.cast.org/learn/accessiblemedia/allaboutaim" TargetMode="External"/><Relationship Id="rId73" Type="http://schemas.openxmlformats.org/officeDocument/2006/relationships/hyperlink" Target="http://www.callscotland.org.uk/downloads/Books/accessible-text-guidelines-for-good-practice/" TargetMode="External"/><Relationship Id="rId74" Type="http://schemas.openxmlformats.org/officeDocument/2006/relationships/hyperlink" Target="http://handbook.floeproject.org/index.php?title=Home" TargetMode="External"/><Relationship Id="rId75" Type="http://schemas.openxmlformats.org/officeDocument/2006/relationships/hyperlink" Target="http://accessibility.tingtun.no/en/pdfcheck/" TargetMode="External"/><Relationship Id="rId76" Type="http://schemas.openxmlformats.org/officeDocument/2006/relationships/hyperlink" Target="http://webaim.org/techniques/acrobat/" TargetMode="External"/><Relationship Id="rId77" Type="http://schemas.openxmlformats.org/officeDocument/2006/relationships/hyperlink" Target="http://www.catea.gatech.edu/grade/guides/acrobatmust.php" TargetMode="External"/><Relationship Id="rId78" Type="http://schemas.openxmlformats.org/officeDocument/2006/relationships/hyperlink" Target="http://youtu.be/pAtzpSTHOmU" TargetMode="External"/><Relationship Id="rId79" Type="http://schemas.openxmlformats.org/officeDocument/2006/relationships/hyperlink" Target="http://www.youtube.com/user/load2learn?feature=watch" TargetMode="External"/><Relationship Id="rId23" Type="http://schemas.openxmlformats.org/officeDocument/2006/relationships/hyperlink" Target="http://ict4ial.eu/partners/unesco" TargetMode="External"/><Relationship Id="rId24" Type="http://schemas.openxmlformats.org/officeDocument/2006/relationships/hyperlink" Target="http://ict4ial.eu/acknowledgements" TargetMode="External"/><Relationship Id="rId25" Type="http://schemas.openxmlformats.org/officeDocument/2006/relationships/hyperlink" Target="http://ict4ial.eu" TargetMode="External"/><Relationship Id="rId26" Type="http://schemas.openxmlformats.org/officeDocument/2006/relationships/hyperlink" Target="http://www.ict4ial.eu" TargetMode="External"/><Relationship Id="rId27" Type="http://schemas.openxmlformats.org/officeDocument/2006/relationships/hyperlink" Target="http://ec.europa.eu/education/tools/llp_en.htm" TargetMode="External"/><Relationship Id="rId28" Type="http://schemas.openxmlformats.org/officeDocument/2006/relationships/hyperlink" Target="http://ec.europa.eu/index_en.htm" TargetMode="External"/><Relationship Id="rId29" Type="http://schemas.openxmlformats.org/officeDocument/2006/relationships/hyperlink" Target="http://www.who.int/mediacentre/factsheets/fs352/en/" TargetMode="External"/><Relationship Id="rId130" Type="http://schemas.openxmlformats.org/officeDocument/2006/relationships/hyperlink" Target="http://www.un.org/disabilities/documents/convention/convention_accessible_pdf.pdf" TargetMode="External"/><Relationship Id="rId131" Type="http://schemas.openxmlformats.org/officeDocument/2006/relationships/hyperlink" Target="http://webaim.org/techniques/semanticstructure/" TargetMode="External"/><Relationship Id="rId132" Type="http://schemas.openxmlformats.org/officeDocument/2006/relationships/hyperlink" Target="http://www.w3.org/WAI/intro/w3c-process.php" TargetMode="External"/><Relationship Id="rId133" Type="http://schemas.openxmlformats.org/officeDocument/2006/relationships/hyperlink" Target="http://www.w3.org/WAI/intro/wcag" TargetMode="External"/><Relationship Id="rId134" Type="http://schemas.openxmlformats.org/officeDocument/2006/relationships/hyperlink" Target="http://www.w3.org/Consortium/" TargetMode="External"/><Relationship Id="rId135" Type="http://schemas.openxmlformats.org/officeDocument/2006/relationships/hyperlink" Target="http://www.un.org/disabilities/convention/conventionfull.shtml" TargetMode="External"/><Relationship Id="rId136" Type="http://schemas.openxmlformats.org/officeDocument/2006/relationships/hyperlink" Target="http://www.ict4ial.eu/partners" TargetMode="External"/><Relationship Id="rId137" Type="http://schemas.openxmlformats.org/officeDocument/2006/relationships/header" Target="header1.xml"/><Relationship Id="rId138" Type="http://schemas.openxmlformats.org/officeDocument/2006/relationships/footer" Target="footer1.xml"/><Relationship Id="rId13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50" Type="http://schemas.openxmlformats.org/officeDocument/2006/relationships/hyperlink" Target="http://www.w3.org/TR/WCAG20-TECHS/G140.html" TargetMode="External"/><Relationship Id="rId51" Type="http://schemas.openxmlformats.org/officeDocument/2006/relationships/hyperlink" Target="http://www.w3.org/TR/2014/NOTE-WCAG20-TECHS-20140916/G169" TargetMode="External"/><Relationship Id="rId52" Type="http://schemas.openxmlformats.org/officeDocument/2006/relationships/hyperlink" Target="http://www.w3.org/TR/UNDERSTANDING-WCAG20/keyboard-operation-keyboard-operable.html" TargetMode="External"/><Relationship Id="rId53" Type="http://schemas.openxmlformats.org/officeDocument/2006/relationships/hyperlink" Target="http://webaim.org/techniques/images/" TargetMode="External"/><Relationship Id="rId54" Type="http://schemas.openxmlformats.org/officeDocument/2006/relationships/hyperlink" Target="http://webaim.org/techniques/alttext/" TargetMode="External"/><Relationship Id="rId55" Type="http://schemas.openxmlformats.org/officeDocument/2006/relationships/hyperlink" Target="http://diagramcenter.org/" TargetMode="External"/><Relationship Id="rId56" Type="http://schemas.openxmlformats.org/officeDocument/2006/relationships/hyperlink" Target="http://www.imsglobal.org/accessibility/accessiblevers/sec5.html" TargetMode="External"/><Relationship Id="rId57" Type="http://schemas.openxmlformats.org/officeDocument/2006/relationships/hyperlink" Target="http://www.iso.org/iso/iso_catalogue/catalogue_tc/catalogue_detail.htm?csnumber=58625" TargetMode="External"/><Relationship Id="rId58" Type="http://schemas.openxmlformats.org/officeDocument/2006/relationships/hyperlink" Target="http://www.w3.org/TR/WCAG20/" TargetMode="External"/><Relationship Id="rId59" Type="http://schemas.openxmlformats.org/officeDocument/2006/relationships/hyperlink" Target="http://www.w3.org/WAI/WCAG20/quickref/" TargetMode="External"/><Relationship Id="rId110" Type="http://schemas.openxmlformats.org/officeDocument/2006/relationships/hyperlink" Target="http://www.msfw.com/accessibility/tools/contrastratiocalculator.aspx" TargetMode="External"/><Relationship Id="rId111" Type="http://schemas.openxmlformats.org/officeDocument/2006/relationships/hyperlink" Target="http://www.w3.org/TR/UNDERSTANDING-WCAG20/time-limits-pause.html" TargetMode="External"/><Relationship Id="rId112" Type="http://schemas.openxmlformats.org/officeDocument/2006/relationships/hyperlink" Target="http://trace.wisc.edu/peat/" TargetMode="External"/><Relationship Id="rId113" Type="http://schemas.openxmlformats.org/officeDocument/2006/relationships/hyperlink" Target="http://www.youtube.com/watch?v=czXDyRDXe3k&amp;list=PLHRf-hjQoo3e_cyMe6WneY-syLG2x7yis" TargetMode="External"/><Relationship Id="rId114" Type="http://schemas.openxmlformats.org/officeDocument/2006/relationships/hyperlink" Target="http://www.youtube.com/watch?v=BmmeCALg_WM&amp;list=PLHRf-hjQoo3e_cyMe6WneY-syLG2x7yis" TargetMode="External"/><Relationship Id="rId115" Type="http://schemas.openxmlformats.org/officeDocument/2006/relationships/hyperlink" Target="http://www.european-agency.org/agency-projects/i-access" TargetMode="External"/><Relationship Id="rId116" Type="http://schemas.openxmlformats.org/officeDocument/2006/relationships/hyperlink" Target="http://www.ict4ial.eu" TargetMode="External"/><Relationship Id="rId117" Type="http://schemas.openxmlformats.org/officeDocument/2006/relationships/hyperlink" Target="http://www.ifap.ru/library/book386.pdf" TargetMode="External"/><Relationship Id="rId118" Type="http://schemas.openxmlformats.org/officeDocument/2006/relationships/hyperlink" Target="http://www.idpf.org/epub/profiles/edu/spec/" TargetMode="External"/><Relationship Id="rId119" Type="http://schemas.openxmlformats.org/officeDocument/2006/relationships/hyperlink" Target="http://eur-lex.europa.eu/legal-content/EN/TXT/?uri=CELEX:52007SC1469" TargetMode="External"/><Relationship Id="rId30" Type="http://schemas.openxmlformats.org/officeDocument/2006/relationships/hyperlink" Target="http://www.un.org/disabilities/convention/conventionfull.shtml" TargetMode="External"/><Relationship Id="rId31" Type="http://schemas.openxmlformats.org/officeDocument/2006/relationships/hyperlink" Target="http://www.ict4ial.eu/partners" TargetMode="External"/><Relationship Id="rId32" Type="http://schemas.openxmlformats.org/officeDocument/2006/relationships/hyperlink" Target="https://www.european-agency.org/agency-projects/ict4ial" TargetMode="External"/><Relationship Id="rId33" Type="http://schemas.openxmlformats.org/officeDocument/2006/relationships/hyperlink" Target="http://www.ict4ial.eu" TargetMode="External"/><Relationship Id="rId34" Type="http://schemas.openxmlformats.org/officeDocument/2006/relationships/hyperlink" Target="http://www.un.org/disabilities/default.asp?id=269" TargetMode="External"/><Relationship Id="rId35" Type="http://schemas.openxmlformats.org/officeDocument/2006/relationships/hyperlink" Target="http://www.un.org/disabilities/documents/convention/convention_accessible_pdf.pdf" TargetMode="External"/><Relationship Id="rId36" Type="http://schemas.openxmlformats.org/officeDocument/2006/relationships/hyperlink" Target="http://www.un.org/disabilities/convention/conventionfull.shtml" TargetMode="External"/><Relationship Id="rId37" Type="http://schemas.openxmlformats.org/officeDocument/2006/relationships/hyperlink" Target="http://www.w3.org/WAI/intro/usable" TargetMode="External"/><Relationship Id="rId38" Type="http://schemas.openxmlformats.org/officeDocument/2006/relationships/hyperlink" Target="https://www.european-agency.org/agency-projects/i-access" TargetMode="External"/><Relationship Id="rId39" Type="http://schemas.openxmlformats.org/officeDocument/2006/relationships/hyperlink" Target="http://www.ict4ial.eu/guidelines-accessible-information" TargetMode="External"/><Relationship Id="rId80" Type="http://schemas.openxmlformats.org/officeDocument/2006/relationships/hyperlink" Target="http://webaim.org/techniques/word/" TargetMode="External"/><Relationship Id="rId81" Type="http://schemas.openxmlformats.org/officeDocument/2006/relationships/hyperlink" Target="http://www.catea.gatech.edu/grade/guides/wordmust.php" TargetMode="External"/><Relationship Id="rId82" Type="http://schemas.openxmlformats.org/officeDocument/2006/relationships/hyperlink" Target="http://www.catea.gatech.edu/grade/guides/excelmust.php" TargetMode="External"/><Relationship Id="rId83" Type="http://schemas.openxmlformats.org/officeDocument/2006/relationships/hyperlink" Target="http://webaim.org/techniques/powerpoint/" TargetMode="External"/><Relationship Id="rId84" Type="http://schemas.openxmlformats.org/officeDocument/2006/relationships/hyperlink" Target="http://www.catea.gatech.edu/grade/guides/powerpointmust.php" TargetMode="External"/><Relationship Id="rId85" Type="http://schemas.openxmlformats.org/officeDocument/2006/relationships/hyperlink" Target="http://www.adobe.com/content/dam/Adobe/en/accessibility/products/acrobat/pdfs/acrobat-x-creating-accessible-pdf-forms.pdf" TargetMode="External"/><Relationship Id="rId86" Type="http://schemas.openxmlformats.org/officeDocument/2006/relationships/hyperlink" Target="http://www.access-for-all.ch/en/pdf-lab/pdf-accessibility-checker-pac.html" TargetMode="External"/><Relationship Id="rId87" Type="http://schemas.openxmlformats.org/officeDocument/2006/relationships/hyperlink" Target="http://www.w3.org/WAI/ER/tools/" TargetMode="External"/><Relationship Id="rId88" Type="http://schemas.openxmlformats.org/officeDocument/2006/relationships/hyperlink" Target="http://webaim.org/techniques/forms/" TargetMode="External"/><Relationship Id="rId89" Type="http://schemas.openxmlformats.org/officeDocument/2006/relationships/hyperlink" Target="http://webaim.org/techniques/tables/" TargetMode="External"/><Relationship Id="rId14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DB68A-1C4C-5343-BC78-29095C119AEC}">
  <ds:schemaRefs>
    <ds:schemaRef ds:uri="http://schemas.openxmlformats.org/officeDocument/2006/bibliography"/>
  </ds:schemaRefs>
</ds:datastoreItem>
</file>

<file path=customXml/itemProps2.xml><?xml version="1.0" encoding="utf-8"?>
<ds:datastoreItem xmlns:ds="http://schemas.openxmlformats.org/officeDocument/2006/customXml" ds:itemID="{3E95BEBC-EE1B-AC47-A660-648D19323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10705</Words>
  <Characters>61025</Characters>
  <Application>Microsoft Macintosh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Guidelines for Accessible Information</vt:lpstr>
    </vt:vector>
  </TitlesOfParts>
  <Manager/>
  <Company>European Agency for Special Needs and Inclusive Education</Company>
  <LinksUpToDate>false</LinksUpToDate>
  <CharactersWithSpaces>71587</CharactersWithSpaces>
  <SharedDoc>false</SharedDoc>
  <HyperlinkBase/>
  <HLinks>
    <vt:vector size="576" baseType="variant">
      <vt:variant>
        <vt:i4>4522023</vt:i4>
      </vt:variant>
      <vt:variant>
        <vt:i4>402</vt:i4>
      </vt:variant>
      <vt:variant>
        <vt:i4>0</vt:i4>
      </vt:variant>
      <vt:variant>
        <vt:i4>5</vt:i4>
      </vt:variant>
      <vt:variant>
        <vt:lpwstr>http://www.w3.org/Consortium/</vt:lpwstr>
      </vt:variant>
      <vt:variant>
        <vt:lpwstr/>
      </vt:variant>
      <vt:variant>
        <vt:i4>524321</vt:i4>
      </vt:variant>
      <vt:variant>
        <vt:i4>399</vt:i4>
      </vt:variant>
      <vt:variant>
        <vt:i4>0</vt:i4>
      </vt:variant>
      <vt:variant>
        <vt:i4>5</vt:i4>
      </vt:variant>
      <vt:variant>
        <vt:lpwstr>http://en.wikipedia.org/wiki/Web_2.0</vt:lpwstr>
      </vt:variant>
      <vt:variant>
        <vt:lpwstr/>
      </vt:variant>
      <vt:variant>
        <vt:i4>1769559</vt:i4>
      </vt:variant>
      <vt:variant>
        <vt:i4>396</vt:i4>
      </vt:variant>
      <vt:variant>
        <vt:i4>0</vt:i4>
      </vt:variant>
      <vt:variant>
        <vt:i4>5</vt:i4>
      </vt:variant>
      <vt:variant>
        <vt:lpwstr>https://www.iso.org/obp/ui/</vt:lpwstr>
      </vt:variant>
      <vt:variant>
        <vt:lpwstr>iso:std:iso:9241:-11:ed-1:v1:en</vt:lpwstr>
      </vt:variant>
      <vt:variant>
        <vt:i4>655380</vt:i4>
      </vt:variant>
      <vt:variant>
        <vt:i4>393</vt:i4>
      </vt:variant>
      <vt:variant>
        <vt:i4>0</vt:i4>
      </vt:variant>
      <vt:variant>
        <vt:i4>5</vt:i4>
      </vt:variant>
      <vt:variant>
        <vt:lpwstr>http://ec.europa.eu/enterprise/sectors/ict/standards/index_en.htm</vt:lpwstr>
      </vt:variant>
      <vt:variant>
        <vt:lpwstr/>
      </vt:variant>
      <vt:variant>
        <vt:i4>5374055</vt:i4>
      </vt:variant>
      <vt:variant>
        <vt:i4>390</vt:i4>
      </vt:variant>
      <vt:variant>
        <vt:i4>0</vt:i4>
      </vt:variant>
      <vt:variant>
        <vt:i4>5</vt:i4>
      </vt:variant>
      <vt:variant>
        <vt:lpwstr>http://www.nngroup.com/articles/responsive-web-design-definition/</vt:lpwstr>
      </vt:variant>
      <vt:variant>
        <vt:lpwstr/>
      </vt:variant>
      <vt:variant>
        <vt:i4>2097204</vt:i4>
      </vt:variant>
      <vt:variant>
        <vt:i4>387</vt:i4>
      </vt:variant>
      <vt:variant>
        <vt:i4>0</vt:i4>
      </vt:variant>
      <vt:variant>
        <vt:i4>5</vt:i4>
      </vt:variant>
      <vt:variant>
        <vt:lpwstr>http://www.daisy.org/daisypedia/making-publications-accessible-all</vt:lpwstr>
      </vt:variant>
      <vt:variant>
        <vt:lpwstr/>
      </vt:variant>
      <vt:variant>
        <vt:i4>7274609</vt:i4>
      </vt:variant>
      <vt:variant>
        <vt:i4>384</vt:i4>
      </vt:variant>
      <vt:variant>
        <vt:i4>0</vt:i4>
      </vt:variant>
      <vt:variant>
        <vt:i4>5</vt:i4>
      </vt:variant>
      <vt:variant>
        <vt:lpwstr>http://foldoc.org/Information+and+Communication+Technology</vt:lpwstr>
      </vt:variant>
      <vt:variant>
        <vt:lpwstr/>
      </vt:variant>
      <vt:variant>
        <vt:i4>983094</vt:i4>
      </vt:variant>
      <vt:variant>
        <vt:i4>381</vt:i4>
      </vt:variant>
      <vt:variant>
        <vt:i4>0</vt:i4>
      </vt:variant>
      <vt:variant>
        <vt:i4>5</vt:i4>
      </vt:variant>
      <vt:variant>
        <vt:lpwstr>http://ec.europa.eu/education/policies/2010/doc/comm481_en.pdf</vt:lpwstr>
      </vt:variant>
      <vt:variant>
        <vt:lpwstr/>
      </vt:variant>
      <vt:variant>
        <vt:i4>1572900</vt:i4>
      </vt:variant>
      <vt:variant>
        <vt:i4>378</vt:i4>
      </vt:variant>
      <vt:variant>
        <vt:i4>0</vt:i4>
      </vt:variant>
      <vt:variant>
        <vt:i4>5</vt:i4>
      </vt:variant>
      <vt:variant>
        <vt:lpwstr>http://www.daisy.org/daisypedia/epub-2-and-epub-3</vt:lpwstr>
      </vt:variant>
      <vt:variant>
        <vt:lpwstr/>
      </vt:variant>
      <vt:variant>
        <vt:i4>4259930</vt:i4>
      </vt:variant>
      <vt:variant>
        <vt:i4>375</vt:i4>
      </vt:variant>
      <vt:variant>
        <vt:i4>0</vt:i4>
      </vt:variant>
      <vt:variant>
        <vt:i4>5</vt:i4>
      </vt:variant>
      <vt:variant>
        <vt:lpwstr>http://www.idpf.org/</vt:lpwstr>
      </vt:variant>
      <vt:variant>
        <vt:lpwstr/>
      </vt:variant>
      <vt:variant>
        <vt:i4>8060989</vt:i4>
      </vt:variant>
      <vt:variant>
        <vt:i4>372</vt:i4>
      </vt:variant>
      <vt:variant>
        <vt:i4>0</vt:i4>
      </vt:variant>
      <vt:variant>
        <vt:i4>5</vt:i4>
      </vt:variant>
      <vt:variant>
        <vt:lpwstr>http://ec.europa.eu/enterprise/sectors/ict/files/staff_working_document_sec512_key_enabling_technologies_en.pdf</vt:lpwstr>
      </vt:variant>
      <vt:variant>
        <vt:lpwstr/>
      </vt:variant>
      <vt:variant>
        <vt:i4>3538990</vt:i4>
      </vt:variant>
      <vt:variant>
        <vt:i4>369</vt:i4>
      </vt:variant>
      <vt:variant>
        <vt:i4>0</vt:i4>
      </vt:variant>
      <vt:variant>
        <vt:i4>5</vt:i4>
      </vt:variant>
      <vt:variant>
        <vt:lpwstr>http://ec.europa.eu/information_society/activities/einclusion/index_en.htm</vt:lpwstr>
      </vt:variant>
      <vt:variant>
        <vt:lpwstr/>
      </vt:variant>
      <vt:variant>
        <vt:i4>3670074</vt:i4>
      </vt:variant>
      <vt:variant>
        <vt:i4>366</vt:i4>
      </vt:variant>
      <vt:variant>
        <vt:i4>0</vt:i4>
      </vt:variant>
      <vt:variant>
        <vt:i4>5</vt:i4>
      </vt:variant>
      <vt:variant>
        <vt:lpwstr>http://www.digitaldivide.org/digital-divide/digital-divide-defined/digital-divide-defined/</vt:lpwstr>
      </vt:variant>
      <vt:variant>
        <vt:lpwstr/>
      </vt:variant>
      <vt:variant>
        <vt:i4>7209085</vt:i4>
      </vt:variant>
      <vt:variant>
        <vt:i4>363</vt:i4>
      </vt:variant>
      <vt:variant>
        <vt:i4>0</vt:i4>
      </vt:variant>
      <vt:variant>
        <vt:i4>5</vt:i4>
      </vt:variant>
      <vt:variant>
        <vt:lpwstr>http://ec.europa.eu/information_society/activities/einclusion/policy/accessibility/assist_tech/index_en.htm</vt:lpwstr>
      </vt:variant>
      <vt:variant>
        <vt:lpwstr/>
      </vt:variant>
      <vt:variant>
        <vt:i4>852034</vt:i4>
      </vt:variant>
      <vt:variant>
        <vt:i4>360</vt:i4>
      </vt:variant>
      <vt:variant>
        <vt:i4>0</vt:i4>
      </vt:variant>
      <vt:variant>
        <vt:i4>5</vt:i4>
      </vt:variant>
      <vt:variant>
        <vt:lpwstr>http://www.isaac-online.org/en/aac/what_is.html</vt:lpwstr>
      </vt:variant>
      <vt:variant>
        <vt:lpwstr/>
      </vt:variant>
      <vt:variant>
        <vt:i4>5636157</vt:i4>
      </vt:variant>
      <vt:variant>
        <vt:i4>357</vt:i4>
      </vt:variant>
      <vt:variant>
        <vt:i4>0</vt:i4>
      </vt:variant>
      <vt:variant>
        <vt:i4>5</vt:i4>
      </vt:variant>
      <vt:variant>
        <vt:lpwstr>http://www.ict4ial.eu</vt:lpwstr>
      </vt:variant>
      <vt:variant>
        <vt:lpwstr/>
      </vt:variant>
      <vt:variant>
        <vt:i4>2228316</vt:i4>
      </vt:variant>
      <vt:variant>
        <vt:i4>354</vt:i4>
      </vt:variant>
      <vt:variant>
        <vt:i4>0</vt:i4>
      </vt:variant>
      <vt:variant>
        <vt:i4>5</vt:i4>
      </vt:variant>
      <vt:variant>
        <vt:lpwstr>http://www.european-agency.org/agency-projects/i-access</vt:lpwstr>
      </vt:variant>
      <vt:variant>
        <vt:lpwstr/>
      </vt:variant>
      <vt:variant>
        <vt:i4>2162740</vt:i4>
      </vt:variant>
      <vt:variant>
        <vt:i4>351</vt:i4>
      </vt:variant>
      <vt:variant>
        <vt:i4>0</vt:i4>
      </vt:variant>
      <vt:variant>
        <vt:i4>5</vt:i4>
      </vt:variant>
      <vt:variant>
        <vt:lpwstr>http://www.youtube.com/watch?v=BmmeCALg_WM&amp;list=PLHRf-hjQoo3e_cyMe6WneY-syLG2x7yis</vt:lpwstr>
      </vt:variant>
      <vt:variant>
        <vt:lpwstr/>
      </vt:variant>
      <vt:variant>
        <vt:i4>1769578</vt:i4>
      </vt:variant>
      <vt:variant>
        <vt:i4>348</vt:i4>
      </vt:variant>
      <vt:variant>
        <vt:i4>0</vt:i4>
      </vt:variant>
      <vt:variant>
        <vt:i4>5</vt:i4>
      </vt:variant>
      <vt:variant>
        <vt:lpwstr>http://www.youtube.com/watch?v=czXDyRDXe3k&amp;list=PLHRf-hjQoo3e_cyMe6WneY-syLG2x7yis</vt:lpwstr>
      </vt:variant>
      <vt:variant>
        <vt:lpwstr/>
      </vt:variant>
      <vt:variant>
        <vt:i4>2818066</vt:i4>
      </vt:variant>
      <vt:variant>
        <vt:i4>345</vt:i4>
      </vt:variant>
      <vt:variant>
        <vt:i4>0</vt:i4>
      </vt:variant>
      <vt:variant>
        <vt:i4>5</vt:i4>
      </vt:variant>
      <vt:variant>
        <vt:lpwstr>http://trace.wisc.edu/peat/</vt:lpwstr>
      </vt:variant>
      <vt:variant>
        <vt:lpwstr/>
      </vt:variant>
      <vt:variant>
        <vt:i4>5308440</vt:i4>
      </vt:variant>
      <vt:variant>
        <vt:i4>342</vt:i4>
      </vt:variant>
      <vt:variant>
        <vt:i4>0</vt:i4>
      </vt:variant>
      <vt:variant>
        <vt:i4>5</vt:i4>
      </vt:variant>
      <vt:variant>
        <vt:lpwstr>http://www.w3.org/TR/UNDERSTANDING-WCAG20/time-limits-pause.html</vt:lpwstr>
      </vt:variant>
      <vt:variant>
        <vt:lpwstr/>
      </vt:variant>
      <vt:variant>
        <vt:i4>5111925</vt:i4>
      </vt:variant>
      <vt:variant>
        <vt:i4>339</vt:i4>
      </vt:variant>
      <vt:variant>
        <vt:i4>0</vt:i4>
      </vt:variant>
      <vt:variant>
        <vt:i4>5</vt:i4>
      </vt:variant>
      <vt:variant>
        <vt:lpwstr>http://www.w3.org/WAI</vt:lpwstr>
      </vt:variant>
      <vt:variant>
        <vt:lpwstr/>
      </vt:variant>
      <vt:variant>
        <vt:i4>7012396</vt:i4>
      </vt:variant>
      <vt:variant>
        <vt:i4>336</vt:i4>
      </vt:variant>
      <vt:variant>
        <vt:i4>0</vt:i4>
      </vt:variant>
      <vt:variant>
        <vt:i4>5</vt:i4>
      </vt:variant>
      <vt:variant>
        <vt:lpwstr>http://www.achecker.ca</vt:lpwstr>
      </vt:variant>
      <vt:variant>
        <vt:lpwstr/>
      </vt:variant>
      <vt:variant>
        <vt:i4>7602261</vt:i4>
      </vt:variant>
      <vt:variant>
        <vt:i4>333</vt:i4>
      </vt:variant>
      <vt:variant>
        <vt:i4>0</vt:i4>
      </vt:variant>
      <vt:variant>
        <vt:i4>5</vt:i4>
      </vt:variant>
      <vt:variant>
        <vt:lpwstr>http://www.accesselearning.net/mod9/9_01.php</vt:lpwstr>
      </vt:variant>
      <vt:variant>
        <vt:lpwstr/>
      </vt:variant>
      <vt:variant>
        <vt:i4>3932236</vt:i4>
      </vt:variant>
      <vt:variant>
        <vt:i4>330</vt:i4>
      </vt:variant>
      <vt:variant>
        <vt:i4>0</vt:i4>
      </vt:variant>
      <vt:variant>
        <vt:i4>5</vt:i4>
      </vt:variant>
      <vt:variant>
        <vt:lpwstr>http://www.accesselearning.net/</vt:lpwstr>
      </vt:variant>
      <vt:variant>
        <vt:lpwstr/>
      </vt:variant>
      <vt:variant>
        <vt:i4>1376335</vt:i4>
      </vt:variant>
      <vt:variant>
        <vt:i4>327</vt:i4>
      </vt:variant>
      <vt:variant>
        <vt:i4>0</vt:i4>
      </vt:variant>
      <vt:variant>
        <vt:i4>5</vt:i4>
      </vt:variant>
      <vt:variant>
        <vt:lpwstr>http://www.msfw.com/accessibility/tools/contrastratiocalculator.aspx</vt:lpwstr>
      </vt:variant>
      <vt:variant>
        <vt:lpwstr/>
      </vt:variant>
      <vt:variant>
        <vt:i4>852016</vt:i4>
      </vt:variant>
      <vt:variant>
        <vt:i4>324</vt:i4>
      </vt:variant>
      <vt:variant>
        <vt:i4>0</vt:i4>
      </vt:variant>
      <vt:variant>
        <vt:i4>5</vt:i4>
      </vt:variant>
      <vt:variant>
        <vt:lpwstr>http://www.tawdis.net/ingles.html?lang=en</vt:lpwstr>
      </vt:variant>
      <vt:variant>
        <vt:lpwstr/>
      </vt:variant>
      <vt:variant>
        <vt:i4>1376300</vt:i4>
      </vt:variant>
      <vt:variant>
        <vt:i4>321</vt:i4>
      </vt:variant>
      <vt:variant>
        <vt:i4>0</vt:i4>
      </vt:variant>
      <vt:variant>
        <vt:i4>5</vt:i4>
      </vt:variant>
      <vt:variant>
        <vt:lpwstr>http://examinator.ws/</vt:lpwstr>
      </vt:variant>
      <vt:variant>
        <vt:lpwstr/>
      </vt:variant>
      <vt:variant>
        <vt:i4>3997776</vt:i4>
      </vt:variant>
      <vt:variant>
        <vt:i4>318</vt:i4>
      </vt:variant>
      <vt:variant>
        <vt:i4>0</vt:i4>
      </vt:variant>
      <vt:variant>
        <vt:i4>5</vt:i4>
      </vt:variant>
      <vt:variant>
        <vt:lpwstr>http://www.acessibilidade.gov.pt/accessmonitor/</vt:lpwstr>
      </vt:variant>
      <vt:variant>
        <vt:lpwstr/>
      </vt:variant>
      <vt:variant>
        <vt:i4>3080232</vt:i4>
      </vt:variant>
      <vt:variant>
        <vt:i4>315</vt:i4>
      </vt:variant>
      <vt:variant>
        <vt:i4>0</vt:i4>
      </vt:variant>
      <vt:variant>
        <vt:i4>5</vt:i4>
      </vt:variant>
      <vt:variant>
        <vt:lpwstr>http://www.totalvalidator.com/</vt:lpwstr>
      </vt:variant>
      <vt:variant>
        <vt:lpwstr/>
      </vt:variant>
      <vt:variant>
        <vt:i4>65622</vt:i4>
      </vt:variant>
      <vt:variant>
        <vt:i4>312</vt:i4>
      </vt:variant>
      <vt:variant>
        <vt:i4>0</vt:i4>
      </vt:variant>
      <vt:variant>
        <vt:i4>5</vt:i4>
      </vt:variant>
      <vt:variant>
        <vt:lpwstr>http://achecker.ca/checker/index.php</vt:lpwstr>
      </vt:variant>
      <vt:variant>
        <vt:lpwstr/>
      </vt:variant>
      <vt:variant>
        <vt:i4>2424892</vt:i4>
      </vt:variant>
      <vt:variant>
        <vt:i4>309</vt:i4>
      </vt:variant>
      <vt:variant>
        <vt:i4>0</vt:i4>
      </vt:variant>
      <vt:variant>
        <vt:i4>5</vt:i4>
      </vt:variant>
      <vt:variant>
        <vt:lpwstr>http://www.tawdis.net/</vt:lpwstr>
      </vt:variant>
      <vt:variant>
        <vt:lpwstr/>
      </vt:variant>
      <vt:variant>
        <vt:i4>1835021</vt:i4>
      </vt:variant>
      <vt:variant>
        <vt:i4>306</vt:i4>
      </vt:variant>
      <vt:variant>
        <vt:i4>0</vt:i4>
      </vt:variant>
      <vt:variant>
        <vt:i4>5</vt:i4>
      </vt:variant>
      <vt:variant>
        <vt:lpwstr>http://www.paciellogroup.com/resources/contrastanalyser/</vt:lpwstr>
      </vt:variant>
      <vt:variant>
        <vt:lpwstr/>
      </vt:variant>
      <vt:variant>
        <vt:i4>2621467</vt:i4>
      </vt:variant>
      <vt:variant>
        <vt:i4>303</vt:i4>
      </vt:variant>
      <vt:variant>
        <vt:i4>0</vt:i4>
      </vt:variant>
      <vt:variant>
        <vt:i4>5</vt:i4>
      </vt:variant>
      <vt:variant>
        <vt:lpwstr>http://fae20.cita.illinois.edu/</vt:lpwstr>
      </vt:variant>
      <vt:variant>
        <vt:lpwstr/>
      </vt:variant>
      <vt:variant>
        <vt:i4>6619138</vt:i4>
      </vt:variant>
      <vt:variant>
        <vt:i4>300</vt:i4>
      </vt:variant>
      <vt:variant>
        <vt:i4>0</vt:i4>
      </vt:variant>
      <vt:variant>
        <vt:i4>5</vt:i4>
      </vt:variant>
      <vt:variant>
        <vt:lpwstr>http://wave.webaim.org/</vt:lpwstr>
      </vt:variant>
      <vt:variant>
        <vt:lpwstr/>
      </vt:variant>
      <vt:variant>
        <vt:i4>5701658</vt:i4>
      </vt:variant>
      <vt:variant>
        <vt:i4>297</vt:i4>
      </vt:variant>
      <vt:variant>
        <vt:i4>0</vt:i4>
      </vt:variant>
      <vt:variant>
        <vt:i4>5</vt:i4>
      </vt:variant>
      <vt:variant>
        <vt:lpwstr>http://validator.w3.org/</vt:lpwstr>
      </vt:variant>
      <vt:variant>
        <vt:lpwstr/>
      </vt:variant>
      <vt:variant>
        <vt:i4>6946884</vt:i4>
      </vt:variant>
      <vt:variant>
        <vt:i4>294</vt:i4>
      </vt:variant>
      <vt:variant>
        <vt:i4>0</vt:i4>
      </vt:variant>
      <vt:variant>
        <vt:i4>5</vt:i4>
      </vt:variant>
      <vt:variant>
        <vt:lpwstr>http://webaim.org/standards/wcag/WCAG2Checklist.pdf</vt:lpwstr>
      </vt:variant>
      <vt:variant>
        <vt:lpwstr/>
      </vt:variant>
      <vt:variant>
        <vt:i4>5111810</vt:i4>
      </vt:variant>
      <vt:variant>
        <vt:i4>291</vt:i4>
      </vt:variant>
      <vt:variant>
        <vt:i4>0</vt:i4>
      </vt:variant>
      <vt:variant>
        <vt:i4>5</vt:i4>
      </vt:variant>
      <vt:variant>
        <vt:lpwstr>http://www.dasplankton.de/ContrastA/</vt:lpwstr>
      </vt:variant>
      <vt:variant>
        <vt:lpwstr/>
      </vt:variant>
      <vt:variant>
        <vt:i4>524379</vt:i4>
      </vt:variant>
      <vt:variant>
        <vt:i4>288</vt:i4>
      </vt:variant>
      <vt:variant>
        <vt:i4>0</vt:i4>
      </vt:variant>
      <vt:variant>
        <vt:i4>5</vt:i4>
      </vt:variant>
      <vt:variant>
        <vt:lpwstr>http://www.diagramcenter.org/54-9-tips-for-creating-accessible-epub-3-files.html</vt:lpwstr>
      </vt:variant>
      <vt:variant>
        <vt:lpwstr/>
      </vt:variant>
      <vt:variant>
        <vt:i4>983134</vt:i4>
      </vt:variant>
      <vt:variant>
        <vt:i4>285</vt:i4>
      </vt:variant>
      <vt:variant>
        <vt:i4>0</vt:i4>
      </vt:variant>
      <vt:variant>
        <vt:i4>5</vt:i4>
      </vt:variant>
      <vt:variant>
        <vt:lpwstr>http://www.handbook.floeproject.org/</vt:lpwstr>
      </vt:variant>
      <vt:variant>
        <vt:lpwstr/>
      </vt:variant>
      <vt:variant>
        <vt:i4>86</vt:i4>
      </vt:variant>
      <vt:variant>
        <vt:i4>282</vt:i4>
      </vt:variant>
      <vt:variant>
        <vt:i4>0</vt:i4>
      </vt:variant>
      <vt:variant>
        <vt:i4>5</vt:i4>
      </vt:variant>
      <vt:variant>
        <vt:lpwstr>http://www.daisy.org/daisypedia/</vt:lpwstr>
      </vt:variant>
      <vt:variant>
        <vt:lpwstr/>
      </vt:variant>
      <vt:variant>
        <vt:i4>1310787</vt:i4>
      </vt:variant>
      <vt:variant>
        <vt:i4>279</vt:i4>
      </vt:variant>
      <vt:variant>
        <vt:i4>0</vt:i4>
      </vt:variant>
      <vt:variant>
        <vt:i4>5</vt:i4>
      </vt:variant>
      <vt:variant>
        <vt:lpwstr>http://shop.oreilly.com/product/0636920025283.do</vt:lpwstr>
      </vt:variant>
      <vt:variant>
        <vt:lpwstr/>
      </vt:variant>
      <vt:variant>
        <vt:i4>1703974</vt:i4>
      </vt:variant>
      <vt:variant>
        <vt:i4>276</vt:i4>
      </vt:variant>
      <vt:variant>
        <vt:i4>0</vt:i4>
      </vt:variant>
      <vt:variant>
        <vt:i4>5</vt:i4>
      </vt:variant>
      <vt:variant>
        <vt:lpwstr>http://idpf.org/forums/epub-accessibility</vt:lpwstr>
      </vt:variant>
      <vt:variant>
        <vt:lpwstr/>
      </vt:variant>
      <vt:variant>
        <vt:i4>7602261</vt:i4>
      </vt:variant>
      <vt:variant>
        <vt:i4>273</vt:i4>
      </vt:variant>
      <vt:variant>
        <vt:i4>0</vt:i4>
      </vt:variant>
      <vt:variant>
        <vt:i4>5</vt:i4>
      </vt:variant>
      <vt:variant>
        <vt:lpwstr>http://www.accesselearning.net/mod3/3_01.php</vt:lpwstr>
      </vt:variant>
      <vt:variant>
        <vt:lpwstr/>
      </vt:variant>
      <vt:variant>
        <vt:i4>4128839</vt:i4>
      </vt:variant>
      <vt:variant>
        <vt:i4>270</vt:i4>
      </vt:variant>
      <vt:variant>
        <vt:i4>0</vt:i4>
      </vt:variant>
      <vt:variant>
        <vt:i4>5</vt:i4>
      </vt:variant>
      <vt:variant>
        <vt:lpwstr>http://www.catea.gatech.edu/grade/guides/powerpointmust.php</vt:lpwstr>
      </vt:variant>
      <vt:variant>
        <vt:lpwstr/>
      </vt:variant>
      <vt:variant>
        <vt:i4>1900621</vt:i4>
      </vt:variant>
      <vt:variant>
        <vt:i4>267</vt:i4>
      </vt:variant>
      <vt:variant>
        <vt:i4>0</vt:i4>
      </vt:variant>
      <vt:variant>
        <vt:i4>5</vt:i4>
      </vt:variant>
      <vt:variant>
        <vt:lpwstr>http://webaim.org/techniques/powerpoint/</vt:lpwstr>
      </vt:variant>
      <vt:variant>
        <vt:lpwstr/>
      </vt:variant>
      <vt:variant>
        <vt:i4>4325406</vt:i4>
      </vt:variant>
      <vt:variant>
        <vt:i4>264</vt:i4>
      </vt:variant>
      <vt:variant>
        <vt:i4>0</vt:i4>
      </vt:variant>
      <vt:variant>
        <vt:i4>5</vt:i4>
      </vt:variant>
      <vt:variant>
        <vt:lpwstr>http://books4all.org.uk/Resources/Books/Accessible-Text/</vt:lpwstr>
      </vt:variant>
      <vt:variant>
        <vt:lpwstr/>
      </vt:variant>
      <vt:variant>
        <vt:i4>7602261</vt:i4>
      </vt:variant>
      <vt:variant>
        <vt:i4>261</vt:i4>
      </vt:variant>
      <vt:variant>
        <vt:i4>0</vt:i4>
      </vt:variant>
      <vt:variant>
        <vt:i4>5</vt:i4>
      </vt:variant>
      <vt:variant>
        <vt:lpwstr>http://www.accesselearning.net/mod6/6_01.php</vt:lpwstr>
      </vt:variant>
      <vt:variant>
        <vt:lpwstr/>
      </vt:variant>
      <vt:variant>
        <vt:i4>5505115</vt:i4>
      </vt:variant>
      <vt:variant>
        <vt:i4>258</vt:i4>
      </vt:variant>
      <vt:variant>
        <vt:i4>0</vt:i4>
      </vt:variant>
      <vt:variant>
        <vt:i4>5</vt:i4>
      </vt:variant>
      <vt:variant>
        <vt:lpwstr>http://youtu.be/z_gnwbhwcOc</vt:lpwstr>
      </vt:variant>
      <vt:variant>
        <vt:lpwstr/>
      </vt:variant>
      <vt:variant>
        <vt:i4>7864420</vt:i4>
      </vt:variant>
      <vt:variant>
        <vt:i4>255</vt:i4>
      </vt:variant>
      <vt:variant>
        <vt:i4>0</vt:i4>
      </vt:variant>
      <vt:variant>
        <vt:i4>5</vt:i4>
      </vt:variant>
      <vt:variant>
        <vt:lpwstr>http://www.catea.gatech.edu/grade/guides/excelmust.php</vt:lpwstr>
      </vt:variant>
      <vt:variant>
        <vt:lpwstr/>
      </vt:variant>
      <vt:variant>
        <vt:i4>5111851</vt:i4>
      </vt:variant>
      <vt:variant>
        <vt:i4>252</vt:i4>
      </vt:variant>
      <vt:variant>
        <vt:i4>0</vt:i4>
      </vt:variant>
      <vt:variant>
        <vt:i4>5</vt:i4>
      </vt:variant>
      <vt:variant>
        <vt:lpwstr>http://www.catea.gatech.edu/grade/guides/wordmust.php</vt:lpwstr>
      </vt:variant>
      <vt:variant>
        <vt:lpwstr/>
      </vt:variant>
      <vt:variant>
        <vt:i4>7077921</vt:i4>
      </vt:variant>
      <vt:variant>
        <vt:i4>249</vt:i4>
      </vt:variant>
      <vt:variant>
        <vt:i4>0</vt:i4>
      </vt:variant>
      <vt:variant>
        <vt:i4>5</vt:i4>
      </vt:variant>
      <vt:variant>
        <vt:lpwstr>http://webaim.org/techniques/word/</vt:lpwstr>
      </vt:variant>
      <vt:variant>
        <vt:lpwstr/>
      </vt:variant>
      <vt:variant>
        <vt:i4>1704020</vt:i4>
      </vt:variant>
      <vt:variant>
        <vt:i4>246</vt:i4>
      </vt:variant>
      <vt:variant>
        <vt:i4>0</vt:i4>
      </vt:variant>
      <vt:variant>
        <vt:i4>5</vt:i4>
      </vt:variant>
      <vt:variant>
        <vt:lpwstr>http://webaim.org/techniques/tables/</vt:lpwstr>
      </vt:variant>
      <vt:variant>
        <vt:lpwstr/>
      </vt:variant>
      <vt:variant>
        <vt:i4>720966</vt:i4>
      </vt:variant>
      <vt:variant>
        <vt:i4>243</vt:i4>
      </vt:variant>
      <vt:variant>
        <vt:i4>0</vt:i4>
      </vt:variant>
      <vt:variant>
        <vt:i4>5</vt:i4>
      </vt:variant>
      <vt:variant>
        <vt:lpwstr>http://webaim.org/techniques/frames/</vt:lpwstr>
      </vt:variant>
      <vt:variant>
        <vt:lpwstr/>
      </vt:variant>
      <vt:variant>
        <vt:i4>2162695</vt:i4>
      </vt:variant>
      <vt:variant>
        <vt:i4>240</vt:i4>
      </vt:variant>
      <vt:variant>
        <vt:i4>0</vt:i4>
      </vt:variant>
      <vt:variant>
        <vt:i4>5</vt:i4>
      </vt:variant>
      <vt:variant>
        <vt:lpwstr>http://webaim.org/techniques/forms/</vt:lpwstr>
      </vt:variant>
      <vt:variant>
        <vt:lpwstr/>
      </vt:variant>
      <vt:variant>
        <vt:i4>5374010</vt:i4>
      </vt:variant>
      <vt:variant>
        <vt:i4>237</vt:i4>
      </vt:variant>
      <vt:variant>
        <vt:i4>0</vt:i4>
      </vt:variant>
      <vt:variant>
        <vt:i4>5</vt:i4>
      </vt:variant>
      <vt:variant>
        <vt:lpwstr>http://aim.cast.org/learn/accessiblemedia/allaboutaim</vt:lpwstr>
      </vt:variant>
      <vt:variant>
        <vt:lpwstr/>
      </vt:variant>
      <vt:variant>
        <vt:i4>1179661</vt:i4>
      </vt:variant>
      <vt:variant>
        <vt:i4>234</vt:i4>
      </vt:variant>
      <vt:variant>
        <vt:i4>0</vt:i4>
      </vt:variant>
      <vt:variant>
        <vt:i4>5</vt:i4>
      </vt:variant>
      <vt:variant>
        <vt:lpwstr>http://www.youtube.com/user/load2learn?feature=watch</vt:lpwstr>
      </vt:variant>
      <vt:variant>
        <vt:lpwstr/>
      </vt:variant>
      <vt:variant>
        <vt:i4>4980858</vt:i4>
      </vt:variant>
      <vt:variant>
        <vt:i4>231</vt:i4>
      </vt:variant>
      <vt:variant>
        <vt:i4>0</vt:i4>
      </vt:variant>
      <vt:variant>
        <vt:i4>5</vt:i4>
      </vt:variant>
      <vt:variant>
        <vt:lpwstr>http://indicators.knowbility.org/docs/resourcebank/V-2CreateinteractiveFormsAdobeProfessional.pdf</vt:lpwstr>
      </vt:variant>
      <vt:variant>
        <vt:lpwstr/>
      </vt:variant>
      <vt:variant>
        <vt:i4>4718647</vt:i4>
      </vt:variant>
      <vt:variant>
        <vt:i4>228</vt:i4>
      </vt:variant>
      <vt:variant>
        <vt:i4>0</vt:i4>
      </vt:variant>
      <vt:variant>
        <vt:i4>5</vt:i4>
      </vt:variant>
      <vt:variant>
        <vt:lpwstr>http://www.adobe.com/content/dam/Adobe/en/accessibility/products/acrobat/pdfs/acrobat-x-creating-accessible-pdf-forms.pdf</vt:lpwstr>
      </vt:variant>
      <vt:variant>
        <vt:lpwstr/>
      </vt:variant>
      <vt:variant>
        <vt:i4>7602261</vt:i4>
      </vt:variant>
      <vt:variant>
        <vt:i4>225</vt:i4>
      </vt:variant>
      <vt:variant>
        <vt:i4>0</vt:i4>
      </vt:variant>
      <vt:variant>
        <vt:i4>5</vt:i4>
      </vt:variant>
      <vt:variant>
        <vt:lpwstr>http://www.accesselearning.net/mod8/8_01.php</vt:lpwstr>
      </vt:variant>
      <vt:variant>
        <vt:lpwstr/>
      </vt:variant>
      <vt:variant>
        <vt:i4>7471171</vt:i4>
      </vt:variant>
      <vt:variant>
        <vt:i4>222</vt:i4>
      </vt:variant>
      <vt:variant>
        <vt:i4>0</vt:i4>
      </vt:variant>
      <vt:variant>
        <vt:i4>5</vt:i4>
      </vt:variant>
      <vt:variant>
        <vt:lpwstr>http://youtu.be/pAtzpSTHOmU</vt:lpwstr>
      </vt:variant>
      <vt:variant>
        <vt:lpwstr/>
      </vt:variant>
      <vt:variant>
        <vt:i4>1507348</vt:i4>
      </vt:variant>
      <vt:variant>
        <vt:i4>219</vt:i4>
      </vt:variant>
      <vt:variant>
        <vt:i4>0</vt:i4>
      </vt:variant>
      <vt:variant>
        <vt:i4>5</vt:i4>
      </vt:variant>
      <vt:variant>
        <vt:lpwstr>http://www.catea.gatech.edu/grade/guides/acrobatmust.php</vt:lpwstr>
      </vt:variant>
      <vt:variant>
        <vt:lpwstr/>
      </vt:variant>
      <vt:variant>
        <vt:i4>4391016</vt:i4>
      </vt:variant>
      <vt:variant>
        <vt:i4>216</vt:i4>
      </vt:variant>
      <vt:variant>
        <vt:i4>0</vt:i4>
      </vt:variant>
      <vt:variant>
        <vt:i4>5</vt:i4>
      </vt:variant>
      <vt:variant>
        <vt:lpwstr>http://webaim.org/techniques/acrobat/</vt:lpwstr>
      </vt:variant>
      <vt:variant>
        <vt:lpwstr/>
      </vt:variant>
      <vt:variant>
        <vt:i4>6160468</vt:i4>
      </vt:variant>
      <vt:variant>
        <vt:i4>213</vt:i4>
      </vt:variant>
      <vt:variant>
        <vt:i4>0</vt:i4>
      </vt:variant>
      <vt:variant>
        <vt:i4>5</vt:i4>
      </vt:variant>
      <vt:variant>
        <vt:lpwstr>http://accessibility.egovmon.no/en/pdfcheck/</vt:lpwstr>
      </vt:variant>
      <vt:variant>
        <vt:lpwstr/>
      </vt:variant>
      <vt:variant>
        <vt:i4>4849717</vt:i4>
      </vt:variant>
      <vt:variant>
        <vt:i4>210</vt:i4>
      </vt:variant>
      <vt:variant>
        <vt:i4>0</vt:i4>
      </vt:variant>
      <vt:variant>
        <vt:i4>5</vt:i4>
      </vt:variant>
      <vt:variant>
        <vt:lpwstr>http://www.booksforall.org.uk</vt:lpwstr>
      </vt:variant>
      <vt:variant>
        <vt:lpwstr/>
      </vt:variant>
      <vt:variant>
        <vt:i4>7864373</vt:i4>
      </vt:variant>
      <vt:variant>
        <vt:i4>207</vt:i4>
      </vt:variant>
      <vt:variant>
        <vt:i4>0</vt:i4>
      </vt:variant>
      <vt:variant>
        <vt:i4>5</vt:i4>
      </vt:variant>
      <vt:variant>
        <vt:lpwstr>http://www.w3.org/TR/WCAG20-TECHS/G87.html</vt:lpwstr>
      </vt:variant>
      <vt:variant>
        <vt:lpwstr/>
      </vt:variant>
      <vt:variant>
        <vt:i4>3407954</vt:i4>
      </vt:variant>
      <vt:variant>
        <vt:i4>204</vt:i4>
      </vt:variant>
      <vt:variant>
        <vt:i4>0</vt:i4>
      </vt:variant>
      <vt:variant>
        <vt:i4>5</vt:i4>
      </vt:variant>
      <vt:variant>
        <vt:lpwstr>http://accessga.org/wiki/Captioning</vt:lpwstr>
      </vt:variant>
      <vt:variant>
        <vt:lpwstr/>
      </vt:variant>
      <vt:variant>
        <vt:i4>1114138</vt:i4>
      </vt:variant>
      <vt:variant>
        <vt:i4>201</vt:i4>
      </vt:variant>
      <vt:variant>
        <vt:i4>0</vt:i4>
      </vt:variant>
      <vt:variant>
        <vt:i4>5</vt:i4>
      </vt:variant>
      <vt:variant>
        <vt:lpwstr>http://www.ofcom.org.uk/static/archive/itc/itc_publications/codes_guidance/audio_description/index.asp.html</vt:lpwstr>
      </vt:variant>
      <vt:variant>
        <vt:lpwstr/>
      </vt:variant>
      <vt:variant>
        <vt:i4>8192035</vt:i4>
      </vt:variant>
      <vt:variant>
        <vt:i4>198</vt:i4>
      </vt:variant>
      <vt:variant>
        <vt:i4>0</vt:i4>
      </vt:variant>
      <vt:variant>
        <vt:i4>5</vt:i4>
      </vt:variant>
      <vt:variant>
        <vt:lpwstr>http://webaim.org/techniques/captions/</vt:lpwstr>
      </vt:variant>
      <vt:variant>
        <vt:lpwstr/>
      </vt:variant>
      <vt:variant>
        <vt:i4>7602261</vt:i4>
      </vt:variant>
      <vt:variant>
        <vt:i4>195</vt:i4>
      </vt:variant>
      <vt:variant>
        <vt:i4>0</vt:i4>
      </vt:variant>
      <vt:variant>
        <vt:i4>5</vt:i4>
      </vt:variant>
      <vt:variant>
        <vt:lpwstr>http://www.accesselearning.net/mod4/4_01.php</vt:lpwstr>
      </vt:variant>
      <vt:variant>
        <vt:lpwstr/>
      </vt:variant>
      <vt:variant>
        <vt:i4>8192035</vt:i4>
      </vt:variant>
      <vt:variant>
        <vt:i4>192</vt:i4>
      </vt:variant>
      <vt:variant>
        <vt:i4>0</vt:i4>
      </vt:variant>
      <vt:variant>
        <vt:i4>5</vt:i4>
      </vt:variant>
      <vt:variant>
        <vt:lpwstr>http://webaim.org/techniques/captions/</vt:lpwstr>
      </vt:variant>
      <vt:variant>
        <vt:lpwstr/>
      </vt:variant>
      <vt:variant>
        <vt:i4>7274613</vt:i4>
      </vt:variant>
      <vt:variant>
        <vt:i4>189</vt:i4>
      </vt:variant>
      <vt:variant>
        <vt:i4>0</vt:i4>
      </vt:variant>
      <vt:variant>
        <vt:i4>5</vt:i4>
      </vt:variant>
      <vt:variant>
        <vt:lpwstr>http://www.catea.gatech.edu/grade/guides/videomust.php</vt:lpwstr>
      </vt:variant>
      <vt:variant>
        <vt:lpwstr/>
      </vt:variant>
      <vt:variant>
        <vt:i4>3014705</vt:i4>
      </vt:variant>
      <vt:variant>
        <vt:i4>186</vt:i4>
      </vt:variant>
      <vt:variant>
        <vt:i4>0</vt:i4>
      </vt:variant>
      <vt:variant>
        <vt:i4>5</vt:i4>
      </vt:variant>
      <vt:variant>
        <vt:lpwstr>http://www.w3.org/TR/UNDERSTANDING-WCAG20/media-equiv.html</vt:lpwstr>
      </vt:variant>
      <vt:variant>
        <vt:lpwstr/>
      </vt:variant>
      <vt:variant>
        <vt:i4>3211376</vt:i4>
      </vt:variant>
      <vt:variant>
        <vt:i4>183</vt:i4>
      </vt:variant>
      <vt:variant>
        <vt:i4>0</vt:i4>
      </vt:variant>
      <vt:variant>
        <vt:i4>5</vt:i4>
      </vt:variant>
      <vt:variant>
        <vt:lpwstr>http://www.w3.org/TR/UNDERSTANDING-WCAG20/text-equiv-all.html</vt:lpwstr>
      </vt:variant>
      <vt:variant>
        <vt:lpwstr>top</vt:lpwstr>
      </vt:variant>
      <vt:variant>
        <vt:i4>4456462</vt:i4>
      </vt:variant>
      <vt:variant>
        <vt:i4>180</vt:i4>
      </vt:variant>
      <vt:variant>
        <vt:i4>0</vt:i4>
      </vt:variant>
      <vt:variant>
        <vt:i4>5</vt:i4>
      </vt:variant>
      <vt:variant>
        <vt:lpwstr>http://www.w3.org/TR/WAI-WEBCONTENT-TECHS/</vt:lpwstr>
      </vt:variant>
      <vt:variant>
        <vt:lpwstr>gl-provide-equivalents</vt:lpwstr>
      </vt:variant>
      <vt:variant>
        <vt:i4>4915263</vt:i4>
      </vt:variant>
      <vt:variant>
        <vt:i4>177</vt:i4>
      </vt:variant>
      <vt:variant>
        <vt:i4>0</vt:i4>
      </vt:variant>
      <vt:variant>
        <vt:i4>5</vt:i4>
      </vt:variant>
      <vt:variant>
        <vt:lpwstr>http://www.daisy.org/blog/obi-creating-navigable-audio-books/</vt:lpwstr>
      </vt:variant>
      <vt:variant>
        <vt:lpwstr/>
      </vt:variant>
      <vt:variant>
        <vt:i4>3670025</vt:i4>
      </vt:variant>
      <vt:variant>
        <vt:i4>174</vt:i4>
      </vt:variant>
      <vt:variant>
        <vt:i4>0</vt:i4>
      </vt:variant>
      <vt:variant>
        <vt:i4>5</vt:i4>
      </vt:variant>
      <vt:variant>
        <vt:lpwstr>http://www.w3.org/TR/UNDERSTANDING-WCAG20/Overview.html</vt:lpwstr>
      </vt:variant>
      <vt:variant>
        <vt:lpwstr>contents</vt:lpwstr>
      </vt:variant>
      <vt:variant>
        <vt:i4>6553718</vt:i4>
      </vt:variant>
      <vt:variant>
        <vt:i4>171</vt:i4>
      </vt:variant>
      <vt:variant>
        <vt:i4>0</vt:i4>
      </vt:variant>
      <vt:variant>
        <vt:i4>5</vt:i4>
      </vt:variant>
      <vt:variant>
        <vt:lpwstr>http://www.iso.org/iso/iso_catalogue/catalogue_tc/catalogue_detail.htm?csnumber=58625</vt:lpwstr>
      </vt:variant>
      <vt:variant>
        <vt:lpwstr/>
      </vt:variant>
      <vt:variant>
        <vt:i4>3145797</vt:i4>
      </vt:variant>
      <vt:variant>
        <vt:i4>168</vt:i4>
      </vt:variant>
      <vt:variant>
        <vt:i4>0</vt:i4>
      </vt:variant>
      <vt:variant>
        <vt:i4>5</vt:i4>
      </vt:variant>
      <vt:variant>
        <vt:lpwstr>http://www.imsglobal.org/accessibility/accessiblevers/sec5.html</vt:lpwstr>
      </vt:variant>
      <vt:variant>
        <vt:lpwstr/>
      </vt:variant>
      <vt:variant>
        <vt:i4>262227</vt:i4>
      </vt:variant>
      <vt:variant>
        <vt:i4>165</vt:i4>
      </vt:variant>
      <vt:variant>
        <vt:i4>0</vt:i4>
      </vt:variant>
      <vt:variant>
        <vt:i4>5</vt:i4>
      </vt:variant>
      <vt:variant>
        <vt:lpwstr>http://webaim.org/techniques/images/</vt:lpwstr>
      </vt:variant>
      <vt:variant>
        <vt:lpwstr/>
      </vt:variant>
      <vt:variant>
        <vt:i4>2359308</vt:i4>
      </vt:variant>
      <vt:variant>
        <vt:i4>162</vt:i4>
      </vt:variant>
      <vt:variant>
        <vt:i4>0</vt:i4>
      </vt:variant>
      <vt:variant>
        <vt:i4>5</vt:i4>
      </vt:variant>
      <vt:variant>
        <vt:lpwstr>http://www.w3.org/TR/UNDERSTANDING-WCAG20/keyboard-operation-keyboard-operable.html</vt:lpwstr>
      </vt:variant>
      <vt:variant>
        <vt:lpwstr>keyboard-operation-keyboard-operable</vt:lpwstr>
      </vt:variant>
      <vt:variant>
        <vt:i4>524406</vt:i4>
      </vt:variant>
      <vt:variant>
        <vt:i4>159</vt:i4>
      </vt:variant>
      <vt:variant>
        <vt:i4>0</vt:i4>
      </vt:variant>
      <vt:variant>
        <vt:i4>5</vt:i4>
      </vt:variant>
      <vt:variant>
        <vt:lpwstr>http://www.w3.org/TR/2014/NOTE-WCAG20-TECHS-20140916/G169</vt:lpwstr>
      </vt:variant>
      <vt:variant>
        <vt:lpwstr/>
      </vt:variant>
      <vt:variant>
        <vt:i4>7471109</vt:i4>
      </vt:variant>
      <vt:variant>
        <vt:i4>156</vt:i4>
      </vt:variant>
      <vt:variant>
        <vt:i4>0</vt:i4>
      </vt:variant>
      <vt:variant>
        <vt:i4>5</vt:i4>
      </vt:variant>
      <vt:variant>
        <vt:lpwstr>http://www.w3.org/TR/WCAG20-TECHS/G140.html</vt:lpwstr>
      </vt:variant>
      <vt:variant>
        <vt:lpwstr/>
      </vt:variant>
      <vt:variant>
        <vt:i4>3014779</vt:i4>
      </vt:variant>
      <vt:variant>
        <vt:i4>153</vt:i4>
      </vt:variant>
      <vt:variant>
        <vt:i4>0</vt:i4>
      </vt:variant>
      <vt:variant>
        <vt:i4>5</vt:i4>
      </vt:variant>
      <vt:variant>
        <vt:lpwstr>http://www.w3.org/WAI/WCAG20/quickref/</vt:lpwstr>
      </vt:variant>
      <vt:variant>
        <vt:lpwstr>conformance-reqs</vt:lpwstr>
      </vt:variant>
      <vt:variant>
        <vt:i4>4194418</vt:i4>
      </vt:variant>
      <vt:variant>
        <vt:i4>150</vt:i4>
      </vt:variant>
      <vt:variant>
        <vt:i4>0</vt:i4>
      </vt:variant>
      <vt:variant>
        <vt:i4>5</vt:i4>
      </vt:variant>
      <vt:variant>
        <vt:lpwstr>http://www.w3.org/TR/WCAG20/</vt:lpwstr>
      </vt:variant>
      <vt:variant>
        <vt:lpwstr>visual-audio-contrast</vt:lpwstr>
      </vt:variant>
      <vt:variant>
        <vt:i4>5701726</vt:i4>
      </vt:variant>
      <vt:variant>
        <vt:i4>147</vt:i4>
      </vt:variant>
      <vt:variant>
        <vt:i4>0</vt:i4>
      </vt:variant>
      <vt:variant>
        <vt:i4>5</vt:i4>
      </vt:variant>
      <vt:variant>
        <vt:lpwstr>http://www.w3.org/TR/UNDERSTANDING-WCAG20/content-structure-separation.html</vt:lpwstr>
      </vt:variant>
      <vt:variant>
        <vt:lpwstr>content-structure-separation-intent</vt:lpwstr>
      </vt:variant>
      <vt:variant>
        <vt:i4>5898365</vt:i4>
      </vt:variant>
      <vt:variant>
        <vt:i4>144</vt:i4>
      </vt:variant>
      <vt:variant>
        <vt:i4>0</vt:i4>
      </vt:variant>
      <vt:variant>
        <vt:i4>5</vt:i4>
      </vt:variant>
      <vt:variant>
        <vt:lpwstr>http://diagramcenter.org/</vt:lpwstr>
      </vt:variant>
      <vt:variant>
        <vt:lpwstr/>
      </vt:variant>
      <vt:variant>
        <vt:i4>852065</vt:i4>
      </vt:variant>
      <vt:variant>
        <vt:i4>141</vt:i4>
      </vt:variant>
      <vt:variant>
        <vt:i4>0</vt:i4>
      </vt:variant>
      <vt:variant>
        <vt:i4>5</vt:i4>
      </vt:variant>
      <vt:variant>
        <vt:lpwstr>http://ncam.wgbh.org/</vt:lpwstr>
      </vt:variant>
      <vt:variant>
        <vt:lpwstr/>
      </vt:variant>
      <vt:variant>
        <vt:i4>3932203</vt:i4>
      </vt:variant>
      <vt:variant>
        <vt:i4>138</vt:i4>
      </vt:variant>
      <vt:variant>
        <vt:i4>0</vt:i4>
      </vt:variant>
      <vt:variant>
        <vt:i4>5</vt:i4>
      </vt:variant>
      <vt:variant>
        <vt:lpwstr>http://handbook.floeproject.org/index.php?title=Inclusive_EPUB_3</vt:lpwstr>
      </vt:variant>
      <vt:variant>
        <vt:lpwstr/>
      </vt:variant>
      <vt:variant>
        <vt:i4>5046391</vt:i4>
      </vt:variant>
      <vt:variant>
        <vt:i4>135</vt:i4>
      </vt:variant>
      <vt:variant>
        <vt:i4>0</vt:i4>
      </vt:variant>
      <vt:variant>
        <vt:i4>5</vt:i4>
      </vt:variant>
      <vt:variant>
        <vt:lpwstr>http://adod.idrc.ocad.ca/</vt:lpwstr>
      </vt:variant>
      <vt:variant>
        <vt:lpwstr/>
      </vt:variant>
      <vt:variant>
        <vt:i4>5177362</vt:i4>
      </vt:variant>
      <vt:variant>
        <vt:i4>132</vt:i4>
      </vt:variant>
      <vt:variant>
        <vt:i4>0</vt:i4>
      </vt:variant>
      <vt:variant>
        <vt:i4>5</vt:i4>
      </vt:variant>
      <vt:variant>
        <vt:lpwstr>http://handbook.floeproject.org/index.php?title=Home</vt:lpwstr>
      </vt:variant>
      <vt:variant>
        <vt:lpwstr/>
      </vt:variant>
      <vt:variant>
        <vt:i4>7929904</vt:i4>
      </vt:variant>
      <vt:variant>
        <vt:i4>129</vt:i4>
      </vt:variant>
      <vt:variant>
        <vt:i4>0</vt:i4>
      </vt:variant>
      <vt:variant>
        <vt:i4>5</vt:i4>
      </vt:variant>
      <vt:variant>
        <vt:lpwstr>http://books4all.org.uk/Common-Assets/spaw2/uploads/files/Accessible-Text-Guidelines-for-Good-Practice.pdf</vt:lpwstr>
      </vt:variant>
      <vt:variant>
        <vt:lpwstr/>
      </vt:variant>
      <vt:variant>
        <vt:i4>851975</vt:i4>
      </vt:variant>
      <vt:variant>
        <vt:i4>126</vt:i4>
      </vt:variant>
      <vt:variant>
        <vt:i4>0</vt:i4>
      </vt:variant>
      <vt:variant>
        <vt:i4>5</vt:i4>
      </vt:variant>
      <vt:variant>
        <vt:lpwstr>http://www.ifla.org/files/assets/hq/publications/professional-report/120.pdf</vt:lpwstr>
      </vt:variant>
      <vt:variant>
        <vt:lpwstr/>
      </vt:variant>
      <vt:variant>
        <vt:i4>4063290</vt:i4>
      </vt:variant>
      <vt:variant>
        <vt:i4>123</vt:i4>
      </vt:variant>
      <vt:variant>
        <vt:i4>0</vt:i4>
      </vt:variant>
      <vt:variant>
        <vt:i4>5</vt:i4>
      </vt:variant>
      <vt:variant>
        <vt:lpwstr>http://www.youtube.com/watch?v=kiinSwY5ZuU&amp;list=PLHRf-hjQoo3ddq7KvGF0ANzgOmbPMZW9u</vt:lpwstr>
      </vt:variant>
      <vt:variant>
        <vt:lpwstr/>
      </vt:variant>
      <vt:variant>
        <vt:i4>7602254</vt:i4>
      </vt:variant>
      <vt:variant>
        <vt:i4>62183</vt:i4>
      </vt:variant>
      <vt:variant>
        <vt:i4>1025</vt:i4>
      </vt:variant>
      <vt:variant>
        <vt:i4>1</vt:i4>
      </vt:variant>
      <vt:variant>
        <vt:lpwstr>Logo ICT4IAL header</vt:lpwstr>
      </vt:variant>
      <vt:variant>
        <vt:lpwstr/>
      </vt:variant>
      <vt:variant>
        <vt:i4>7602260</vt:i4>
      </vt:variant>
      <vt:variant>
        <vt:i4>62187</vt:i4>
      </vt:variant>
      <vt:variant>
        <vt:i4>1026</vt:i4>
      </vt:variant>
      <vt:variant>
        <vt:i4>1</vt:i4>
      </vt:variant>
      <vt:variant>
        <vt:lpwstr>Logo ICT4IAL 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Usmernenia v oblasti prístupných informácií</dc:title>
  <dc:subject>Guidelines for Accessible Information. ICT for Information Accessibility in Learning (ICT4IAL)</dc:subject>
  <dc:creator>European Agency for Special Needs and Inclusive Education</dc:creator>
  <cp:keywords>accessibility, accessible information, ICT, learning, education, disability, special needs, Word, PDF, video, audio, tagging, guidelines, European Agency for Special Needs and Inclusive Education, DAISY Consortium, European Schoolnet, Global Initiative of</cp:keywords>
  <dc:description/>
  <cp:lastModifiedBy>Áine</cp:lastModifiedBy>
  <cp:revision>6</cp:revision>
  <cp:lastPrinted>2015-07-14T16:38:00Z</cp:lastPrinted>
  <dcterms:created xsi:type="dcterms:W3CDTF">2015-11-10T12:15:00Z</dcterms:created>
  <dcterms:modified xsi:type="dcterms:W3CDTF">2015-11-10T12:34:00Z</dcterms:modified>
  <cp:category/>
</cp:coreProperties>
</file>