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D0E4" w14:textId="68038CEC" w:rsidR="00534D20" w:rsidRPr="00E3605E" w:rsidRDefault="009649A4" w:rsidP="00046370">
      <w:pPr>
        <w:pStyle w:val="Agency-title"/>
        <w:spacing w:before="4000"/>
        <w:rPr>
          <w:rFonts w:cstheme="majorHAnsi"/>
        </w:rPr>
      </w:pPr>
      <w:r w:rsidRPr="00E3605E">
        <w:rPr>
          <w:rFonts w:cstheme="majorHAnsi"/>
          <w:lang w:val="lt-LT" w:bidi="lt-LT"/>
        </w:rPr>
        <w:t>Įtraukioji mokyklos lyderystė</w:t>
      </w:r>
    </w:p>
    <w:p w14:paraId="1AF13AE7" w14:textId="19851D54" w:rsidR="002E5B99" w:rsidRPr="00E3605E" w:rsidRDefault="009649A4" w:rsidP="00E460CE">
      <w:pPr>
        <w:spacing w:before="900" w:after="120"/>
        <w:jc w:val="center"/>
        <w:rPr>
          <w:rFonts w:asciiTheme="majorHAnsi" w:hAnsiTheme="majorHAnsi" w:cstheme="majorHAnsi"/>
          <w:lang w:val="en-GB"/>
        </w:rPr>
      </w:pPr>
      <w:r w:rsidRPr="00E3605E">
        <w:rPr>
          <w:rFonts w:asciiTheme="majorHAnsi" w:hAnsiTheme="majorHAnsi" w:cstheme="majorHAnsi"/>
          <w:b/>
          <w:sz w:val="44"/>
          <w:lang w:val="lt-LT" w:bidi="lt-LT"/>
        </w:rPr>
        <w:t>Politikos ir praktikos savirefleksijos priemonė</w:t>
      </w:r>
    </w:p>
    <w:p w14:paraId="336D7514" w14:textId="77777777" w:rsidR="009E6E4D" w:rsidRPr="00E3605E" w:rsidRDefault="00BF13BA" w:rsidP="00932E4F">
      <w:pPr>
        <w:pStyle w:val="Agency-body-text"/>
        <w:spacing w:before="5920" w:after="0"/>
        <w:jc w:val="center"/>
        <w:rPr>
          <w:rFonts w:asciiTheme="majorHAnsi" w:hAnsiTheme="majorHAnsi" w:cstheme="majorHAnsi"/>
          <w:b/>
          <w:bCs/>
          <w:sz w:val="28"/>
          <w:szCs w:val="28"/>
          <w:lang w:val="es-ES"/>
        </w:rPr>
      </w:pPr>
      <w:r w:rsidRPr="00E3605E">
        <w:rPr>
          <w:rFonts w:asciiTheme="majorHAnsi" w:hAnsiTheme="majorHAnsi" w:cstheme="majorHAnsi"/>
          <w:b/>
          <w:sz w:val="28"/>
          <w:lang w:val="lt-LT" w:bidi="lt-LT"/>
        </w:rPr>
        <w:t>Europos specialiojo ir inkliuzinio ugdymo plėtros agentūra</w:t>
      </w:r>
    </w:p>
    <w:p w14:paraId="09314CD9" w14:textId="77777777" w:rsidR="00A4520C" w:rsidRPr="00E3605E" w:rsidRDefault="009E6E4D" w:rsidP="009A01C1">
      <w:pPr>
        <w:pStyle w:val="Agency-body-text"/>
        <w:rPr>
          <w:rFonts w:asciiTheme="majorHAnsi" w:hAnsiTheme="majorHAnsi" w:cstheme="majorHAnsi"/>
          <w:lang w:val="es-ES"/>
        </w:rPr>
      </w:pPr>
      <w:r w:rsidRPr="00E3605E">
        <w:rPr>
          <w:rFonts w:asciiTheme="majorHAnsi" w:hAnsiTheme="majorHAnsi" w:cstheme="majorHAnsi"/>
          <w:lang w:val="lt-LT" w:bidi="lt-LT"/>
        </w:rPr>
        <w:br w:type="page"/>
      </w:r>
    </w:p>
    <w:p w14:paraId="435DC65F" w14:textId="77777777" w:rsidR="008F777A" w:rsidRPr="00E3605E" w:rsidRDefault="00993A74" w:rsidP="00993A74">
      <w:pPr>
        <w:spacing w:before="360" w:after="360"/>
        <w:rPr>
          <w:rFonts w:asciiTheme="majorHAnsi" w:hAnsiTheme="majorHAnsi" w:cstheme="majorHAnsi"/>
          <w:color w:val="000000" w:themeColor="text1"/>
          <w:sz w:val="20"/>
          <w:lang w:val="lt-LT"/>
        </w:rPr>
        <w:sectPr w:rsidR="008F777A" w:rsidRPr="00E3605E"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E3605E">
        <w:rPr>
          <w:rFonts w:asciiTheme="majorHAnsi" w:hAnsiTheme="majorHAnsi" w:cstheme="majorHAnsi"/>
          <w:sz w:val="20"/>
          <w:lang w:val="lt-LT" w:bidi="lt-LT"/>
        </w:rPr>
        <w:lastRenderedPageBreak/>
        <w:t>Europos specialiojo ir inkliuzinio ugdymo plėtros agentūra (toliau – Agentūra) yra nepriklausoma ir savarankiška organizacija. Agentūrą bendrai finansuoja valstybių narių švietimo ministerijos ir Europos Komisija, teikdama dotaciją Europos Sąjungos (ES) švietimo programų veiklai.</w:t>
      </w:r>
    </w:p>
    <w:p w14:paraId="7F90046C" w14:textId="768D19EF" w:rsidR="00AE0DDC" w:rsidRPr="00E3605E" w:rsidRDefault="0051568E" w:rsidP="00DC1032">
      <w:pPr>
        <w:pStyle w:val="Agency-body-text"/>
        <w:spacing w:before="360" w:after="360"/>
        <w:rPr>
          <w:rFonts w:asciiTheme="majorHAnsi" w:hAnsiTheme="majorHAnsi" w:cstheme="majorHAnsi"/>
          <w:sz w:val="20"/>
          <w:lang w:val="lt-LT"/>
        </w:rPr>
      </w:pPr>
      <w:r w:rsidRPr="0040512E">
        <w:rPr>
          <w:rFonts w:asciiTheme="majorHAnsi" w:hAnsiTheme="majorHAnsi"/>
          <w:noProof/>
          <w:sz w:val="20"/>
          <w:lang w:eastAsia="de-DE"/>
        </w:rPr>
        <w:drawing>
          <wp:inline distT="0" distB="0" distL="0" distR="0" wp14:anchorId="307A17E4" wp14:editId="44D870AE">
            <wp:extent cx="1490059" cy="425303"/>
            <wp:effectExtent l="0" t="0" r="0" b="0"/>
            <wp:docPr id="1" name="Picture 1" descr="Logotipas: Europos Sąjungos emblema ir tekstas: Bendrai finansuojama pagal Europos Sąjungos programą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tipas: Europos Sąjungos emblema ir tekstas: Bendrai finansuojama pagal Europos Sąjungos programą „Erasmus+“"/>
                    <pic:cNvPicPr/>
                  </pic:nvPicPr>
                  <pic:blipFill>
                    <a:blip r:embed="rId15">
                      <a:extLst>
                        <a:ext uri="{28A0092B-C50C-407E-A947-70E740481C1C}">
                          <a14:useLocalDpi xmlns:a14="http://schemas.microsoft.com/office/drawing/2010/main" val="0"/>
                        </a:ext>
                      </a:extLst>
                    </a:blip>
                    <a:stretch>
                      <a:fillRect/>
                    </a:stretch>
                  </pic:blipFill>
                  <pic:spPr>
                    <a:xfrm>
                      <a:off x="0" y="0"/>
                      <a:ext cx="1507618" cy="43031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8F777A" w:rsidRPr="00E3605E">
        <w:rPr>
          <w:rFonts w:asciiTheme="majorHAnsi" w:hAnsiTheme="majorHAnsi" w:cstheme="majorHAnsi"/>
          <w:sz w:val="20"/>
          <w:lang w:val="lt-LT" w:bidi="lt-LT"/>
        </w:rPr>
        <w:br w:type="column"/>
      </w:r>
      <w:r w:rsidR="00336BC4" w:rsidRPr="00E3605E">
        <w:rPr>
          <w:rFonts w:asciiTheme="majorHAnsi" w:hAnsiTheme="majorHAnsi" w:cstheme="majorHAnsi"/>
          <w:sz w:val="20"/>
          <w:lang w:val="lt-LT" w:bidi="lt-LT"/>
        </w:rPr>
        <w:t>Europos Komisijos parama šio leidinio rengimui nereiškia pritarimo jo turiniui, kuriame pateikiama autorių nuomonė, todėl Europos Komisija negali būti laikoma atsakinga už informaciją panaudotą šiame leidinyje.</w:t>
      </w:r>
    </w:p>
    <w:p w14:paraId="5306A23D" w14:textId="77777777" w:rsidR="008F777A" w:rsidRPr="00E3605E" w:rsidRDefault="008F777A" w:rsidP="008F777A">
      <w:pPr>
        <w:spacing w:before="360" w:after="360"/>
        <w:ind w:left="2693"/>
        <w:rPr>
          <w:rFonts w:asciiTheme="majorHAnsi" w:hAnsiTheme="majorHAnsi" w:cstheme="majorHAnsi"/>
          <w:sz w:val="20"/>
          <w:lang w:val="lt-LT"/>
        </w:rPr>
        <w:sectPr w:rsidR="008F777A" w:rsidRPr="00E3605E" w:rsidSect="004264FF">
          <w:type w:val="continuous"/>
          <w:pgSz w:w="11899" w:h="16838"/>
          <w:pgMar w:top="1134" w:right="1531" w:bottom="1276" w:left="1531" w:header="709" w:footer="828" w:gutter="0"/>
          <w:cols w:num="2" w:space="709" w:equalWidth="0">
            <w:col w:w="1986" w:space="567"/>
            <w:col w:w="6284"/>
          </w:cols>
          <w:titlePg/>
          <w:docGrid w:linePitch="360"/>
        </w:sectPr>
      </w:pPr>
    </w:p>
    <w:p w14:paraId="408AD381" w14:textId="77777777" w:rsidR="00311908" w:rsidRPr="00E3605E" w:rsidRDefault="00A4520C" w:rsidP="00A77ADF">
      <w:pPr>
        <w:pStyle w:val="Agency-body-text"/>
        <w:spacing w:before="360" w:after="360"/>
        <w:rPr>
          <w:rFonts w:asciiTheme="majorHAnsi" w:hAnsiTheme="majorHAnsi" w:cstheme="majorHAnsi"/>
          <w:szCs w:val="24"/>
          <w:lang w:val="lt-LT"/>
        </w:rPr>
      </w:pPr>
      <w:r w:rsidRPr="00E3605E">
        <w:rPr>
          <w:rFonts w:asciiTheme="majorHAnsi" w:hAnsiTheme="majorHAnsi" w:cstheme="majorHAnsi"/>
          <w:lang w:val="lt-LT" w:bidi="lt-LT"/>
        </w:rPr>
        <w:t>Bet kurio asmens nuomonė, pateikta šiame dokumente, nebūtinai atitinka oficialiąją Agentūros, jos valstybių narių ar Europos Komisijos nuomonę.</w:t>
      </w:r>
    </w:p>
    <w:p w14:paraId="28E0D16F" w14:textId="2AEBA931" w:rsidR="00993A74" w:rsidRPr="00E3605E" w:rsidRDefault="00993A74" w:rsidP="00C010A4">
      <w:pPr>
        <w:pStyle w:val="Agency-body-text"/>
        <w:spacing w:before="240" w:after="240"/>
        <w:rPr>
          <w:rFonts w:asciiTheme="majorHAnsi" w:hAnsiTheme="majorHAnsi" w:cstheme="majorHAnsi"/>
          <w:b/>
          <w:szCs w:val="24"/>
        </w:rPr>
      </w:pPr>
      <w:r w:rsidRPr="00E3605E">
        <w:rPr>
          <w:rFonts w:asciiTheme="majorHAnsi" w:hAnsiTheme="majorHAnsi" w:cstheme="majorHAnsi"/>
          <w:lang w:val="lt-LT" w:bidi="lt-LT"/>
        </w:rPr>
        <w:t xml:space="preserve">© </w:t>
      </w:r>
      <w:r w:rsidRPr="00E3605E">
        <w:rPr>
          <w:rFonts w:asciiTheme="majorHAnsi" w:hAnsiTheme="majorHAnsi" w:cstheme="majorHAnsi"/>
          <w:b/>
          <w:lang w:val="lt-LT" w:bidi="lt-LT"/>
        </w:rPr>
        <w:t>European Agency for Special Needs and Inclusive Education 2021</w:t>
      </w:r>
    </w:p>
    <w:p w14:paraId="53CF536F" w14:textId="0A69613B" w:rsidR="00A4520C" w:rsidRPr="00E3605E" w:rsidRDefault="00A4520C" w:rsidP="00C010A4">
      <w:pPr>
        <w:pStyle w:val="Agency-body-text"/>
        <w:spacing w:before="240" w:after="240"/>
        <w:rPr>
          <w:rFonts w:asciiTheme="majorHAnsi" w:hAnsiTheme="majorHAnsi" w:cstheme="majorHAnsi"/>
          <w:szCs w:val="24"/>
        </w:rPr>
      </w:pPr>
      <w:r w:rsidRPr="00E3605E">
        <w:rPr>
          <w:rFonts w:asciiTheme="majorHAnsi" w:hAnsiTheme="majorHAnsi" w:cstheme="majorHAnsi"/>
          <w:lang w:val="lt-LT" w:bidi="lt-LT"/>
        </w:rPr>
        <w:t>Redaktoriai: Marcella Turner-Cmuchal, Edda Óskarsdóttir ir Margarita Bilgeri</w:t>
      </w:r>
    </w:p>
    <w:p w14:paraId="53C0A76F" w14:textId="12BE6CC4" w:rsidR="00B96828" w:rsidRPr="00E3605E" w:rsidRDefault="00F84141" w:rsidP="00AB30E1">
      <w:pPr>
        <w:pStyle w:val="Agency-body-text"/>
        <w:spacing w:before="240" w:after="240"/>
        <w:rPr>
          <w:rFonts w:asciiTheme="majorHAnsi" w:hAnsiTheme="majorHAnsi" w:cstheme="majorHAnsi"/>
          <w:lang w:val="lt-LT"/>
        </w:rPr>
      </w:pPr>
      <w:r w:rsidRPr="00E3605E">
        <w:rPr>
          <w:rFonts w:asciiTheme="majorHAnsi" w:hAnsiTheme="majorHAnsi" w:cstheme="majorHAnsi"/>
          <w:lang w:val="lt-LT" w:bidi="lt-LT"/>
        </w:rPr>
        <w:t xml:space="preserve">Šis leidinys yra atvirosios prieigos informacijos šaltinis. Tai reiškia, kad jūs galite laisvai jį pasiekti, naudoti, keisti ir platinti, atitinkamai atsiskaitydami Europos specialiojo ir inkliuzinio ugdymo plėtros agentūrai. Daugiau informacijos ieškokite agentūros atvirosios prieigos politikoje adresu </w:t>
      </w:r>
      <w:hyperlink r:id="rId16" w:history="1">
        <w:r w:rsidR="00165FE3" w:rsidRPr="00E3605E">
          <w:rPr>
            <w:rStyle w:val="Hyperlink"/>
            <w:rFonts w:asciiTheme="majorHAnsi" w:hAnsiTheme="majorHAnsi" w:cstheme="majorHAnsi"/>
            <w:lang w:val="lt-LT" w:bidi="lt-LT"/>
          </w:rPr>
          <w:t>www.european-agency.org/open-access-policy</w:t>
        </w:r>
      </w:hyperlink>
      <w:r w:rsidRPr="00E3605E">
        <w:rPr>
          <w:rFonts w:asciiTheme="majorHAnsi" w:hAnsiTheme="majorHAnsi" w:cstheme="majorHAnsi"/>
          <w:lang w:val="lt-LT" w:bidi="lt-LT"/>
        </w:rPr>
        <w:t>.</w:t>
      </w:r>
    </w:p>
    <w:p w14:paraId="20E42C8F" w14:textId="77BAE5D5" w:rsidR="00705A86" w:rsidRPr="00E3605E" w:rsidRDefault="00E967BF" w:rsidP="00AB30E1">
      <w:pPr>
        <w:pStyle w:val="Agency-body-text"/>
        <w:spacing w:before="240" w:after="240"/>
        <w:rPr>
          <w:rFonts w:asciiTheme="majorHAnsi" w:hAnsiTheme="majorHAnsi" w:cstheme="majorHAnsi"/>
          <w:lang w:val="lt-LT"/>
        </w:rPr>
      </w:pPr>
      <w:r w:rsidRPr="00E3605E">
        <w:rPr>
          <w:rFonts w:asciiTheme="majorHAnsi" w:hAnsiTheme="majorHAnsi" w:cstheme="majorHAnsi"/>
          <w:lang w:val="lt-LT" w:bidi="lt-LT"/>
        </w:rPr>
        <w:t xml:space="preserve">Šį leidinį galite cituoti taip: Europos specialiojo ir inkliuzinio ugdymo plėtros agentūra, 2021 m. </w:t>
      </w:r>
      <w:r w:rsidRPr="00E3605E">
        <w:rPr>
          <w:rFonts w:asciiTheme="majorHAnsi" w:hAnsiTheme="majorHAnsi" w:cstheme="majorHAnsi"/>
          <w:i/>
          <w:lang w:val="lt-LT" w:bidi="lt-LT"/>
        </w:rPr>
        <w:t>Įtraukioji mokyklos lyderystė</w:t>
      </w:r>
      <w:r w:rsidRPr="00E3605E">
        <w:rPr>
          <w:rFonts w:asciiTheme="majorHAnsi" w:hAnsiTheme="majorHAnsi" w:cstheme="majorHAnsi"/>
          <w:lang w:val="lt-LT" w:bidi="lt-LT"/>
        </w:rPr>
        <w:t>:</w:t>
      </w:r>
      <w:r w:rsidRPr="00E3605E">
        <w:rPr>
          <w:rFonts w:asciiTheme="majorHAnsi" w:hAnsiTheme="majorHAnsi" w:cstheme="majorHAnsi"/>
          <w:i/>
          <w:lang w:val="lt-LT" w:bidi="lt-LT"/>
        </w:rPr>
        <w:t xml:space="preserve"> politikos ir praktikos savirefleksijos priemonė</w:t>
      </w:r>
      <w:r w:rsidRPr="00E3605E">
        <w:rPr>
          <w:rFonts w:asciiTheme="majorHAnsi" w:hAnsiTheme="majorHAnsi" w:cstheme="majorHAnsi"/>
          <w:lang w:val="lt-LT" w:bidi="lt-LT"/>
        </w:rPr>
        <w:t xml:space="preserve"> (red. M. Turner-Cmuchal, E. Óskarsdóttir ir M. Bilgeri). Odensė, Danija</w:t>
      </w:r>
    </w:p>
    <w:p w14:paraId="7FDBB2F1" w14:textId="17CD3860" w:rsidR="00F53901" w:rsidRPr="00E3605E" w:rsidRDefault="008A4C11" w:rsidP="00AB30E1">
      <w:pPr>
        <w:pStyle w:val="Agency-body-text"/>
        <w:spacing w:before="240" w:after="240"/>
        <w:rPr>
          <w:rFonts w:asciiTheme="majorHAnsi" w:hAnsiTheme="majorHAnsi" w:cstheme="majorHAnsi"/>
          <w:lang w:val="lt-LT"/>
        </w:rPr>
      </w:pPr>
      <w:r w:rsidRPr="00E3605E">
        <w:rPr>
          <w:rFonts w:asciiTheme="majorHAnsi" w:hAnsiTheme="majorHAnsi" w:cstheme="majorHAnsi"/>
          <w:lang w:val="lt-LT" w:bidi="lt-LT"/>
        </w:rPr>
        <w:t>Agentūra dėkoja projekto šalių grupių nariams už jų indėlį į projektą: László Kiss ir Andrea Perlusz, Vengrija; Brendan Doody ir Anna Mai Rooney, Airija; Josanne Ghirxi ir Alexandra Vella, Malta; Elisabeth Högberg ir Niclas Rönnström, Švedija.</w:t>
      </w:r>
    </w:p>
    <w:p w14:paraId="6C8E3E9E" w14:textId="77777777" w:rsidR="00B96828" w:rsidRPr="00E3605E" w:rsidRDefault="00B96828" w:rsidP="00B474F4">
      <w:pPr>
        <w:spacing w:before="360" w:after="360"/>
        <w:rPr>
          <w:rFonts w:asciiTheme="majorHAnsi" w:hAnsiTheme="majorHAnsi" w:cstheme="majorHAnsi"/>
          <w:lang w:val="lt-LT"/>
        </w:rPr>
        <w:sectPr w:rsidR="00B96828" w:rsidRPr="00E3605E" w:rsidSect="00AE0DDC">
          <w:type w:val="continuous"/>
          <w:pgSz w:w="11899" w:h="16838"/>
          <w:pgMar w:top="1134" w:right="1531" w:bottom="1276" w:left="1531" w:header="709" w:footer="828" w:gutter="0"/>
          <w:cols w:space="708"/>
          <w:titlePg/>
          <w:docGrid w:linePitch="360"/>
        </w:sectPr>
      </w:pPr>
    </w:p>
    <w:p w14:paraId="280516FB" w14:textId="6C250295" w:rsidR="00B96828" w:rsidRPr="00E3605E" w:rsidRDefault="00E4137C" w:rsidP="00B96828">
      <w:pPr>
        <w:rPr>
          <w:rFonts w:asciiTheme="majorHAnsi" w:hAnsiTheme="majorHAnsi" w:cstheme="majorHAnsi"/>
          <w:color w:val="000000" w:themeColor="text1"/>
          <w:sz w:val="20"/>
          <w:lang w:val="lt-LT"/>
        </w:rPr>
      </w:pPr>
      <w:r w:rsidRPr="00E3605E">
        <w:rPr>
          <w:rFonts w:asciiTheme="majorHAnsi" w:hAnsiTheme="majorHAnsi" w:cstheme="majorHAnsi"/>
          <w:noProof/>
          <w:lang w:val="lt-LT" w:bidi="lt-LT"/>
        </w:rPr>
        <w:drawing>
          <wp:inline distT="0" distB="0" distL="0" distR="0" wp14:anchorId="256A5823" wp14:editId="7756C76D">
            <wp:extent cx="1260475" cy="452120"/>
            <wp:effectExtent l="0" t="0" r="0" b="5080"/>
            <wp:docPr id="3" name="Picture 3" descr="Logotipas: „Creative Commons“ priskyrimo, nekomercinio naudojimo, analogiško platinimo 4.0 tarptautinė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ipas: „Creative Commons“ priskyrimo, nekomercinio naudojimo, analogiško platinimo 4.0 tarptautinė licencija"/>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E3605E">
        <w:rPr>
          <w:rFonts w:asciiTheme="majorHAnsi" w:hAnsiTheme="majorHAnsi" w:cstheme="majorHAnsi"/>
          <w:lang w:val="lt-LT" w:bidi="lt-LT"/>
        </w:rPr>
        <w:br w:type="column"/>
      </w:r>
      <w:r w:rsidR="00651FD2" w:rsidRPr="00E3605E">
        <w:rPr>
          <w:rFonts w:asciiTheme="majorHAnsi" w:hAnsiTheme="majorHAnsi" w:cstheme="majorHAnsi"/>
          <w:sz w:val="20"/>
          <w:lang w:val="lt-LT" w:bidi="lt-LT"/>
        </w:rPr>
        <w:t xml:space="preserve">Šiam kūriniui yra suteikta </w:t>
      </w:r>
      <w:hyperlink r:id="rId18" w:history="1">
        <w:r w:rsidR="00651FD2" w:rsidRPr="00E3605E">
          <w:rPr>
            <w:rStyle w:val="Hyperlink"/>
            <w:rFonts w:asciiTheme="majorHAnsi" w:hAnsiTheme="majorHAnsi" w:cstheme="majorHAnsi"/>
            <w:sz w:val="20"/>
            <w:lang w:val="lt-LT" w:bidi="lt-LT"/>
          </w:rPr>
          <w:t>„Creative Commons“ priskyrimo, nekomercinio naudojimo, analogiško platinimo 4.0 tarptautinė licencija</w:t>
        </w:r>
      </w:hyperlink>
      <w:r w:rsidR="00651FD2" w:rsidRPr="00E3605E">
        <w:rPr>
          <w:rFonts w:asciiTheme="majorHAnsi" w:hAnsiTheme="majorHAnsi" w:cstheme="majorHAnsi"/>
          <w:sz w:val="20"/>
          <w:lang w:val="lt-LT" w:bidi="lt-LT"/>
        </w:rPr>
        <w:t xml:space="preserve">. </w:t>
      </w:r>
    </w:p>
    <w:p w14:paraId="664F5E18" w14:textId="7574DCF3" w:rsidR="008E05A8" w:rsidRPr="00E3605E" w:rsidRDefault="00B96828" w:rsidP="00B96828">
      <w:pPr>
        <w:rPr>
          <w:rFonts w:asciiTheme="majorHAnsi" w:hAnsiTheme="majorHAnsi" w:cstheme="majorHAnsi"/>
          <w:color w:val="000000" w:themeColor="text1"/>
          <w:lang w:val="lt-LT"/>
        </w:rPr>
        <w:sectPr w:rsidR="008E05A8" w:rsidRPr="00E3605E" w:rsidSect="00F87C7F">
          <w:type w:val="continuous"/>
          <w:pgSz w:w="11899" w:h="16838"/>
          <w:pgMar w:top="1134" w:right="1531" w:bottom="1276" w:left="1531" w:header="709" w:footer="828" w:gutter="0"/>
          <w:cols w:num="2" w:space="567" w:equalWidth="0">
            <w:col w:w="1985" w:space="567"/>
            <w:col w:w="6285"/>
          </w:cols>
          <w:titlePg/>
          <w:docGrid w:linePitch="360"/>
        </w:sectPr>
      </w:pPr>
      <w:r w:rsidRPr="00E3605E">
        <w:rPr>
          <w:rFonts w:asciiTheme="majorHAnsi" w:hAnsiTheme="majorHAnsi" w:cstheme="majorHAnsi"/>
          <w:sz w:val="20"/>
          <w:lang w:val="lt-LT" w:bidi="lt-LT"/>
        </w:rPr>
        <w:t>Galite dalytis šia publikacija ir ją pritaikyti.</w:t>
      </w:r>
    </w:p>
    <w:p w14:paraId="0DD9A06E" w14:textId="42DB3584" w:rsidR="00B96828" w:rsidRPr="00E3605E" w:rsidRDefault="00B96828" w:rsidP="00AB30E1">
      <w:pPr>
        <w:pStyle w:val="Agency-body-text"/>
        <w:spacing w:before="240" w:after="240"/>
        <w:rPr>
          <w:rStyle w:val="Hyperlink"/>
          <w:rFonts w:asciiTheme="majorHAnsi" w:hAnsiTheme="majorHAnsi" w:cstheme="majorHAnsi"/>
          <w:szCs w:val="24"/>
          <w:lang w:val="lt-LT"/>
        </w:rPr>
      </w:pPr>
      <w:r w:rsidRPr="00E3605E">
        <w:rPr>
          <w:rFonts w:asciiTheme="majorHAnsi" w:hAnsiTheme="majorHAnsi" w:cstheme="majorHAnsi"/>
          <w:lang w:val="lt-LT" w:bidi="lt-LT"/>
        </w:rPr>
        <w:t xml:space="preserve">Siekiant užtikrinti didesnį prieinamumą, ši ataskaita pateikiama 26 kalbomis ir elektronine forma Agentūros interneto svetainėje </w:t>
      </w:r>
      <w:hyperlink r:id="rId19" w:history="1">
        <w:r w:rsidRPr="00E3605E">
          <w:rPr>
            <w:rStyle w:val="Hyperlink"/>
            <w:rFonts w:asciiTheme="majorHAnsi" w:hAnsiTheme="majorHAnsi" w:cstheme="majorHAnsi"/>
            <w:lang w:val="lt-LT" w:bidi="lt-LT"/>
          </w:rPr>
          <w:t>www.european-agency.org</w:t>
        </w:r>
      </w:hyperlink>
    </w:p>
    <w:p w14:paraId="6EA0E82F" w14:textId="2DF84E1C" w:rsidR="006A3398" w:rsidRPr="00E3605E" w:rsidRDefault="006A3398" w:rsidP="00AB30E1">
      <w:pPr>
        <w:pStyle w:val="Agency-body-text"/>
        <w:spacing w:before="240" w:after="240"/>
        <w:rPr>
          <w:rStyle w:val="Hyperlink"/>
          <w:rFonts w:asciiTheme="majorHAnsi" w:hAnsiTheme="majorHAnsi" w:cstheme="majorHAnsi"/>
          <w:szCs w:val="24"/>
          <w:lang w:val="lt-LT"/>
        </w:rPr>
      </w:pPr>
      <w:r w:rsidRPr="00E3605E">
        <w:rPr>
          <w:rFonts w:asciiTheme="majorHAnsi" w:hAnsiTheme="majorHAnsi" w:cstheme="majorHAnsi"/>
          <w:lang w:val="lt-LT" w:bidi="lt-LT"/>
        </w:rPr>
        <w:t>Tai originalaus teksto anglų kalba vertimas. Jei kyla abejonių dėl informacijos vertime tikslumo, žr. originalų tekstą anglų kalba.</w:t>
      </w:r>
    </w:p>
    <w:p w14:paraId="70EC4A0A" w14:textId="0F5F969E" w:rsidR="00B96828" w:rsidRPr="00E3605E" w:rsidRDefault="00B96828" w:rsidP="006A3398">
      <w:pPr>
        <w:tabs>
          <w:tab w:val="left" w:pos="4680"/>
        </w:tabs>
        <w:spacing w:before="240" w:after="240"/>
        <w:rPr>
          <w:rFonts w:asciiTheme="majorHAnsi" w:hAnsiTheme="majorHAnsi" w:cstheme="majorHAnsi"/>
          <w:b/>
          <w:lang w:val="de-DE"/>
        </w:rPr>
      </w:pPr>
      <w:r w:rsidRPr="00E3605E">
        <w:rPr>
          <w:rFonts w:asciiTheme="majorHAnsi" w:hAnsiTheme="majorHAnsi" w:cstheme="majorHAnsi"/>
          <w:lang w:val="lt-LT" w:bidi="lt-LT"/>
        </w:rPr>
        <w:t>ISBN:</w:t>
      </w:r>
      <w:r w:rsidR="00B92D64">
        <w:rPr>
          <w:rFonts w:asciiTheme="majorHAnsi" w:hAnsiTheme="majorHAnsi" w:cstheme="majorHAnsi"/>
          <w:lang w:val="lt-LT" w:bidi="lt-LT"/>
        </w:rPr>
        <w:t xml:space="preserve"> </w:t>
      </w:r>
      <w:r w:rsidR="00F34C1F" w:rsidRPr="00F34C1F">
        <w:rPr>
          <w:rFonts w:asciiTheme="majorHAnsi" w:hAnsiTheme="majorHAnsi" w:cstheme="majorHAnsi"/>
          <w:lang w:val="lt-LT" w:bidi="lt-LT"/>
        </w:rPr>
        <w:t xml:space="preserve">978-87-7110-981-8 </w:t>
      </w:r>
      <w:r w:rsidRPr="00E3605E">
        <w:rPr>
          <w:rFonts w:asciiTheme="majorHAnsi" w:hAnsiTheme="majorHAnsi" w:cstheme="majorHAnsi"/>
          <w:lang w:val="lt-LT" w:bidi="lt-LT"/>
        </w:rPr>
        <w:t>(elektroninis dokumentas)</w:t>
      </w:r>
    </w:p>
    <w:p w14:paraId="33E156AC" w14:textId="77777777" w:rsidR="00B96828" w:rsidRPr="00E3605E" w:rsidRDefault="00B96828" w:rsidP="000017DB">
      <w:pPr>
        <w:spacing w:before="240" w:after="240"/>
        <w:jc w:val="center"/>
        <w:rPr>
          <w:rFonts w:asciiTheme="majorHAnsi" w:hAnsiTheme="majorHAnsi" w:cstheme="majorHAnsi"/>
          <w:b/>
          <w:lang w:val="de-DE"/>
        </w:rPr>
        <w:sectPr w:rsidR="00B96828" w:rsidRPr="00E3605E" w:rsidSect="00AE0DDC">
          <w:type w:val="continuous"/>
          <w:pgSz w:w="11899" w:h="16838"/>
          <w:pgMar w:top="1134" w:right="1531" w:bottom="1276" w:left="1531" w:header="709" w:footer="828" w:gutter="0"/>
          <w:cols w:space="708"/>
          <w:titlePg/>
          <w:docGrid w:linePitch="360"/>
        </w:sectPr>
      </w:pPr>
    </w:p>
    <w:p w14:paraId="66C6D3D5" w14:textId="77777777" w:rsidR="00AE0DDC" w:rsidRPr="00E3605E" w:rsidRDefault="00765778" w:rsidP="00745ACA">
      <w:pPr>
        <w:pStyle w:val="Agency-body-text"/>
        <w:spacing w:before="40" w:after="40"/>
        <w:rPr>
          <w:rFonts w:asciiTheme="majorHAnsi" w:hAnsiTheme="majorHAnsi" w:cstheme="majorHAnsi"/>
          <w:b/>
          <w:bCs/>
          <w:szCs w:val="24"/>
          <w:lang w:val="de-DE"/>
        </w:rPr>
      </w:pPr>
      <w:r w:rsidRPr="00E3605E">
        <w:rPr>
          <w:rFonts w:asciiTheme="majorHAnsi" w:hAnsiTheme="majorHAnsi" w:cstheme="majorHAnsi"/>
          <w:b/>
          <w:lang w:val="lt-LT" w:bidi="lt-LT"/>
        </w:rPr>
        <w:t>Sekretoriatas</w:t>
      </w:r>
    </w:p>
    <w:p w14:paraId="74B979ED" w14:textId="77777777" w:rsidR="00765778" w:rsidRPr="00E3605E" w:rsidRDefault="00765778" w:rsidP="00745ACA">
      <w:pPr>
        <w:pStyle w:val="Agency-body-text"/>
        <w:spacing w:before="40" w:after="40"/>
        <w:rPr>
          <w:rFonts w:asciiTheme="majorHAnsi" w:hAnsiTheme="majorHAnsi" w:cstheme="majorHAnsi"/>
          <w:szCs w:val="24"/>
          <w:lang w:val="de-DE"/>
        </w:rPr>
      </w:pPr>
      <w:r w:rsidRPr="00E3605E">
        <w:rPr>
          <w:rFonts w:asciiTheme="majorHAnsi" w:hAnsiTheme="majorHAnsi" w:cstheme="majorHAnsi"/>
          <w:lang w:val="lt-LT" w:bidi="lt-LT"/>
        </w:rPr>
        <w:t>Østre Stationsvej 33</w:t>
      </w:r>
    </w:p>
    <w:p w14:paraId="0A877A5A" w14:textId="77777777" w:rsidR="00765778" w:rsidRPr="00E3605E" w:rsidRDefault="00765778" w:rsidP="00745ACA">
      <w:pPr>
        <w:pStyle w:val="Agency-body-text"/>
        <w:spacing w:before="40" w:after="40"/>
        <w:rPr>
          <w:rFonts w:asciiTheme="majorHAnsi" w:hAnsiTheme="majorHAnsi" w:cstheme="majorHAnsi"/>
          <w:szCs w:val="24"/>
          <w:lang w:val="de-DE"/>
        </w:rPr>
      </w:pPr>
      <w:r w:rsidRPr="00E3605E">
        <w:rPr>
          <w:rFonts w:asciiTheme="majorHAnsi" w:hAnsiTheme="majorHAnsi" w:cstheme="majorHAnsi"/>
          <w:lang w:val="lt-LT" w:bidi="lt-LT"/>
        </w:rPr>
        <w:t>DK-5000 Odense C Denmark</w:t>
      </w:r>
    </w:p>
    <w:p w14:paraId="0A6D8EEA" w14:textId="77777777" w:rsidR="00765778" w:rsidRPr="00E3605E" w:rsidRDefault="00765778" w:rsidP="00745ACA">
      <w:pPr>
        <w:pStyle w:val="Agency-body-text"/>
        <w:spacing w:before="40" w:after="40"/>
        <w:rPr>
          <w:rFonts w:asciiTheme="majorHAnsi" w:hAnsiTheme="majorHAnsi" w:cstheme="majorHAnsi"/>
          <w:szCs w:val="24"/>
          <w:lang w:val="de-DE"/>
        </w:rPr>
      </w:pPr>
      <w:r w:rsidRPr="00E3605E">
        <w:rPr>
          <w:rFonts w:asciiTheme="majorHAnsi" w:hAnsiTheme="majorHAnsi" w:cstheme="majorHAnsi"/>
          <w:lang w:val="lt-LT" w:bidi="lt-LT"/>
        </w:rPr>
        <w:t>Tel. +45 6 441 0020</w:t>
      </w:r>
    </w:p>
    <w:p w14:paraId="28104DAC" w14:textId="77777777" w:rsidR="00077E1F" w:rsidRPr="00E3605E" w:rsidRDefault="00D11054" w:rsidP="00745ACA">
      <w:pPr>
        <w:pStyle w:val="Agency-body-text"/>
        <w:spacing w:before="40" w:after="40"/>
        <w:rPr>
          <w:rStyle w:val="Hyperlink"/>
          <w:rFonts w:asciiTheme="majorHAnsi" w:hAnsiTheme="majorHAnsi" w:cstheme="majorHAnsi"/>
          <w:lang w:val="it-IT"/>
        </w:rPr>
      </w:pPr>
      <w:hyperlink r:id="rId20" w:history="1">
        <w:r w:rsidR="00765778" w:rsidRPr="00E3605E">
          <w:rPr>
            <w:rStyle w:val="Hyperlink"/>
            <w:rFonts w:asciiTheme="majorHAnsi" w:hAnsiTheme="majorHAnsi" w:cstheme="majorHAnsi"/>
            <w:lang w:val="lt-LT" w:bidi="lt-LT"/>
          </w:rPr>
          <w:t>secretariat@european-agency.org</w:t>
        </w:r>
      </w:hyperlink>
    </w:p>
    <w:p w14:paraId="14808ED6" w14:textId="77777777" w:rsidR="00765778" w:rsidRPr="00E3605E" w:rsidRDefault="00077E1F" w:rsidP="00077E1F">
      <w:pPr>
        <w:pStyle w:val="Agency-body-text"/>
        <w:spacing w:before="40" w:after="40"/>
        <w:rPr>
          <w:rFonts w:asciiTheme="majorHAnsi" w:hAnsiTheme="majorHAnsi" w:cstheme="majorHAnsi"/>
          <w:b/>
          <w:bCs/>
          <w:szCs w:val="24"/>
          <w:lang w:val="it-IT"/>
        </w:rPr>
      </w:pPr>
      <w:r w:rsidRPr="00E3605E">
        <w:rPr>
          <w:rStyle w:val="Hyperlink"/>
          <w:rFonts w:asciiTheme="majorHAnsi" w:hAnsiTheme="majorHAnsi" w:cstheme="majorHAnsi"/>
          <w:lang w:val="lt-LT" w:bidi="lt-LT"/>
        </w:rPr>
        <w:br w:type="column"/>
      </w:r>
      <w:r w:rsidR="00765778" w:rsidRPr="00E3605E">
        <w:rPr>
          <w:rFonts w:asciiTheme="majorHAnsi" w:hAnsiTheme="majorHAnsi" w:cstheme="majorHAnsi"/>
          <w:b/>
          <w:lang w:val="lt-LT" w:bidi="lt-LT"/>
        </w:rPr>
        <w:t>Biuras Briuselyje</w:t>
      </w:r>
    </w:p>
    <w:p w14:paraId="22F468EF" w14:textId="77777777" w:rsidR="00765778" w:rsidRPr="00E3605E" w:rsidRDefault="00765778" w:rsidP="00077E1F">
      <w:pPr>
        <w:pStyle w:val="Agency-body-text"/>
        <w:spacing w:before="40" w:after="40"/>
        <w:rPr>
          <w:rFonts w:asciiTheme="majorHAnsi" w:hAnsiTheme="majorHAnsi" w:cstheme="majorHAnsi"/>
          <w:szCs w:val="24"/>
        </w:rPr>
      </w:pPr>
      <w:r w:rsidRPr="00E3605E">
        <w:rPr>
          <w:rFonts w:asciiTheme="majorHAnsi" w:hAnsiTheme="majorHAnsi" w:cstheme="majorHAnsi"/>
          <w:lang w:val="lt-LT" w:bidi="lt-LT"/>
        </w:rPr>
        <w:t>Rue Montoyer, 21</w:t>
      </w:r>
    </w:p>
    <w:p w14:paraId="156A4D5A" w14:textId="77777777" w:rsidR="00765778" w:rsidRPr="00E3605E" w:rsidRDefault="00765778" w:rsidP="00077E1F">
      <w:pPr>
        <w:pStyle w:val="Agency-body-text"/>
        <w:spacing w:before="40" w:after="40"/>
        <w:rPr>
          <w:rFonts w:asciiTheme="majorHAnsi" w:hAnsiTheme="majorHAnsi" w:cstheme="majorHAnsi"/>
          <w:szCs w:val="24"/>
        </w:rPr>
      </w:pPr>
      <w:r w:rsidRPr="00E3605E">
        <w:rPr>
          <w:rFonts w:asciiTheme="majorHAnsi" w:hAnsiTheme="majorHAnsi" w:cstheme="majorHAnsi"/>
          <w:lang w:val="lt-LT" w:bidi="lt-LT"/>
        </w:rPr>
        <w:t>BE-1000 Brussels Belgium</w:t>
      </w:r>
    </w:p>
    <w:p w14:paraId="2A2635D6" w14:textId="77777777" w:rsidR="00765778" w:rsidRPr="00E3605E" w:rsidRDefault="00765778" w:rsidP="00077E1F">
      <w:pPr>
        <w:pStyle w:val="Agency-body-text"/>
        <w:spacing w:before="40" w:after="40"/>
        <w:rPr>
          <w:rFonts w:asciiTheme="majorHAnsi" w:hAnsiTheme="majorHAnsi" w:cstheme="majorHAnsi"/>
          <w:szCs w:val="24"/>
        </w:rPr>
      </w:pPr>
      <w:r w:rsidRPr="00E3605E">
        <w:rPr>
          <w:rFonts w:asciiTheme="majorHAnsi" w:hAnsiTheme="majorHAnsi" w:cstheme="majorHAnsi"/>
          <w:lang w:val="lt-LT" w:bidi="lt-LT"/>
        </w:rPr>
        <w:t>Tel. +32 2 213 6280</w:t>
      </w:r>
    </w:p>
    <w:p w14:paraId="5681942D" w14:textId="77777777" w:rsidR="00765778" w:rsidRPr="00E3605E" w:rsidRDefault="00D11054" w:rsidP="00B7633F">
      <w:pPr>
        <w:pStyle w:val="Agency-body-text"/>
        <w:spacing w:before="40" w:after="40"/>
        <w:rPr>
          <w:rStyle w:val="Hyperlink"/>
          <w:rFonts w:asciiTheme="majorHAnsi" w:hAnsiTheme="majorHAnsi" w:cstheme="majorHAnsi"/>
        </w:rPr>
      </w:pPr>
      <w:hyperlink r:id="rId21" w:history="1">
        <w:r w:rsidR="00765778" w:rsidRPr="00E3605E">
          <w:rPr>
            <w:rStyle w:val="Hyperlink"/>
            <w:rFonts w:asciiTheme="majorHAnsi" w:hAnsiTheme="majorHAnsi" w:cstheme="majorHAnsi"/>
            <w:lang w:val="lt-LT" w:bidi="lt-LT"/>
          </w:rPr>
          <w:t>brussels.office@european-agency.org</w:t>
        </w:r>
      </w:hyperlink>
    </w:p>
    <w:p w14:paraId="5E1C3F8B" w14:textId="77777777" w:rsidR="00B7633F" w:rsidRPr="00E3605E" w:rsidRDefault="00B7633F" w:rsidP="00B7633F">
      <w:pPr>
        <w:pStyle w:val="Agency-body-text"/>
        <w:spacing w:before="40" w:after="40"/>
        <w:rPr>
          <w:rStyle w:val="Hyperlink"/>
          <w:rFonts w:asciiTheme="majorHAnsi" w:hAnsiTheme="majorHAnsi" w:cstheme="majorHAnsi"/>
        </w:rPr>
      </w:pPr>
    </w:p>
    <w:p w14:paraId="7A8043F1" w14:textId="441E6BD9" w:rsidR="00B7633F" w:rsidRPr="00E3605E" w:rsidRDefault="00B7633F" w:rsidP="00B7633F">
      <w:pPr>
        <w:pStyle w:val="Agency-body-text"/>
        <w:spacing w:before="40" w:after="40"/>
        <w:rPr>
          <w:rFonts w:asciiTheme="majorHAnsi" w:hAnsiTheme="majorHAnsi" w:cstheme="majorHAnsi"/>
          <w:color w:val="0000FF" w:themeColor="hyperlink"/>
          <w:u w:val="single"/>
        </w:rPr>
        <w:sectPr w:rsidR="00B7633F" w:rsidRPr="00E3605E" w:rsidSect="00077E1F">
          <w:type w:val="continuous"/>
          <w:pgSz w:w="11899" w:h="16838"/>
          <w:pgMar w:top="1134" w:right="1531" w:bottom="1276" w:left="1531" w:header="709" w:footer="828" w:gutter="0"/>
          <w:cols w:num="2" w:space="567"/>
          <w:titlePg/>
          <w:docGrid w:linePitch="360"/>
        </w:sectPr>
      </w:pPr>
    </w:p>
    <w:p w14:paraId="1FBACD0F" w14:textId="77777777" w:rsidR="00DB7AB3" w:rsidRPr="00E3605E" w:rsidRDefault="00DB7AB3" w:rsidP="00DB7AB3">
      <w:pPr>
        <w:pStyle w:val="Agency-body-text"/>
        <w:pBdr>
          <w:bottom w:val="single" w:sz="4" w:space="1" w:color="auto"/>
        </w:pBdr>
        <w:spacing w:before="400" w:after="400"/>
        <w:rPr>
          <w:rFonts w:asciiTheme="majorHAnsi" w:hAnsiTheme="majorHAnsi" w:cstheme="majorHAnsi"/>
          <w:b/>
          <w:caps/>
          <w:sz w:val="40"/>
          <w:szCs w:val="40"/>
        </w:rPr>
      </w:pPr>
      <w:r w:rsidRPr="00E3605E">
        <w:rPr>
          <w:rFonts w:asciiTheme="majorHAnsi" w:hAnsiTheme="majorHAnsi" w:cstheme="majorHAnsi"/>
          <w:b/>
          <w:sz w:val="40"/>
          <w:lang w:val="lt-LT" w:bidi="lt-LT"/>
        </w:rPr>
        <w:lastRenderedPageBreak/>
        <w:t>TURINYS</w:t>
      </w:r>
    </w:p>
    <w:p w14:paraId="030A90D8" w14:textId="3613B43B" w:rsidR="004C3441" w:rsidRDefault="002B24D1">
      <w:pPr>
        <w:pStyle w:val="TOC1"/>
        <w:tabs>
          <w:tab w:val="right" w:leader="underscore" w:pos="8827"/>
        </w:tabs>
        <w:rPr>
          <w:rFonts w:asciiTheme="minorHAnsi" w:eastAsiaTheme="minorEastAsia" w:hAnsiTheme="minorHAnsi" w:cstheme="minorBidi"/>
          <w:b w:val="0"/>
          <w:caps w:val="0"/>
          <w:noProof/>
          <w:lang w:val="en-IE" w:eastAsia="en-GB"/>
        </w:rPr>
      </w:pPr>
      <w:r w:rsidRPr="00E3605E">
        <w:rPr>
          <w:rFonts w:asciiTheme="majorHAnsi" w:hAnsiTheme="majorHAnsi" w:cstheme="majorHAnsi"/>
          <w:b w:val="0"/>
          <w:i/>
          <w:caps w:val="0"/>
          <w:lang w:val="lt-LT" w:bidi="lt-LT"/>
        </w:rPr>
        <w:fldChar w:fldCharType="begin"/>
      </w:r>
      <w:r w:rsidRPr="00E3605E">
        <w:rPr>
          <w:rFonts w:asciiTheme="majorHAnsi" w:hAnsiTheme="majorHAnsi" w:cstheme="majorHAnsi"/>
          <w:b w:val="0"/>
          <w:i/>
          <w:caps w:val="0"/>
          <w:lang w:val="lt-LT" w:bidi="lt-LT"/>
        </w:rPr>
        <w:instrText xml:space="preserve"> TOC \h \z \t "Heading 1,1,Heading 2,2,Heading 3,3,Agency-heading-1,1,Agency-heading-2,2,Agency-heading-3,3" </w:instrText>
      </w:r>
      <w:r w:rsidRPr="00E3605E">
        <w:rPr>
          <w:rFonts w:asciiTheme="majorHAnsi" w:hAnsiTheme="majorHAnsi" w:cstheme="majorHAnsi"/>
          <w:b w:val="0"/>
          <w:i/>
          <w:caps w:val="0"/>
          <w:lang w:val="lt-LT" w:bidi="lt-LT"/>
        </w:rPr>
        <w:fldChar w:fldCharType="separate"/>
      </w:r>
      <w:hyperlink w:anchor="_Toc96072435" w:history="1">
        <w:r w:rsidR="004C3441" w:rsidRPr="00D52C1F">
          <w:rPr>
            <w:rStyle w:val="Hyperlink"/>
            <w:rFonts w:asciiTheme="majorHAnsi" w:hAnsiTheme="majorHAnsi" w:cstheme="majorHAnsi"/>
            <w:noProof/>
            <w:lang w:val="lt-LT" w:bidi="lt-LT"/>
          </w:rPr>
          <w:t>Įvadas</w:t>
        </w:r>
        <w:r w:rsidR="004C3441">
          <w:rPr>
            <w:noProof/>
            <w:webHidden/>
          </w:rPr>
          <w:tab/>
        </w:r>
        <w:r w:rsidR="004C3441">
          <w:rPr>
            <w:noProof/>
            <w:webHidden/>
          </w:rPr>
          <w:fldChar w:fldCharType="begin"/>
        </w:r>
        <w:r w:rsidR="004C3441">
          <w:rPr>
            <w:noProof/>
            <w:webHidden/>
          </w:rPr>
          <w:instrText xml:space="preserve"> PAGEREF _Toc96072435 \h </w:instrText>
        </w:r>
        <w:r w:rsidR="004C3441">
          <w:rPr>
            <w:noProof/>
            <w:webHidden/>
          </w:rPr>
        </w:r>
        <w:r w:rsidR="004C3441">
          <w:rPr>
            <w:noProof/>
            <w:webHidden/>
          </w:rPr>
          <w:fldChar w:fldCharType="separate"/>
        </w:r>
        <w:r w:rsidR="004C3441">
          <w:rPr>
            <w:noProof/>
            <w:webHidden/>
          </w:rPr>
          <w:t>5</w:t>
        </w:r>
        <w:r w:rsidR="004C3441">
          <w:rPr>
            <w:noProof/>
            <w:webHidden/>
          </w:rPr>
          <w:fldChar w:fldCharType="end"/>
        </w:r>
      </w:hyperlink>
    </w:p>
    <w:p w14:paraId="47636C22" w14:textId="4EF83A3F"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36" w:history="1">
        <w:r w:rsidR="004C3441" w:rsidRPr="00D52C1F">
          <w:rPr>
            <w:rStyle w:val="Hyperlink"/>
            <w:rFonts w:asciiTheme="majorHAnsi" w:hAnsiTheme="majorHAnsi" w:cstheme="majorHAnsi"/>
            <w:noProof/>
            <w:lang w:val="lt-LT" w:bidi="lt-LT"/>
          </w:rPr>
          <w:t>Savirefleksijos priemonės tikslas ir naudojimas</w:t>
        </w:r>
        <w:r w:rsidR="004C3441">
          <w:rPr>
            <w:noProof/>
            <w:webHidden/>
          </w:rPr>
          <w:tab/>
        </w:r>
        <w:r w:rsidR="004C3441">
          <w:rPr>
            <w:noProof/>
            <w:webHidden/>
          </w:rPr>
          <w:fldChar w:fldCharType="begin"/>
        </w:r>
        <w:r w:rsidR="004C3441">
          <w:rPr>
            <w:noProof/>
            <w:webHidden/>
          </w:rPr>
          <w:instrText xml:space="preserve"> PAGEREF _Toc96072436 \h </w:instrText>
        </w:r>
        <w:r w:rsidR="004C3441">
          <w:rPr>
            <w:noProof/>
            <w:webHidden/>
          </w:rPr>
        </w:r>
        <w:r w:rsidR="004C3441">
          <w:rPr>
            <w:noProof/>
            <w:webHidden/>
          </w:rPr>
          <w:fldChar w:fldCharType="separate"/>
        </w:r>
        <w:r w:rsidR="004C3441">
          <w:rPr>
            <w:noProof/>
            <w:webHidden/>
          </w:rPr>
          <w:t>6</w:t>
        </w:r>
        <w:r w:rsidR="004C3441">
          <w:rPr>
            <w:noProof/>
            <w:webHidden/>
          </w:rPr>
          <w:fldChar w:fldCharType="end"/>
        </w:r>
      </w:hyperlink>
    </w:p>
    <w:p w14:paraId="4C384100" w14:textId="78897FCD"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37" w:history="1">
        <w:r w:rsidR="004C3441" w:rsidRPr="00D52C1F">
          <w:rPr>
            <w:rStyle w:val="Hyperlink"/>
            <w:rFonts w:asciiTheme="majorHAnsi" w:hAnsiTheme="majorHAnsi" w:cstheme="majorHAnsi"/>
            <w:noProof/>
            <w:lang w:val="lt-LT" w:bidi="lt-LT"/>
          </w:rPr>
          <w:t>Savirefleksija mokyklų vadovams</w:t>
        </w:r>
        <w:r w:rsidR="004C3441">
          <w:rPr>
            <w:noProof/>
            <w:webHidden/>
          </w:rPr>
          <w:tab/>
        </w:r>
        <w:r w:rsidR="004C3441">
          <w:rPr>
            <w:noProof/>
            <w:webHidden/>
          </w:rPr>
          <w:fldChar w:fldCharType="begin"/>
        </w:r>
        <w:r w:rsidR="004C3441">
          <w:rPr>
            <w:noProof/>
            <w:webHidden/>
          </w:rPr>
          <w:instrText xml:space="preserve"> PAGEREF _Toc96072437 \h </w:instrText>
        </w:r>
        <w:r w:rsidR="004C3441">
          <w:rPr>
            <w:noProof/>
            <w:webHidden/>
          </w:rPr>
        </w:r>
        <w:r w:rsidR="004C3441">
          <w:rPr>
            <w:noProof/>
            <w:webHidden/>
          </w:rPr>
          <w:fldChar w:fldCharType="separate"/>
        </w:r>
        <w:r w:rsidR="004C3441">
          <w:rPr>
            <w:noProof/>
            <w:webHidden/>
          </w:rPr>
          <w:t>8</w:t>
        </w:r>
        <w:r w:rsidR="004C3441">
          <w:rPr>
            <w:noProof/>
            <w:webHidden/>
          </w:rPr>
          <w:fldChar w:fldCharType="end"/>
        </w:r>
      </w:hyperlink>
    </w:p>
    <w:p w14:paraId="25227604" w14:textId="0341A26B"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38" w:history="1">
        <w:r w:rsidR="004C3441" w:rsidRPr="00D52C1F">
          <w:rPr>
            <w:rStyle w:val="Hyperlink"/>
            <w:rFonts w:asciiTheme="majorHAnsi" w:hAnsiTheme="majorHAnsi" w:cstheme="majorHAnsi"/>
            <w:noProof/>
            <w:lang w:val="lt-LT" w:bidi="lt-LT"/>
          </w:rPr>
          <w:t>Nurodymai mokyklų vadovams ir vadovybei</w:t>
        </w:r>
        <w:r w:rsidR="004C3441">
          <w:rPr>
            <w:noProof/>
            <w:webHidden/>
          </w:rPr>
          <w:tab/>
        </w:r>
        <w:r w:rsidR="004C3441">
          <w:rPr>
            <w:noProof/>
            <w:webHidden/>
          </w:rPr>
          <w:fldChar w:fldCharType="begin"/>
        </w:r>
        <w:r w:rsidR="004C3441">
          <w:rPr>
            <w:noProof/>
            <w:webHidden/>
          </w:rPr>
          <w:instrText xml:space="preserve"> PAGEREF _Toc96072438 \h </w:instrText>
        </w:r>
        <w:r w:rsidR="004C3441">
          <w:rPr>
            <w:noProof/>
            <w:webHidden/>
          </w:rPr>
        </w:r>
        <w:r w:rsidR="004C3441">
          <w:rPr>
            <w:noProof/>
            <w:webHidden/>
          </w:rPr>
          <w:fldChar w:fldCharType="separate"/>
        </w:r>
        <w:r w:rsidR="004C3441">
          <w:rPr>
            <w:noProof/>
            <w:webHidden/>
          </w:rPr>
          <w:t>8</w:t>
        </w:r>
        <w:r w:rsidR="004C3441">
          <w:rPr>
            <w:noProof/>
            <w:webHidden/>
          </w:rPr>
          <w:fldChar w:fldCharType="end"/>
        </w:r>
      </w:hyperlink>
    </w:p>
    <w:p w14:paraId="36164933" w14:textId="6734DD0C"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39" w:history="1">
        <w:r w:rsidR="004C3441" w:rsidRPr="00D52C1F">
          <w:rPr>
            <w:rStyle w:val="Hyperlink"/>
            <w:rFonts w:asciiTheme="majorHAnsi" w:hAnsiTheme="majorHAnsi" w:cstheme="majorHAnsi"/>
            <w:noProof/>
            <w:lang w:val="lt-LT" w:bidi="lt-LT"/>
          </w:rPr>
          <w:t>1 etapas. Nustatyti, kokia praktika šiuo metu taikoma ir kokios pagrindinės jos stipriosios pusės bei iššūkiai</w:t>
        </w:r>
        <w:r w:rsidR="004C3441">
          <w:rPr>
            <w:noProof/>
            <w:webHidden/>
          </w:rPr>
          <w:tab/>
        </w:r>
        <w:r w:rsidR="004C3441">
          <w:rPr>
            <w:noProof/>
            <w:webHidden/>
          </w:rPr>
          <w:fldChar w:fldCharType="begin"/>
        </w:r>
        <w:r w:rsidR="004C3441">
          <w:rPr>
            <w:noProof/>
            <w:webHidden/>
          </w:rPr>
          <w:instrText xml:space="preserve"> PAGEREF _Toc96072439 \h </w:instrText>
        </w:r>
        <w:r w:rsidR="004C3441">
          <w:rPr>
            <w:noProof/>
            <w:webHidden/>
          </w:rPr>
        </w:r>
        <w:r w:rsidR="004C3441">
          <w:rPr>
            <w:noProof/>
            <w:webHidden/>
          </w:rPr>
          <w:fldChar w:fldCharType="separate"/>
        </w:r>
        <w:r w:rsidR="004C3441">
          <w:rPr>
            <w:noProof/>
            <w:webHidden/>
          </w:rPr>
          <w:t>9</w:t>
        </w:r>
        <w:r w:rsidR="004C3441">
          <w:rPr>
            <w:noProof/>
            <w:webHidden/>
          </w:rPr>
          <w:fldChar w:fldCharType="end"/>
        </w:r>
      </w:hyperlink>
    </w:p>
    <w:p w14:paraId="100309E3" w14:textId="2653F132"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40" w:history="1">
        <w:r w:rsidR="004C3441" w:rsidRPr="00D52C1F">
          <w:rPr>
            <w:rStyle w:val="Hyperlink"/>
            <w:rFonts w:asciiTheme="majorHAnsi" w:hAnsiTheme="majorHAnsi" w:cstheme="majorHAnsi"/>
            <w:noProof/>
            <w:lang w:val="lt-LT" w:bidi="lt-LT"/>
          </w:rPr>
          <w:t>2 etapas. Pagal prioritetą išdėstyti klausimus, kuriuos reikia išspręsti, siekiant įtraukiosios praktikos</w:t>
        </w:r>
        <w:r w:rsidR="004C3441">
          <w:rPr>
            <w:noProof/>
            <w:webHidden/>
          </w:rPr>
          <w:tab/>
        </w:r>
        <w:r w:rsidR="004C3441">
          <w:rPr>
            <w:noProof/>
            <w:webHidden/>
          </w:rPr>
          <w:fldChar w:fldCharType="begin"/>
        </w:r>
        <w:r w:rsidR="004C3441">
          <w:rPr>
            <w:noProof/>
            <w:webHidden/>
          </w:rPr>
          <w:instrText xml:space="preserve"> PAGEREF _Toc96072440 \h </w:instrText>
        </w:r>
        <w:r w:rsidR="004C3441">
          <w:rPr>
            <w:noProof/>
            <w:webHidden/>
          </w:rPr>
        </w:r>
        <w:r w:rsidR="004C3441">
          <w:rPr>
            <w:noProof/>
            <w:webHidden/>
          </w:rPr>
          <w:fldChar w:fldCharType="separate"/>
        </w:r>
        <w:r w:rsidR="004C3441">
          <w:rPr>
            <w:noProof/>
            <w:webHidden/>
          </w:rPr>
          <w:t>9</w:t>
        </w:r>
        <w:r w:rsidR="004C3441">
          <w:rPr>
            <w:noProof/>
            <w:webHidden/>
          </w:rPr>
          <w:fldChar w:fldCharType="end"/>
        </w:r>
      </w:hyperlink>
    </w:p>
    <w:p w14:paraId="5F9F1391" w14:textId="3D332529"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41" w:history="1">
        <w:r w:rsidR="004C3441" w:rsidRPr="00D52C1F">
          <w:rPr>
            <w:rStyle w:val="Hyperlink"/>
            <w:rFonts w:asciiTheme="majorHAnsi" w:hAnsiTheme="majorHAnsi" w:cstheme="majorHAnsi"/>
            <w:noProof/>
            <w:lang w:val="lt-LT" w:bidi="lt-LT"/>
          </w:rPr>
          <w:t>3 etapas. Nustatyti, kokios politikos pagalbinės priemonės yra taikomos arba yra reikalingos įtraukiajai praktikai palaikyti</w:t>
        </w:r>
        <w:r w:rsidR="004C3441">
          <w:rPr>
            <w:noProof/>
            <w:webHidden/>
          </w:rPr>
          <w:tab/>
        </w:r>
        <w:r w:rsidR="004C3441">
          <w:rPr>
            <w:noProof/>
            <w:webHidden/>
          </w:rPr>
          <w:fldChar w:fldCharType="begin"/>
        </w:r>
        <w:r w:rsidR="004C3441">
          <w:rPr>
            <w:noProof/>
            <w:webHidden/>
          </w:rPr>
          <w:instrText xml:space="preserve"> PAGEREF _Toc96072441 \h </w:instrText>
        </w:r>
        <w:r w:rsidR="004C3441">
          <w:rPr>
            <w:noProof/>
            <w:webHidden/>
          </w:rPr>
        </w:r>
        <w:r w:rsidR="004C3441">
          <w:rPr>
            <w:noProof/>
            <w:webHidden/>
          </w:rPr>
          <w:fldChar w:fldCharType="separate"/>
        </w:r>
        <w:r w:rsidR="004C3441">
          <w:rPr>
            <w:noProof/>
            <w:webHidden/>
          </w:rPr>
          <w:t>9</w:t>
        </w:r>
        <w:r w:rsidR="004C3441">
          <w:rPr>
            <w:noProof/>
            <w:webHidden/>
          </w:rPr>
          <w:fldChar w:fldCharType="end"/>
        </w:r>
      </w:hyperlink>
    </w:p>
    <w:p w14:paraId="74BE942A" w14:textId="2AE570AE" w:rsidR="004C3441" w:rsidRDefault="00D1105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2442" w:history="1">
        <w:r w:rsidR="004C3441" w:rsidRPr="00D52C1F">
          <w:rPr>
            <w:rStyle w:val="Hyperlink"/>
            <w:rFonts w:asciiTheme="majorHAnsi" w:hAnsiTheme="majorHAnsi" w:cstheme="majorHAnsi"/>
            <w:noProof/>
            <w:lang w:val="lt-LT"/>
          </w:rPr>
          <w:t>1.</w:t>
        </w:r>
        <w:r w:rsidR="004C3441">
          <w:rPr>
            <w:rFonts w:asciiTheme="minorHAnsi" w:eastAsiaTheme="minorEastAsia" w:hAnsiTheme="minorHAnsi" w:cstheme="minorBidi"/>
            <w:noProof/>
            <w:szCs w:val="24"/>
            <w:lang w:val="en-IE" w:eastAsia="en-GB"/>
          </w:rPr>
          <w:tab/>
        </w:r>
        <w:r w:rsidR="004C3441" w:rsidRPr="00D52C1F">
          <w:rPr>
            <w:rStyle w:val="Hyperlink"/>
            <w:rFonts w:asciiTheme="majorHAnsi" w:hAnsiTheme="majorHAnsi" w:cstheme="majorHAnsi"/>
            <w:noProof/>
            <w:lang w:val="lt-LT" w:bidi="lt-LT"/>
          </w:rPr>
          <w:t>Įtraukių mokyklų vadovų vaidmuo nustatant kryptį</w:t>
        </w:r>
        <w:r w:rsidR="004C3441">
          <w:rPr>
            <w:noProof/>
            <w:webHidden/>
          </w:rPr>
          <w:tab/>
        </w:r>
        <w:r w:rsidR="004C3441">
          <w:rPr>
            <w:noProof/>
            <w:webHidden/>
          </w:rPr>
          <w:fldChar w:fldCharType="begin"/>
        </w:r>
        <w:r w:rsidR="004C3441">
          <w:rPr>
            <w:noProof/>
            <w:webHidden/>
          </w:rPr>
          <w:instrText xml:space="preserve"> PAGEREF _Toc96072442 \h </w:instrText>
        </w:r>
        <w:r w:rsidR="004C3441">
          <w:rPr>
            <w:noProof/>
            <w:webHidden/>
          </w:rPr>
        </w:r>
        <w:r w:rsidR="004C3441">
          <w:rPr>
            <w:noProof/>
            <w:webHidden/>
          </w:rPr>
          <w:fldChar w:fldCharType="separate"/>
        </w:r>
        <w:r w:rsidR="004C3441">
          <w:rPr>
            <w:noProof/>
            <w:webHidden/>
          </w:rPr>
          <w:t>11</w:t>
        </w:r>
        <w:r w:rsidR="004C3441">
          <w:rPr>
            <w:noProof/>
            <w:webHidden/>
          </w:rPr>
          <w:fldChar w:fldCharType="end"/>
        </w:r>
      </w:hyperlink>
    </w:p>
    <w:p w14:paraId="4E46FE14" w14:textId="3F8421CA" w:rsidR="004C3441" w:rsidRDefault="00D1105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2443" w:history="1">
        <w:r w:rsidR="004C3441" w:rsidRPr="00D52C1F">
          <w:rPr>
            <w:rStyle w:val="Hyperlink"/>
            <w:rFonts w:asciiTheme="majorHAnsi" w:hAnsiTheme="majorHAnsi" w:cstheme="majorHAnsi"/>
            <w:noProof/>
            <w:lang w:val="es-ES"/>
          </w:rPr>
          <w:t>2.</w:t>
        </w:r>
        <w:r w:rsidR="004C3441">
          <w:rPr>
            <w:rFonts w:asciiTheme="minorHAnsi" w:eastAsiaTheme="minorEastAsia" w:hAnsiTheme="minorHAnsi" w:cstheme="minorBidi"/>
            <w:noProof/>
            <w:szCs w:val="24"/>
            <w:lang w:val="en-IE" w:eastAsia="en-GB"/>
          </w:rPr>
          <w:tab/>
        </w:r>
        <w:r w:rsidR="004C3441" w:rsidRPr="00D52C1F">
          <w:rPr>
            <w:rStyle w:val="Hyperlink"/>
            <w:rFonts w:asciiTheme="majorHAnsi" w:hAnsiTheme="majorHAnsi" w:cstheme="majorHAnsi"/>
            <w:noProof/>
            <w:lang w:val="lt-LT" w:bidi="lt-LT"/>
          </w:rPr>
          <w:t>Įtraukių mokyklų vadovų vaidmuo organizacinio tobulėjimo srityje</w:t>
        </w:r>
        <w:r w:rsidR="004C3441">
          <w:rPr>
            <w:noProof/>
            <w:webHidden/>
          </w:rPr>
          <w:tab/>
        </w:r>
        <w:r w:rsidR="004C3441">
          <w:rPr>
            <w:noProof/>
            <w:webHidden/>
          </w:rPr>
          <w:fldChar w:fldCharType="begin"/>
        </w:r>
        <w:r w:rsidR="004C3441">
          <w:rPr>
            <w:noProof/>
            <w:webHidden/>
          </w:rPr>
          <w:instrText xml:space="preserve"> PAGEREF _Toc96072443 \h </w:instrText>
        </w:r>
        <w:r w:rsidR="004C3441">
          <w:rPr>
            <w:noProof/>
            <w:webHidden/>
          </w:rPr>
        </w:r>
        <w:r w:rsidR="004C3441">
          <w:rPr>
            <w:noProof/>
            <w:webHidden/>
          </w:rPr>
          <w:fldChar w:fldCharType="separate"/>
        </w:r>
        <w:r w:rsidR="004C3441">
          <w:rPr>
            <w:noProof/>
            <w:webHidden/>
          </w:rPr>
          <w:t>15</w:t>
        </w:r>
        <w:r w:rsidR="004C3441">
          <w:rPr>
            <w:noProof/>
            <w:webHidden/>
          </w:rPr>
          <w:fldChar w:fldCharType="end"/>
        </w:r>
      </w:hyperlink>
    </w:p>
    <w:p w14:paraId="148E119F" w14:textId="665B7916" w:rsidR="004C3441" w:rsidRDefault="00D1105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2444" w:history="1">
        <w:r w:rsidR="004C3441" w:rsidRPr="00D52C1F">
          <w:rPr>
            <w:rStyle w:val="Hyperlink"/>
            <w:rFonts w:asciiTheme="majorHAnsi" w:hAnsiTheme="majorHAnsi" w:cstheme="majorHAnsi"/>
            <w:noProof/>
            <w:lang w:val="es-ES"/>
          </w:rPr>
          <w:t>3.</w:t>
        </w:r>
        <w:r w:rsidR="004C3441">
          <w:rPr>
            <w:rFonts w:asciiTheme="minorHAnsi" w:eastAsiaTheme="minorEastAsia" w:hAnsiTheme="minorHAnsi" w:cstheme="minorBidi"/>
            <w:noProof/>
            <w:szCs w:val="24"/>
            <w:lang w:val="en-IE" w:eastAsia="en-GB"/>
          </w:rPr>
          <w:tab/>
        </w:r>
        <w:r w:rsidR="004C3441" w:rsidRPr="00D52C1F">
          <w:rPr>
            <w:rStyle w:val="Hyperlink"/>
            <w:rFonts w:asciiTheme="majorHAnsi" w:hAnsiTheme="majorHAnsi" w:cstheme="majorHAnsi"/>
            <w:noProof/>
            <w:lang w:val="lt-LT" w:bidi="lt-LT"/>
          </w:rPr>
          <w:t>Įtraukių mokyklų vadovų vaidmuo žmogaus tobulėjimo srityje</w:t>
        </w:r>
        <w:r w:rsidR="004C3441">
          <w:rPr>
            <w:noProof/>
            <w:webHidden/>
          </w:rPr>
          <w:tab/>
        </w:r>
        <w:r w:rsidR="004C3441">
          <w:rPr>
            <w:noProof/>
            <w:webHidden/>
          </w:rPr>
          <w:fldChar w:fldCharType="begin"/>
        </w:r>
        <w:r w:rsidR="004C3441">
          <w:rPr>
            <w:noProof/>
            <w:webHidden/>
          </w:rPr>
          <w:instrText xml:space="preserve"> PAGEREF _Toc96072444 \h </w:instrText>
        </w:r>
        <w:r w:rsidR="004C3441">
          <w:rPr>
            <w:noProof/>
            <w:webHidden/>
          </w:rPr>
        </w:r>
        <w:r w:rsidR="004C3441">
          <w:rPr>
            <w:noProof/>
            <w:webHidden/>
          </w:rPr>
          <w:fldChar w:fldCharType="separate"/>
        </w:r>
        <w:r w:rsidR="004C3441">
          <w:rPr>
            <w:noProof/>
            <w:webHidden/>
          </w:rPr>
          <w:t>20</w:t>
        </w:r>
        <w:r w:rsidR="004C3441">
          <w:rPr>
            <w:noProof/>
            <w:webHidden/>
          </w:rPr>
          <w:fldChar w:fldCharType="end"/>
        </w:r>
      </w:hyperlink>
    </w:p>
    <w:p w14:paraId="2946B7C3" w14:textId="6D091FEA"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45" w:history="1">
        <w:r w:rsidR="004C3441" w:rsidRPr="00D52C1F">
          <w:rPr>
            <w:rStyle w:val="Hyperlink"/>
            <w:rFonts w:asciiTheme="majorHAnsi" w:hAnsiTheme="majorHAnsi" w:cstheme="majorHAnsi"/>
            <w:noProof/>
            <w:lang w:val="lt-LT" w:bidi="lt-LT"/>
          </w:rPr>
          <w:t>Savirefleksija politikos formuotojams</w:t>
        </w:r>
        <w:r w:rsidR="004C3441">
          <w:rPr>
            <w:noProof/>
            <w:webHidden/>
          </w:rPr>
          <w:tab/>
        </w:r>
        <w:r w:rsidR="004C3441">
          <w:rPr>
            <w:noProof/>
            <w:webHidden/>
          </w:rPr>
          <w:fldChar w:fldCharType="begin"/>
        </w:r>
        <w:r w:rsidR="004C3441">
          <w:rPr>
            <w:noProof/>
            <w:webHidden/>
          </w:rPr>
          <w:instrText xml:space="preserve"> PAGEREF _Toc96072445 \h </w:instrText>
        </w:r>
        <w:r w:rsidR="004C3441">
          <w:rPr>
            <w:noProof/>
            <w:webHidden/>
          </w:rPr>
        </w:r>
        <w:r w:rsidR="004C3441">
          <w:rPr>
            <w:noProof/>
            <w:webHidden/>
          </w:rPr>
          <w:fldChar w:fldCharType="separate"/>
        </w:r>
        <w:r w:rsidR="004C3441">
          <w:rPr>
            <w:noProof/>
            <w:webHidden/>
          </w:rPr>
          <w:t>24</w:t>
        </w:r>
        <w:r w:rsidR="004C3441">
          <w:rPr>
            <w:noProof/>
            <w:webHidden/>
          </w:rPr>
          <w:fldChar w:fldCharType="end"/>
        </w:r>
      </w:hyperlink>
    </w:p>
    <w:p w14:paraId="190473C2" w14:textId="38E120F7"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46" w:history="1">
        <w:r w:rsidR="004C3441" w:rsidRPr="00D52C1F">
          <w:rPr>
            <w:rStyle w:val="Hyperlink"/>
            <w:rFonts w:asciiTheme="majorHAnsi" w:hAnsiTheme="majorHAnsi" w:cstheme="majorHAnsi"/>
            <w:noProof/>
            <w:lang w:val="lt-LT" w:bidi="lt-LT"/>
          </w:rPr>
          <w:t>Rekomendacijos politikos formuotojams</w:t>
        </w:r>
        <w:r w:rsidR="004C3441">
          <w:rPr>
            <w:noProof/>
            <w:webHidden/>
          </w:rPr>
          <w:tab/>
        </w:r>
        <w:r w:rsidR="004C3441">
          <w:rPr>
            <w:noProof/>
            <w:webHidden/>
          </w:rPr>
          <w:fldChar w:fldCharType="begin"/>
        </w:r>
        <w:r w:rsidR="004C3441">
          <w:rPr>
            <w:noProof/>
            <w:webHidden/>
          </w:rPr>
          <w:instrText xml:space="preserve"> PAGEREF _Toc96072446 \h </w:instrText>
        </w:r>
        <w:r w:rsidR="004C3441">
          <w:rPr>
            <w:noProof/>
            <w:webHidden/>
          </w:rPr>
        </w:r>
        <w:r w:rsidR="004C3441">
          <w:rPr>
            <w:noProof/>
            <w:webHidden/>
          </w:rPr>
          <w:fldChar w:fldCharType="separate"/>
        </w:r>
        <w:r w:rsidR="004C3441">
          <w:rPr>
            <w:noProof/>
            <w:webHidden/>
          </w:rPr>
          <w:t>25</w:t>
        </w:r>
        <w:r w:rsidR="004C3441">
          <w:rPr>
            <w:noProof/>
            <w:webHidden/>
          </w:rPr>
          <w:fldChar w:fldCharType="end"/>
        </w:r>
      </w:hyperlink>
    </w:p>
    <w:p w14:paraId="5AD98AA1" w14:textId="749F5A04"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47" w:history="1">
        <w:r w:rsidR="004C3441" w:rsidRPr="00D52C1F">
          <w:rPr>
            <w:rStyle w:val="Hyperlink"/>
            <w:rFonts w:asciiTheme="majorHAnsi" w:hAnsiTheme="majorHAnsi" w:cstheme="majorHAnsi"/>
            <w:noProof/>
            <w:lang w:val="lt-LT" w:bidi="lt-LT"/>
          </w:rPr>
          <w:t>1 etapas. Nustatyti, kokios būtinos politikos priemonės jau priimtos, kokias reikia tobulinti ar kokių trūksta</w:t>
        </w:r>
        <w:r w:rsidR="004C3441">
          <w:rPr>
            <w:noProof/>
            <w:webHidden/>
          </w:rPr>
          <w:tab/>
        </w:r>
        <w:r w:rsidR="004C3441">
          <w:rPr>
            <w:noProof/>
            <w:webHidden/>
          </w:rPr>
          <w:fldChar w:fldCharType="begin"/>
        </w:r>
        <w:r w:rsidR="004C3441">
          <w:rPr>
            <w:noProof/>
            <w:webHidden/>
          </w:rPr>
          <w:instrText xml:space="preserve"> PAGEREF _Toc96072447 \h </w:instrText>
        </w:r>
        <w:r w:rsidR="004C3441">
          <w:rPr>
            <w:noProof/>
            <w:webHidden/>
          </w:rPr>
        </w:r>
        <w:r w:rsidR="004C3441">
          <w:rPr>
            <w:noProof/>
            <w:webHidden/>
          </w:rPr>
          <w:fldChar w:fldCharType="separate"/>
        </w:r>
        <w:r w:rsidR="004C3441">
          <w:rPr>
            <w:noProof/>
            <w:webHidden/>
          </w:rPr>
          <w:t>25</w:t>
        </w:r>
        <w:r w:rsidR="004C3441">
          <w:rPr>
            <w:noProof/>
            <w:webHidden/>
          </w:rPr>
          <w:fldChar w:fldCharType="end"/>
        </w:r>
      </w:hyperlink>
    </w:p>
    <w:p w14:paraId="66A82252" w14:textId="0D057808"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48" w:history="1">
        <w:r w:rsidR="004C3441" w:rsidRPr="00D52C1F">
          <w:rPr>
            <w:rStyle w:val="Hyperlink"/>
            <w:rFonts w:asciiTheme="majorHAnsi" w:hAnsiTheme="majorHAnsi" w:cstheme="majorHAnsi"/>
            <w:noProof/>
            <w:lang w:val="lt-LT" w:bidi="lt-LT"/>
          </w:rPr>
          <w:t>2 etapas. Nustatyti, kurios priemonės yra galimai prioritetinės ir kurios turi būti sprendžiamos toliau plėtojant politiką</w:t>
        </w:r>
        <w:r w:rsidR="004C3441">
          <w:rPr>
            <w:noProof/>
            <w:webHidden/>
          </w:rPr>
          <w:tab/>
        </w:r>
        <w:r w:rsidR="004C3441">
          <w:rPr>
            <w:noProof/>
            <w:webHidden/>
          </w:rPr>
          <w:fldChar w:fldCharType="begin"/>
        </w:r>
        <w:r w:rsidR="004C3441">
          <w:rPr>
            <w:noProof/>
            <w:webHidden/>
          </w:rPr>
          <w:instrText xml:space="preserve"> PAGEREF _Toc96072448 \h </w:instrText>
        </w:r>
        <w:r w:rsidR="004C3441">
          <w:rPr>
            <w:noProof/>
            <w:webHidden/>
          </w:rPr>
        </w:r>
        <w:r w:rsidR="004C3441">
          <w:rPr>
            <w:noProof/>
            <w:webHidden/>
          </w:rPr>
          <w:fldChar w:fldCharType="separate"/>
        </w:r>
        <w:r w:rsidR="004C3441">
          <w:rPr>
            <w:noProof/>
            <w:webHidden/>
          </w:rPr>
          <w:t>25</w:t>
        </w:r>
        <w:r w:rsidR="004C3441">
          <w:rPr>
            <w:noProof/>
            <w:webHidden/>
          </w:rPr>
          <w:fldChar w:fldCharType="end"/>
        </w:r>
      </w:hyperlink>
    </w:p>
    <w:p w14:paraId="5B3989D7" w14:textId="45232B85" w:rsidR="004C3441" w:rsidRDefault="00D1105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2449" w:history="1">
        <w:r w:rsidR="004C3441" w:rsidRPr="00D52C1F">
          <w:rPr>
            <w:rStyle w:val="Hyperlink"/>
            <w:rFonts w:asciiTheme="majorHAnsi" w:hAnsiTheme="majorHAnsi" w:cstheme="majorHAnsi"/>
            <w:noProof/>
            <w:lang w:val="lt-LT"/>
          </w:rPr>
          <w:t>A.</w:t>
        </w:r>
        <w:r w:rsidR="004C3441">
          <w:rPr>
            <w:rFonts w:asciiTheme="minorHAnsi" w:eastAsiaTheme="minorEastAsia" w:hAnsiTheme="minorHAnsi" w:cstheme="minorBidi"/>
            <w:noProof/>
            <w:szCs w:val="24"/>
            <w:lang w:val="en-IE" w:eastAsia="en-GB"/>
          </w:rPr>
          <w:tab/>
        </w:r>
        <w:r w:rsidR="004C3441" w:rsidRPr="00D52C1F">
          <w:rPr>
            <w:rStyle w:val="Hyperlink"/>
            <w:rFonts w:asciiTheme="majorHAnsi" w:hAnsiTheme="majorHAnsi" w:cstheme="majorHAnsi"/>
            <w:noProof/>
            <w:lang w:val="lt-LT" w:bidi="lt-LT"/>
          </w:rPr>
          <w:t>Politikos priemonės, reikalingos įtraukių mokyklų vadovams, kai jie nustato kryptį</w:t>
        </w:r>
        <w:r w:rsidR="004C3441">
          <w:rPr>
            <w:noProof/>
            <w:webHidden/>
          </w:rPr>
          <w:tab/>
        </w:r>
        <w:r w:rsidR="004C3441">
          <w:rPr>
            <w:noProof/>
            <w:webHidden/>
          </w:rPr>
          <w:fldChar w:fldCharType="begin"/>
        </w:r>
        <w:r w:rsidR="004C3441">
          <w:rPr>
            <w:noProof/>
            <w:webHidden/>
          </w:rPr>
          <w:instrText xml:space="preserve"> PAGEREF _Toc96072449 \h </w:instrText>
        </w:r>
        <w:r w:rsidR="004C3441">
          <w:rPr>
            <w:noProof/>
            <w:webHidden/>
          </w:rPr>
        </w:r>
        <w:r w:rsidR="004C3441">
          <w:rPr>
            <w:noProof/>
            <w:webHidden/>
          </w:rPr>
          <w:fldChar w:fldCharType="separate"/>
        </w:r>
        <w:r w:rsidR="004C3441">
          <w:rPr>
            <w:noProof/>
            <w:webHidden/>
          </w:rPr>
          <w:t>26</w:t>
        </w:r>
        <w:r w:rsidR="004C3441">
          <w:rPr>
            <w:noProof/>
            <w:webHidden/>
          </w:rPr>
          <w:fldChar w:fldCharType="end"/>
        </w:r>
      </w:hyperlink>
    </w:p>
    <w:p w14:paraId="4969E614" w14:textId="0022171D" w:rsidR="004C3441" w:rsidRDefault="00D1105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2450" w:history="1">
        <w:r w:rsidR="004C3441" w:rsidRPr="00D52C1F">
          <w:rPr>
            <w:rStyle w:val="Hyperlink"/>
            <w:rFonts w:asciiTheme="majorHAnsi" w:hAnsiTheme="majorHAnsi" w:cstheme="majorHAnsi"/>
            <w:noProof/>
          </w:rPr>
          <w:t>B.</w:t>
        </w:r>
        <w:r w:rsidR="004C3441">
          <w:rPr>
            <w:rFonts w:asciiTheme="minorHAnsi" w:eastAsiaTheme="minorEastAsia" w:hAnsiTheme="minorHAnsi" w:cstheme="minorBidi"/>
            <w:noProof/>
            <w:szCs w:val="24"/>
            <w:lang w:val="en-IE" w:eastAsia="en-GB"/>
          </w:rPr>
          <w:tab/>
        </w:r>
        <w:r w:rsidR="004C3441" w:rsidRPr="00D52C1F">
          <w:rPr>
            <w:rStyle w:val="Hyperlink"/>
            <w:rFonts w:asciiTheme="majorHAnsi" w:hAnsiTheme="majorHAnsi" w:cstheme="majorHAnsi"/>
            <w:noProof/>
            <w:lang w:val="lt-LT" w:bidi="lt-LT"/>
          </w:rPr>
          <w:t xml:space="preserve">Politikos priemonės, reikalingos įtraukių mokyklų vadovams organizacinio </w:t>
        </w:r>
        <w:r w:rsidR="00B35BAB">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tobulėjimo srityje</w:t>
        </w:r>
        <w:r w:rsidR="004C3441">
          <w:rPr>
            <w:noProof/>
            <w:webHidden/>
          </w:rPr>
          <w:tab/>
        </w:r>
        <w:r w:rsidR="004C3441">
          <w:rPr>
            <w:noProof/>
            <w:webHidden/>
          </w:rPr>
          <w:fldChar w:fldCharType="begin"/>
        </w:r>
        <w:r w:rsidR="004C3441">
          <w:rPr>
            <w:noProof/>
            <w:webHidden/>
          </w:rPr>
          <w:instrText xml:space="preserve"> PAGEREF _Toc96072450 \h </w:instrText>
        </w:r>
        <w:r w:rsidR="004C3441">
          <w:rPr>
            <w:noProof/>
            <w:webHidden/>
          </w:rPr>
        </w:r>
        <w:r w:rsidR="004C3441">
          <w:rPr>
            <w:noProof/>
            <w:webHidden/>
          </w:rPr>
          <w:fldChar w:fldCharType="separate"/>
        </w:r>
        <w:r w:rsidR="004C3441">
          <w:rPr>
            <w:noProof/>
            <w:webHidden/>
          </w:rPr>
          <w:t>29</w:t>
        </w:r>
        <w:r w:rsidR="004C3441">
          <w:rPr>
            <w:noProof/>
            <w:webHidden/>
          </w:rPr>
          <w:fldChar w:fldCharType="end"/>
        </w:r>
      </w:hyperlink>
    </w:p>
    <w:p w14:paraId="7EAC7975" w14:textId="026B4638" w:rsidR="004C3441" w:rsidRDefault="00D11054">
      <w:pPr>
        <w:pStyle w:val="TOC2"/>
        <w:tabs>
          <w:tab w:val="left" w:pos="480"/>
          <w:tab w:val="right" w:leader="underscore" w:pos="8827"/>
        </w:tabs>
        <w:rPr>
          <w:rFonts w:asciiTheme="minorHAnsi" w:eastAsiaTheme="minorEastAsia" w:hAnsiTheme="minorHAnsi" w:cstheme="minorBidi"/>
          <w:noProof/>
          <w:szCs w:val="24"/>
          <w:lang w:val="en-IE" w:eastAsia="en-GB"/>
        </w:rPr>
      </w:pPr>
      <w:hyperlink w:anchor="_Toc96072451" w:history="1">
        <w:r w:rsidR="004C3441" w:rsidRPr="00D52C1F">
          <w:rPr>
            <w:rStyle w:val="Hyperlink"/>
            <w:rFonts w:asciiTheme="majorHAnsi" w:hAnsiTheme="majorHAnsi" w:cstheme="majorHAnsi"/>
            <w:noProof/>
          </w:rPr>
          <w:t>C.</w:t>
        </w:r>
        <w:r w:rsidR="004C3441">
          <w:rPr>
            <w:rFonts w:asciiTheme="minorHAnsi" w:eastAsiaTheme="minorEastAsia" w:hAnsiTheme="minorHAnsi" w:cstheme="minorBidi"/>
            <w:noProof/>
            <w:szCs w:val="24"/>
            <w:lang w:val="en-IE" w:eastAsia="en-GB"/>
          </w:rPr>
          <w:tab/>
        </w:r>
        <w:r w:rsidR="004C3441" w:rsidRPr="00D52C1F">
          <w:rPr>
            <w:rStyle w:val="Hyperlink"/>
            <w:rFonts w:asciiTheme="majorHAnsi" w:hAnsiTheme="majorHAnsi" w:cstheme="majorHAnsi"/>
            <w:noProof/>
            <w:lang w:val="lt-LT" w:bidi="lt-LT"/>
          </w:rPr>
          <w:t>Politikos priemonės, remiančios įtraukių mokyklų vadovų vaidmenį žmogaus tobulėjimo srityje</w:t>
        </w:r>
        <w:r w:rsidR="004C3441">
          <w:rPr>
            <w:noProof/>
            <w:webHidden/>
          </w:rPr>
          <w:tab/>
        </w:r>
        <w:r w:rsidR="004C3441">
          <w:rPr>
            <w:noProof/>
            <w:webHidden/>
          </w:rPr>
          <w:fldChar w:fldCharType="begin"/>
        </w:r>
        <w:r w:rsidR="004C3441">
          <w:rPr>
            <w:noProof/>
            <w:webHidden/>
          </w:rPr>
          <w:instrText xml:space="preserve"> PAGEREF _Toc96072451 \h </w:instrText>
        </w:r>
        <w:r w:rsidR="004C3441">
          <w:rPr>
            <w:noProof/>
            <w:webHidden/>
          </w:rPr>
        </w:r>
        <w:r w:rsidR="004C3441">
          <w:rPr>
            <w:noProof/>
            <w:webHidden/>
          </w:rPr>
          <w:fldChar w:fldCharType="separate"/>
        </w:r>
        <w:r w:rsidR="004C3441">
          <w:rPr>
            <w:noProof/>
            <w:webHidden/>
          </w:rPr>
          <w:t>34</w:t>
        </w:r>
        <w:r w:rsidR="004C3441">
          <w:rPr>
            <w:noProof/>
            <w:webHidden/>
          </w:rPr>
          <w:fldChar w:fldCharType="end"/>
        </w:r>
      </w:hyperlink>
    </w:p>
    <w:p w14:paraId="39BC88CC" w14:textId="5AA1C884"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52" w:history="1">
        <w:r w:rsidR="004C3441" w:rsidRPr="00D52C1F">
          <w:rPr>
            <w:rStyle w:val="Hyperlink"/>
            <w:rFonts w:asciiTheme="majorHAnsi" w:hAnsiTheme="majorHAnsi" w:cstheme="majorHAnsi"/>
            <w:noProof/>
            <w:lang w:val="lt-LT" w:bidi="lt-LT"/>
          </w:rPr>
          <w:t>Bendra mokyklų vadovų ir politikos formuotojų savirefleksija</w:t>
        </w:r>
        <w:r w:rsidR="004C3441">
          <w:rPr>
            <w:noProof/>
            <w:webHidden/>
          </w:rPr>
          <w:tab/>
        </w:r>
        <w:r w:rsidR="004C3441">
          <w:rPr>
            <w:noProof/>
            <w:webHidden/>
          </w:rPr>
          <w:fldChar w:fldCharType="begin"/>
        </w:r>
        <w:r w:rsidR="004C3441">
          <w:rPr>
            <w:noProof/>
            <w:webHidden/>
          </w:rPr>
          <w:instrText xml:space="preserve"> PAGEREF _Toc96072452 \h </w:instrText>
        </w:r>
        <w:r w:rsidR="004C3441">
          <w:rPr>
            <w:noProof/>
            <w:webHidden/>
          </w:rPr>
        </w:r>
        <w:r w:rsidR="004C3441">
          <w:rPr>
            <w:noProof/>
            <w:webHidden/>
          </w:rPr>
          <w:fldChar w:fldCharType="separate"/>
        </w:r>
        <w:r w:rsidR="004C3441">
          <w:rPr>
            <w:noProof/>
            <w:webHidden/>
          </w:rPr>
          <w:t>37</w:t>
        </w:r>
        <w:r w:rsidR="004C3441">
          <w:rPr>
            <w:noProof/>
            <w:webHidden/>
          </w:rPr>
          <w:fldChar w:fldCharType="end"/>
        </w:r>
      </w:hyperlink>
    </w:p>
    <w:p w14:paraId="10D8C75D" w14:textId="6DE1F260"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53" w:history="1">
        <w:r w:rsidR="004C3441" w:rsidRPr="00D52C1F">
          <w:rPr>
            <w:rStyle w:val="Hyperlink"/>
            <w:rFonts w:asciiTheme="majorHAnsi" w:hAnsiTheme="majorHAnsi" w:cstheme="majorHAnsi"/>
            <w:noProof/>
            <w:lang w:val="lt-LT" w:bidi="lt-LT"/>
          </w:rPr>
          <w:t>Apmąstymai apie mokyklų vadovų vaidmenį ir krypties nustatymo politikos priemones</w:t>
        </w:r>
        <w:r w:rsidR="004C3441">
          <w:rPr>
            <w:noProof/>
            <w:webHidden/>
          </w:rPr>
          <w:tab/>
        </w:r>
        <w:r w:rsidR="004C3441">
          <w:rPr>
            <w:noProof/>
            <w:webHidden/>
          </w:rPr>
          <w:fldChar w:fldCharType="begin"/>
        </w:r>
        <w:r w:rsidR="004C3441">
          <w:rPr>
            <w:noProof/>
            <w:webHidden/>
          </w:rPr>
          <w:instrText xml:space="preserve"> PAGEREF _Toc96072453 \h </w:instrText>
        </w:r>
        <w:r w:rsidR="004C3441">
          <w:rPr>
            <w:noProof/>
            <w:webHidden/>
          </w:rPr>
        </w:r>
        <w:r w:rsidR="004C3441">
          <w:rPr>
            <w:noProof/>
            <w:webHidden/>
          </w:rPr>
          <w:fldChar w:fldCharType="separate"/>
        </w:r>
        <w:r w:rsidR="004C3441">
          <w:rPr>
            <w:noProof/>
            <w:webHidden/>
          </w:rPr>
          <w:t>38</w:t>
        </w:r>
        <w:r w:rsidR="004C3441">
          <w:rPr>
            <w:noProof/>
            <w:webHidden/>
          </w:rPr>
          <w:fldChar w:fldCharType="end"/>
        </w:r>
      </w:hyperlink>
    </w:p>
    <w:p w14:paraId="6764F8AD" w14:textId="36DD52C8"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54" w:history="1">
        <w:r w:rsidR="004C3441" w:rsidRPr="00D52C1F">
          <w:rPr>
            <w:rStyle w:val="Hyperlink"/>
            <w:rFonts w:asciiTheme="majorHAnsi" w:hAnsiTheme="majorHAnsi" w:cstheme="majorHAnsi"/>
            <w:noProof/>
          </w:rPr>
          <w:t>1.</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 xml:space="preserve">Kur mes esame dabar? Informacijos apsikeitimas apie stiprybes, galimybes ir </w:t>
        </w:r>
        <w:r w:rsidR="00B35BAB">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sritis, kurias reikia toliau analizuoti</w:t>
        </w:r>
        <w:r w:rsidR="004C3441">
          <w:rPr>
            <w:noProof/>
            <w:webHidden/>
          </w:rPr>
          <w:tab/>
        </w:r>
        <w:r w:rsidR="004C3441">
          <w:rPr>
            <w:noProof/>
            <w:webHidden/>
          </w:rPr>
          <w:fldChar w:fldCharType="begin"/>
        </w:r>
        <w:r w:rsidR="004C3441">
          <w:rPr>
            <w:noProof/>
            <w:webHidden/>
          </w:rPr>
          <w:instrText xml:space="preserve"> PAGEREF _Toc96072454 \h </w:instrText>
        </w:r>
        <w:r w:rsidR="004C3441">
          <w:rPr>
            <w:noProof/>
            <w:webHidden/>
          </w:rPr>
        </w:r>
        <w:r w:rsidR="004C3441">
          <w:rPr>
            <w:noProof/>
            <w:webHidden/>
          </w:rPr>
          <w:fldChar w:fldCharType="separate"/>
        </w:r>
        <w:r w:rsidR="004C3441">
          <w:rPr>
            <w:noProof/>
            <w:webHidden/>
          </w:rPr>
          <w:t>38</w:t>
        </w:r>
        <w:r w:rsidR="004C3441">
          <w:rPr>
            <w:noProof/>
            <w:webHidden/>
          </w:rPr>
          <w:fldChar w:fldCharType="end"/>
        </w:r>
      </w:hyperlink>
    </w:p>
    <w:p w14:paraId="27A4E00A" w14:textId="1C7AE0F2"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55" w:history="1">
        <w:r w:rsidR="004C3441" w:rsidRPr="00D52C1F">
          <w:rPr>
            <w:rStyle w:val="Hyperlink"/>
            <w:rFonts w:asciiTheme="majorHAnsi" w:hAnsiTheme="majorHAnsi" w:cstheme="majorHAnsi"/>
            <w:noProof/>
            <w:lang w:val="es-ES"/>
          </w:rPr>
          <w:t>2.</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Kur mes norime būti? Apsikeitimas informacija apie tobulintinas sritis ir bendrus tikslus</w:t>
        </w:r>
        <w:r w:rsidR="004C3441">
          <w:rPr>
            <w:noProof/>
            <w:webHidden/>
          </w:rPr>
          <w:tab/>
        </w:r>
        <w:r w:rsidR="004C3441">
          <w:rPr>
            <w:noProof/>
            <w:webHidden/>
          </w:rPr>
          <w:fldChar w:fldCharType="begin"/>
        </w:r>
        <w:r w:rsidR="004C3441">
          <w:rPr>
            <w:noProof/>
            <w:webHidden/>
          </w:rPr>
          <w:instrText xml:space="preserve"> PAGEREF _Toc96072455 \h </w:instrText>
        </w:r>
        <w:r w:rsidR="004C3441">
          <w:rPr>
            <w:noProof/>
            <w:webHidden/>
          </w:rPr>
        </w:r>
        <w:r w:rsidR="004C3441">
          <w:rPr>
            <w:noProof/>
            <w:webHidden/>
          </w:rPr>
          <w:fldChar w:fldCharType="separate"/>
        </w:r>
        <w:r w:rsidR="004C3441">
          <w:rPr>
            <w:noProof/>
            <w:webHidden/>
          </w:rPr>
          <w:t>40</w:t>
        </w:r>
        <w:r w:rsidR="004C3441">
          <w:rPr>
            <w:noProof/>
            <w:webHidden/>
          </w:rPr>
          <w:fldChar w:fldCharType="end"/>
        </w:r>
      </w:hyperlink>
    </w:p>
    <w:p w14:paraId="7B339547" w14:textId="63BD92AE"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56" w:history="1">
        <w:r w:rsidR="004C3441" w:rsidRPr="00D52C1F">
          <w:rPr>
            <w:rStyle w:val="Hyperlink"/>
            <w:rFonts w:asciiTheme="majorHAnsi" w:hAnsiTheme="majorHAnsi" w:cstheme="majorHAnsi"/>
            <w:noProof/>
          </w:rPr>
          <w:t>3.</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 xml:space="preserve">Kam įsipareigojame? Informacijos keitimasis, siekiant nuspręsti, kokių veiksmų </w:t>
        </w:r>
        <w:r w:rsidR="00B35BAB">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abi šalys turi imtis</w:t>
        </w:r>
        <w:r w:rsidR="004C3441">
          <w:rPr>
            <w:noProof/>
            <w:webHidden/>
          </w:rPr>
          <w:tab/>
        </w:r>
        <w:r w:rsidR="004C3441">
          <w:rPr>
            <w:noProof/>
            <w:webHidden/>
          </w:rPr>
          <w:fldChar w:fldCharType="begin"/>
        </w:r>
        <w:r w:rsidR="004C3441">
          <w:rPr>
            <w:noProof/>
            <w:webHidden/>
          </w:rPr>
          <w:instrText xml:space="preserve"> PAGEREF _Toc96072456 \h </w:instrText>
        </w:r>
        <w:r w:rsidR="004C3441">
          <w:rPr>
            <w:noProof/>
            <w:webHidden/>
          </w:rPr>
        </w:r>
        <w:r w:rsidR="004C3441">
          <w:rPr>
            <w:noProof/>
            <w:webHidden/>
          </w:rPr>
          <w:fldChar w:fldCharType="separate"/>
        </w:r>
        <w:r w:rsidR="004C3441">
          <w:rPr>
            <w:noProof/>
            <w:webHidden/>
          </w:rPr>
          <w:t>42</w:t>
        </w:r>
        <w:r w:rsidR="004C3441">
          <w:rPr>
            <w:noProof/>
            <w:webHidden/>
          </w:rPr>
          <w:fldChar w:fldCharType="end"/>
        </w:r>
      </w:hyperlink>
    </w:p>
    <w:p w14:paraId="04F2C719" w14:textId="7AB10522"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57" w:history="1">
        <w:r w:rsidR="004C3441" w:rsidRPr="00D52C1F">
          <w:rPr>
            <w:rStyle w:val="Hyperlink"/>
            <w:rFonts w:asciiTheme="majorHAnsi" w:hAnsiTheme="majorHAnsi" w:cstheme="majorHAnsi"/>
            <w:noProof/>
            <w:lang w:val="lt-LT" w:bidi="lt-LT"/>
          </w:rPr>
          <w:t xml:space="preserve">Apmąstymai apie mokyklų vadovų vaidmenį ir organizaciniam tobulėjimui skirtas </w:t>
        </w:r>
        <w:r w:rsidR="00B35BAB">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politikos priemones</w:t>
        </w:r>
        <w:r w:rsidR="004C3441">
          <w:rPr>
            <w:noProof/>
            <w:webHidden/>
          </w:rPr>
          <w:tab/>
        </w:r>
        <w:r w:rsidR="004C3441">
          <w:rPr>
            <w:noProof/>
            <w:webHidden/>
          </w:rPr>
          <w:fldChar w:fldCharType="begin"/>
        </w:r>
        <w:r w:rsidR="004C3441">
          <w:rPr>
            <w:noProof/>
            <w:webHidden/>
          </w:rPr>
          <w:instrText xml:space="preserve"> PAGEREF _Toc96072457 \h </w:instrText>
        </w:r>
        <w:r w:rsidR="004C3441">
          <w:rPr>
            <w:noProof/>
            <w:webHidden/>
          </w:rPr>
        </w:r>
        <w:r w:rsidR="004C3441">
          <w:rPr>
            <w:noProof/>
            <w:webHidden/>
          </w:rPr>
          <w:fldChar w:fldCharType="separate"/>
        </w:r>
        <w:r w:rsidR="004C3441">
          <w:rPr>
            <w:noProof/>
            <w:webHidden/>
          </w:rPr>
          <w:t>43</w:t>
        </w:r>
        <w:r w:rsidR="004C3441">
          <w:rPr>
            <w:noProof/>
            <w:webHidden/>
          </w:rPr>
          <w:fldChar w:fldCharType="end"/>
        </w:r>
      </w:hyperlink>
    </w:p>
    <w:p w14:paraId="70CCB8C2" w14:textId="13846197"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58" w:history="1">
        <w:r w:rsidR="004C3441" w:rsidRPr="00D52C1F">
          <w:rPr>
            <w:rStyle w:val="Hyperlink"/>
            <w:rFonts w:asciiTheme="majorHAnsi" w:hAnsiTheme="majorHAnsi" w:cstheme="majorHAnsi"/>
            <w:noProof/>
          </w:rPr>
          <w:t>1.</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 xml:space="preserve">Kur mes esame dabar? Informacijos apsikeitimas apie stiprybes, galimybes ir </w:t>
        </w:r>
        <w:r w:rsidR="00766912">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sritis, kurias reikia toliau analizuoti</w:t>
        </w:r>
        <w:r w:rsidR="004C3441">
          <w:rPr>
            <w:noProof/>
            <w:webHidden/>
          </w:rPr>
          <w:tab/>
        </w:r>
        <w:r w:rsidR="004C3441">
          <w:rPr>
            <w:noProof/>
            <w:webHidden/>
          </w:rPr>
          <w:fldChar w:fldCharType="begin"/>
        </w:r>
        <w:r w:rsidR="004C3441">
          <w:rPr>
            <w:noProof/>
            <w:webHidden/>
          </w:rPr>
          <w:instrText xml:space="preserve"> PAGEREF _Toc96072458 \h </w:instrText>
        </w:r>
        <w:r w:rsidR="004C3441">
          <w:rPr>
            <w:noProof/>
            <w:webHidden/>
          </w:rPr>
        </w:r>
        <w:r w:rsidR="004C3441">
          <w:rPr>
            <w:noProof/>
            <w:webHidden/>
          </w:rPr>
          <w:fldChar w:fldCharType="separate"/>
        </w:r>
        <w:r w:rsidR="004C3441">
          <w:rPr>
            <w:noProof/>
            <w:webHidden/>
          </w:rPr>
          <w:t>43</w:t>
        </w:r>
        <w:r w:rsidR="004C3441">
          <w:rPr>
            <w:noProof/>
            <w:webHidden/>
          </w:rPr>
          <w:fldChar w:fldCharType="end"/>
        </w:r>
      </w:hyperlink>
    </w:p>
    <w:p w14:paraId="78D8F0E5" w14:textId="5A950E71"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59" w:history="1">
        <w:r w:rsidR="004C3441" w:rsidRPr="00D52C1F">
          <w:rPr>
            <w:rStyle w:val="Hyperlink"/>
            <w:rFonts w:asciiTheme="majorHAnsi" w:hAnsiTheme="majorHAnsi" w:cstheme="majorHAnsi"/>
            <w:noProof/>
            <w:lang w:val="es-ES"/>
          </w:rPr>
          <w:t>2.</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Kur mes norime būti? Apsikeitimas informacija apie tobulintinas sritis ir bendrus tikslus</w:t>
        </w:r>
        <w:r w:rsidR="004C3441">
          <w:rPr>
            <w:noProof/>
            <w:webHidden/>
          </w:rPr>
          <w:tab/>
        </w:r>
        <w:r w:rsidR="004C3441">
          <w:rPr>
            <w:noProof/>
            <w:webHidden/>
          </w:rPr>
          <w:fldChar w:fldCharType="begin"/>
        </w:r>
        <w:r w:rsidR="004C3441">
          <w:rPr>
            <w:noProof/>
            <w:webHidden/>
          </w:rPr>
          <w:instrText xml:space="preserve"> PAGEREF _Toc96072459 \h </w:instrText>
        </w:r>
        <w:r w:rsidR="004C3441">
          <w:rPr>
            <w:noProof/>
            <w:webHidden/>
          </w:rPr>
        </w:r>
        <w:r w:rsidR="004C3441">
          <w:rPr>
            <w:noProof/>
            <w:webHidden/>
          </w:rPr>
          <w:fldChar w:fldCharType="separate"/>
        </w:r>
        <w:r w:rsidR="004C3441">
          <w:rPr>
            <w:noProof/>
            <w:webHidden/>
          </w:rPr>
          <w:t>45</w:t>
        </w:r>
        <w:r w:rsidR="004C3441">
          <w:rPr>
            <w:noProof/>
            <w:webHidden/>
          </w:rPr>
          <w:fldChar w:fldCharType="end"/>
        </w:r>
      </w:hyperlink>
    </w:p>
    <w:p w14:paraId="359E7C4D" w14:textId="58A08A5D"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60" w:history="1">
        <w:r w:rsidR="004C3441" w:rsidRPr="00D52C1F">
          <w:rPr>
            <w:rStyle w:val="Hyperlink"/>
            <w:rFonts w:asciiTheme="majorHAnsi" w:hAnsiTheme="majorHAnsi" w:cstheme="majorHAnsi"/>
            <w:noProof/>
          </w:rPr>
          <w:t>3.</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 xml:space="preserve">Kam įsipareigojame? Informacijos keitimasis, siekiant nuspręsti, kokių veiksmų </w:t>
        </w:r>
        <w:r w:rsidR="00766912">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abi šalys turi imtis</w:t>
        </w:r>
        <w:r w:rsidR="004C3441">
          <w:rPr>
            <w:noProof/>
            <w:webHidden/>
          </w:rPr>
          <w:tab/>
        </w:r>
        <w:r w:rsidR="004C3441">
          <w:rPr>
            <w:noProof/>
            <w:webHidden/>
          </w:rPr>
          <w:fldChar w:fldCharType="begin"/>
        </w:r>
        <w:r w:rsidR="004C3441">
          <w:rPr>
            <w:noProof/>
            <w:webHidden/>
          </w:rPr>
          <w:instrText xml:space="preserve"> PAGEREF _Toc96072460 \h </w:instrText>
        </w:r>
        <w:r w:rsidR="004C3441">
          <w:rPr>
            <w:noProof/>
            <w:webHidden/>
          </w:rPr>
        </w:r>
        <w:r w:rsidR="004C3441">
          <w:rPr>
            <w:noProof/>
            <w:webHidden/>
          </w:rPr>
          <w:fldChar w:fldCharType="separate"/>
        </w:r>
        <w:r w:rsidR="004C3441">
          <w:rPr>
            <w:noProof/>
            <w:webHidden/>
          </w:rPr>
          <w:t>47</w:t>
        </w:r>
        <w:r w:rsidR="004C3441">
          <w:rPr>
            <w:noProof/>
            <w:webHidden/>
          </w:rPr>
          <w:fldChar w:fldCharType="end"/>
        </w:r>
      </w:hyperlink>
    </w:p>
    <w:p w14:paraId="1C135A3C" w14:textId="5290F2EF"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61" w:history="1">
        <w:r w:rsidR="004C3441" w:rsidRPr="00D52C1F">
          <w:rPr>
            <w:rStyle w:val="Hyperlink"/>
            <w:rFonts w:asciiTheme="majorHAnsi" w:hAnsiTheme="majorHAnsi" w:cstheme="majorHAnsi"/>
            <w:noProof/>
            <w:lang w:val="lt-LT" w:bidi="lt-LT"/>
          </w:rPr>
          <w:t>Apmąstymai apie mokyklų vadovų vaidmenį ir žmogaus tobulėjimui skirtas politikos priemones</w:t>
        </w:r>
        <w:r w:rsidR="004C3441">
          <w:rPr>
            <w:noProof/>
            <w:webHidden/>
          </w:rPr>
          <w:tab/>
        </w:r>
        <w:r w:rsidR="004C3441">
          <w:rPr>
            <w:noProof/>
            <w:webHidden/>
          </w:rPr>
          <w:fldChar w:fldCharType="begin"/>
        </w:r>
        <w:r w:rsidR="004C3441">
          <w:rPr>
            <w:noProof/>
            <w:webHidden/>
          </w:rPr>
          <w:instrText xml:space="preserve"> PAGEREF _Toc96072461 \h </w:instrText>
        </w:r>
        <w:r w:rsidR="004C3441">
          <w:rPr>
            <w:noProof/>
            <w:webHidden/>
          </w:rPr>
        </w:r>
        <w:r w:rsidR="004C3441">
          <w:rPr>
            <w:noProof/>
            <w:webHidden/>
          </w:rPr>
          <w:fldChar w:fldCharType="separate"/>
        </w:r>
        <w:r w:rsidR="004C3441">
          <w:rPr>
            <w:noProof/>
            <w:webHidden/>
          </w:rPr>
          <w:t>48</w:t>
        </w:r>
        <w:r w:rsidR="004C3441">
          <w:rPr>
            <w:noProof/>
            <w:webHidden/>
          </w:rPr>
          <w:fldChar w:fldCharType="end"/>
        </w:r>
      </w:hyperlink>
    </w:p>
    <w:p w14:paraId="2D79757B" w14:textId="21E8E795"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62" w:history="1">
        <w:r w:rsidR="004C3441" w:rsidRPr="00D52C1F">
          <w:rPr>
            <w:rStyle w:val="Hyperlink"/>
            <w:rFonts w:asciiTheme="majorHAnsi" w:hAnsiTheme="majorHAnsi" w:cstheme="majorHAnsi"/>
            <w:noProof/>
          </w:rPr>
          <w:t>1.</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 xml:space="preserve">Kur mes esame dabar? Informacijos apsikeitimas apie stiprybes, galimybes ir </w:t>
        </w:r>
        <w:r w:rsidR="00766912">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sritis, kurias reikia toliau analizuoti</w:t>
        </w:r>
        <w:r w:rsidR="004C3441">
          <w:rPr>
            <w:noProof/>
            <w:webHidden/>
          </w:rPr>
          <w:tab/>
        </w:r>
        <w:r w:rsidR="004C3441">
          <w:rPr>
            <w:noProof/>
            <w:webHidden/>
          </w:rPr>
          <w:fldChar w:fldCharType="begin"/>
        </w:r>
        <w:r w:rsidR="004C3441">
          <w:rPr>
            <w:noProof/>
            <w:webHidden/>
          </w:rPr>
          <w:instrText xml:space="preserve"> PAGEREF _Toc96072462 \h </w:instrText>
        </w:r>
        <w:r w:rsidR="004C3441">
          <w:rPr>
            <w:noProof/>
            <w:webHidden/>
          </w:rPr>
        </w:r>
        <w:r w:rsidR="004C3441">
          <w:rPr>
            <w:noProof/>
            <w:webHidden/>
          </w:rPr>
          <w:fldChar w:fldCharType="separate"/>
        </w:r>
        <w:r w:rsidR="004C3441">
          <w:rPr>
            <w:noProof/>
            <w:webHidden/>
          </w:rPr>
          <w:t>48</w:t>
        </w:r>
        <w:r w:rsidR="004C3441">
          <w:rPr>
            <w:noProof/>
            <w:webHidden/>
          </w:rPr>
          <w:fldChar w:fldCharType="end"/>
        </w:r>
      </w:hyperlink>
    </w:p>
    <w:p w14:paraId="279CC6AD" w14:textId="0555DA58"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63" w:history="1">
        <w:r w:rsidR="004C3441" w:rsidRPr="00D52C1F">
          <w:rPr>
            <w:rStyle w:val="Hyperlink"/>
            <w:rFonts w:asciiTheme="majorHAnsi" w:hAnsiTheme="majorHAnsi" w:cstheme="majorHAnsi"/>
            <w:noProof/>
            <w:lang w:val="es-ES"/>
          </w:rPr>
          <w:t>2.</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Kur mes norime būti? Apsikeitimas informacija apie tobulintinas sritis ir bendrus tikslus</w:t>
        </w:r>
        <w:r w:rsidR="004C3441">
          <w:rPr>
            <w:noProof/>
            <w:webHidden/>
          </w:rPr>
          <w:tab/>
        </w:r>
        <w:r w:rsidR="004C3441">
          <w:rPr>
            <w:noProof/>
            <w:webHidden/>
          </w:rPr>
          <w:fldChar w:fldCharType="begin"/>
        </w:r>
        <w:r w:rsidR="004C3441">
          <w:rPr>
            <w:noProof/>
            <w:webHidden/>
          </w:rPr>
          <w:instrText xml:space="preserve"> PAGEREF _Toc96072463 \h </w:instrText>
        </w:r>
        <w:r w:rsidR="004C3441">
          <w:rPr>
            <w:noProof/>
            <w:webHidden/>
          </w:rPr>
        </w:r>
        <w:r w:rsidR="004C3441">
          <w:rPr>
            <w:noProof/>
            <w:webHidden/>
          </w:rPr>
          <w:fldChar w:fldCharType="separate"/>
        </w:r>
        <w:r w:rsidR="004C3441">
          <w:rPr>
            <w:noProof/>
            <w:webHidden/>
          </w:rPr>
          <w:t>50</w:t>
        </w:r>
        <w:r w:rsidR="004C3441">
          <w:rPr>
            <w:noProof/>
            <w:webHidden/>
          </w:rPr>
          <w:fldChar w:fldCharType="end"/>
        </w:r>
      </w:hyperlink>
    </w:p>
    <w:p w14:paraId="447EB044" w14:textId="7F08F1C7" w:rsidR="004C3441" w:rsidRDefault="00D11054">
      <w:pPr>
        <w:pStyle w:val="TOC3"/>
        <w:tabs>
          <w:tab w:val="left" w:pos="720"/>
          <w:tab w:val="right" w:leader="underscore" w:pos="8827"/>
        </w:tabs>
        <w:rPr>
          <w:rFonts w:asciiTheme="minorHAnsi" w:eastAsiaTheme="minorEastAsia" w:hAnsiTheme="minorHAnsi" w:cstheme="minorBidi"/>
          <w:i w:val="0"/>
          <w:noProof/>
          <w:szCs w:val="24"/>
          <w:lang w:val="en-IE" w:eastAsia="en-GB"/>
        </w:rPr>
      </w:pPr>
      <w:hyperlink w:anchor="_Toc96072464" w:history="1">
        <w:r w:rsidR="004C3441" w:rsidRPr="00D52C1F">
          <w:rPr>
            <w:rStyle w:val="Hyperlink"/>
            <w:rFonts w:asciiTheme="majorHAnsi" w:hAnsiTheme="majorHAnsi" w:cstheme="majorHAnsi"/>
            <w:noProof/>
            <w:lang w:val="lt-LT" w:bidi="lt-LT"/>
          </w:rPr>
          <w:t>3.</w:t>
        </w:r>
        <w:r w:rsidR="004C3441">
          <w:rPr>
            <w:rFonts w:asciiTheme="minorHAnsi" w:eastAsiaTheme="minorEastAsia" w:hAnsiTheme="minorHAnsi" w:cstheme="minorBidi"/>
            <w:i w:val="0"/>
            <w:noProof/>
            <w:szCs w:val="24"/>
            <w:lang w:val="en-IE" w:eastAsia="en-GB"/>
          </w:rPr>
          <w:tab/>
        </w:r>
        <w:r w:rsidR="004C3441" w:rsidRPr="00D52C1F">
          <w:rPr>
            <w:rStyle w:val="Hyperlink"/>
            <w:rFonts w:asciiTheme="majorHAnsi" w:hAnsiTheme="majorHAnsi" w:cstheme="majorHAnsi"/>
            <w:noProof/>
            <w:lang w:val="lt-LT" w:bidi="lt-LT"/>
          </w:rPr>
          <w:t xml:space="preserve">Kam įsipareigojame? Informacijos keitimasis, siekiant nuspręsti, kokių veiksmų </w:t>
        </w:r>
        <w:r w:rsidR="00766912">
          <w:rPr>
            <w:rStyle w:val="Hyperlink"/>
            <w:rFonts w:asciiTheme="majorHAnsi" w:hAnsiTheme="majorHAnsi" w:cstheme="majorHAnsi"/>
            <w:noProof/>
            <w:lang w:val="lt-LT" w:bidi="lt-LT"/>
          </w:rPr>
          <w:br/>
        </w:r>
        <w:r w:rsidR="004C3441" w:rsidRPr="00D52C1F">
          <w:rPr>
            <w:rStyle w:val="Hyperlink"/>
            <w:rFonts w:asciiTheme="majorHAnsi" w:hAnsiTheme="majorHAnsi" w:cstheme="majorHAnsi"/>
            <w:noProof/>
            <w:lang w:val="lt-LT" w:bidi="lt-LT"/>
          </w:rPr>
          <w:t>abi šalys turi imtis</w:t>
        </w:r>
        <w:r w:rsidR="004C3441">
          <w:rPr>
            <w:noProof/>
            <w:webHidden/>
          </w:rPr>
          <w:tab/>
        </w:r>
        <w:r w:rsidR="004C3441">
          <w:rPr>
            <w:noProof/>
            <w:webHidden/>
          </w:rPr>
          <w:fldChar w:fldCharType="begin"/>
        </w:r>
        <w:r w:rsidR="004C3441">
          <w:rPr>
            <w:noProof/>
            <w:webHidden/>
          </w:rPr>
          <w:instrText xml:space="preserve"> PAGEREF _Toc96072464 \h </w:instrText>
        </w:r>
        <w:r w:rsidR="004C3441">
          <w:rPr>
            <w:noProof/>
            <w:webHidden/>
          </w:rPr>
        </w:r>
        <w:r w:rsidR="004C3441">
          <w:rPr>
            <w:noProof/>
            <w:webHidden/>
          </w:rPr>
          <w:fldChar w:fldCharType="separate"/>
        </w:r>
        <w:r w:rsidR="004C3441">
          <w:rPr>
            <w:noProof/>
            <w:webHidden/>
          </w:rPr>
          <w:t>52</w:t>
        </w:r>
        <w:r w:rsidR="004C3441">
          <w:rPr>
            <w:noProof/>
            <w:webHidden/>
          </w:rPr>
          <w:fldChar w:fldCharType="end"/>
        </w:r>
      </w:hyperlink>
    </w:p>
    <w:p w14:paraId="4B3CFD3D" w14:textId="607595C3"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65" w:history="1">
        <w:r w:rsidR="004C3441" w:rsidRPr="00D52C1F">
          <w:rPr>
            <w:rStyle w:val="Hyperlink"/>
            <w:rFonts w:asciiTheme="majorHAnsi" w:hAnsiTheme="majorHAnsi" w:cstheme="majorHAnsi"/>
            <w:noProof/>
            <w:lang w:val="lt-LT" w:bidi="lt-LT"/>
          </w:rPr>
          <w:t>1 priedas. Savirefleksijos priemonės naudojimo gairės</w:t>
        </w:r>
        <w:r w:rsidR="004C3441">
          <w:rPr>
            <w:noProof/>
            <w:webHidden/>
          </w:rPr>
          <w:tab/>
        </w:r>
        <w:r w:rsidR="004C3441">
          <w:rPr>
            <w:noProof/>
            <w:webHidden/>
          </w:rPr>
          <w:fldChar w:fldCharType="begin"/>
        </w:r>
        <w:r w:rsidR="004C3441">
          <w:rPr>
            <w:noProof/>
            <w:webHidden/>
          </w:rPr>
          <w:instrText xml:space="preserve"> PAGEREF _Toc96072465 \h </w:instrText>
        </w:r>
        <w:r w:rsidR="004C3441">
          <w:rPr>
            <w:noProof/>
            <w:webHidden/>
          </w:rPr>
        </w:r>
        <w:r w:rsidR="004C3441">
          <w:rPr>
            <w:noProof/>
            <w:webHidden/>
          </w:rPr>
          <w:fldChar w:fldCharType="separate"/>
        </w:r>
        <w:r w:rsidR="004C3441">
          <w:rPr>
            <w:noProof/>
            <w:webHidden/>
          </w:rPr>
          <w:t>54</w:t>
        </w:r>
        <w:r w:rsidR="004C3441">
          <w:rPr>
            <w:noProof/>
            <w:webHidden/>
          </w:rPr>
          <w:fldChar w:fldCharType="end"/>
        </w:r>
      </w:hyperlink>
    </w:p>
    <w:p w14:paraId="7DCBF382" w14:textId="5F255229"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66" w:history="1">
        <w:r w:rsidR="004C3441" w:rsidRPr="00D52C1F">
          <w:rPr>
            <w:rStyle w:val="Hyperlink"/>
            <w:rFonts w:asciiTheme="majorHAnsi" w:hAnsiTheme="majorHAnsi" w:cstheme="majorHAnsi"/>
            <w:noProof/>
            <w:lang w:val="lt-LT" w:bidi="lt-LT"/>
          </w:rPr>
          <w:t>1 skyrius. Vaidmenys ir atsakomybės</w:t>
        </w:r>
        <w:r w:rsidR="004C3441">
          <w:rPr>
            <w:noProof/>
            <w:webHidden/>
          </w:rPr>
          <w:tab/>
        </w:r>
        <w:r w:rsidR="004C3441">
          <w:rPr>
            <w:noProof/>
            <w:webHidden/>
          </w:rPr>
          <w:fldChar w:fldCharType="begin"/>
        </w:r>
        <w:r w:rsidR="004C3441">
          <w:rPr>
            <w:noProof/>
            <w:webHidden/>
          </w:rPr>
          <w:instrText xml:space="preserve"> PAGEREF _Toc96072466 \h </w:instrText>
        </w:r>
        <w:r w:rsidR="004C3441">
          <w:rPr>
            <w:noProof/>
            <w:webHidden/>
          </w:rPr>
        </w:r>
        <w:r w:rsidR="004C3441">
          <w:rPr>
            <w:noProof/>
            <w:webHidden/>
          </w:rPr>
          <w:fldChar w:fldCharType="separate"/>
        </w:r>
        <w:r w:rsidR="004C3441">
          <w:rPr>
            <w:noProof/>
            <w:webHidden/>
          </w:rPr>
          <w:t>54</w:t>
        </w:r>
        <w:r w:rsidR="004C3441">
          <w:rPr>
            <w:noProof/>
            <w:webHidden/>
          </w:rPr>
          <w:fldChar w:fldCharType="end"/>
        </w:r>
      </w:hyperlink>
    </w:p>
    <w:p w14:paraId="1449C714" w14:textId="65E7F8D2"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67" w:history="1">
        <w:r w:rsidR="004C3441" w:rsidRPr="00D52C1F">
          <w:rPr>
            <w:rStyle w:val="Hyperlink"/>
            <w:rFonts w:asciiTheme="majorHAnsi" w:hAnsiTheme="majorHAnsi" w:cstheme="majorHAnsi"/>
            <w:noProof/>
            <w:lang w:val="lt-LT" w:bidi="lt-LT"/>
          </w:rPr>
          <w:t>Organizatorių komanda</w:t>
        </w:r>
        <w:r w:rsidR="004C3441">
          <w:rPr>
            <w:noProof/>
            <w:webHidden/>
          </w:rPr>
          <w:tab/>
        </w:r>
        <w:r w:rsidR="004C3441">
          <w:rPr>
            <w:noProof/>
            <w:webHidden/>
          </w:rPr>
          <w:fldChar w:fldCharType="begin"/>
        </w:r>
        <w:r w:rsidR="004C3441">
          <w:rPr>
            <w:noProof/>
            <w:webHidden/>
          </w:rPr>
          <w:instrText xml:space="preserve"> PAGEREF _Toc96072467 \h </w:instrText>
        </w:r>
        <w:r w:rsidR="004C3441">
          <w:rPr>
            <w:noProof/>
            <w:webHidden/>
          </w:rPr>
        </w:r>
        <w:r w:rsidR="004C3441">
          <w:rPr>
            <w:noProof/>
            <w:webHidden/>
          </w:rPr>
          <w:fldChar w:fldCharType="separate"/>
        </w:r>
        <w:r w:rsidR="004C3441">
          <w:rPr>
            <w:noProof/>
            <w:webHidden/>
          </w:rPr>
          <w:t>54</w:t>
        </w:r>
        <w:r w:rsidR="004C3441">
          <w:rPr>
            <w:noProof/>
            <w:webHidden/>
          </w:rPr>
          <w:fldChar w:fldCharType="end"/>
        </w:r>
      </w:hyperlink>
    </w:p>
    <w:p w14:paraId="6D66FFB0" w14:textId="31515908"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68" w:history="1">
        <w:r w:rsidR="004C3441" w:rsidRPr="00D52C1F">
          <w:rPr>
            <w:rStyle w:val="Hyperlink"/>
            <w:rFonts w:asciiTheme="majorHAnsi" w:hAnsiTheme="majorHAnsi" w:cstheme="majorHAnsi"/>
            <w:noProof/>
            <w:lang w:val="lt-LT" w:bidi="lt-LT"/>
          </w:rPr>
          <w:t>Savirefleksijos veiklos dalyviai</w:t>
        </w:r>
        <w:r w:rsidR="004C3441">
          <w:rPr>
            <w:noProof/>
            <w:webHidden/>
          </w:rPr>
          <w:tab/>
        </w:r>
        <w:r w:rsidR="004C3441">
          <w:rPr>
            <w:noProof/>
            <w:webHidden/>
          </w:rPr>
          <w:fldChar w:fldCharType="begin"/>
        </w:r>
        <w:r w:rsidR="004C3441">
          <w:rPr>
            <w:noProof/>
            <w:webHidden/>
          </w:rPr>
          <w:instrText xml:space="preserve"> PAGEREF _Toc96072468 \h </w:instrText>
        </w:r>
        <w:r w:rsidR="004C3441">
          <w:rPr>
            <w:noProof/>
            <w:webHidden/>
          </w:rPr>
        </w:r>
        <w:r w:rsidR="004C3441">
          <w:rPr>
            <w:noProof/>
            <w:webHidden/>
          </w:rPr>
          <w:fldChar w:fldCharType="separate"/>
        </w:r>
        <w:r w:rsidR="004C3441">
          <w:rPr>
            <w:noProof/>
            <w:webHidden/>
          </w:rPr>
          <w:t>55</w:t>
        </w:r>
        <w:r w:rsidR="004C3441">
          <w:rPr>
            <w:noProof/>
            <w:webHidden/>
          </w:rPr>
          <w:fldChar w:fldCharType="end"/>
        </w:r>
      </w:hyperlink>
    </w:p>
    <w:p w14:paraId="236BF056" w14:textId="16F5B712"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69" w:history="1">
        <w:r w:rsidR="004C3441" w:rsidRPr="00D52C1F">
          <w:rPr>
            <w:rStyle w:val="Hyperlink"/>
            <w:rFonts w:asciiTheme="majorHAnsi" w:hAnsiTheme="majorHAnsi" w:cstheme="majorHAnsi"/>
            <w:noProof/>
            <w:lang w:val="lt-LT" w:bidi="lt-LT"/>
          </w:rPr>
          <w:t>2 skyrius. Praktiniai organizavimo darbai</w:t>
        </w:r>
        <w:r w:rsidR="004C3441">
          <w:rPr>
            <w:noProof/>
            <w:webHidden/>
          </w:rPr>
          <w:tab/>
        </w:r>
        <w:r w:rsidR="004C3441">
          <w:rPr>
            <w:noProof/>
            <w:webHidden/>
          </w:rPr>
          <w:fldChar w:fldCharType="begin"/>
        </w:r>
        <w:r w:rsidR="004C3441">
          <w:rPr>
            <w:noProof/>
            <w:webHidden/>
          </w:rPr>
          <w:instrText xml:space="preserve"> PAGEREF _Toc96072469 \h </w:instrText>
        </w:r>
        <w:r w:rsidR="004C3441">
          <w:rPr>
            <w:noProof/>
            <w:webHidden/>
          </w:rPr>
        </w:r>
        <w:r w:rsidR="004C3441">
          <w:rPr>
            <w:noProof/>
            <w:webHidden/>
          </w:rPr>
          <w:fldChar w:fldCharType="separate"/>
        </w:r>
        <w:r w:rsidR="004C3441">
          <w:rPr>
            <w:noProof/>
            <w:webHidden/>
          </w:rPr>
          <w:t>55</w:t>
        </w:r>
        <w:r w:rsidR="004C3441">
          <w:rPr>
            <w:noProof/>
            <w:webHidden/>
          </w:rPr>
          <w:fldChar w:fldCharType="end"/>
        </w:r>
      </w:hyperlink>
    </w:p>
    <w:p w14:paraId="7EEFCE35" w14:textId="3C2F46AA"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70" w:history="1">
        <w:r w:rsidR="004C3441" w:rsidRPr="00D52C1F">
          <w:rPr>
            <w:rStyle w:val="Hyperlink"/>
            <w:rFonts w:asciiTheme="majorHAnsi" w:hAnsiTheme="majorHAnsi" w:cstheme="majorHAnsi"/>
            <w:noProof/>
            <w:lang w:val="lt-LT" w:bidi="lt-LT"/>
          </w:rPr>
          <w:t>Dalyvių paieška ir pakvietimas</w:t>
        </w:r>
        <w:r w:rsidR="004C3441">
          <w:rPr>
            <w:noProof/>
            <w:webHidden/>
          </w:rPr>
          <w:tab/>
        </w:r>
        <w:r w:rsidR="004C3441">
          <w:rPr>
            <w:noProof/>
            <w:webHidden/>
          </w:rPr>
          <w:fldChar w:fldCharType="begin"/>
        </w:r>
        <w:r w:rsidR="004C3441">
          <w:rPr>
            <w:noProof/>
            <w:webHidden/>
          </w:rPr>
          <w:instrText xml:space="preserve"> PAGEREF _Toc96072470 \h </w:instrText>
        </w:r>
        <w:r w:rsidR="004C3441">
          <w:rPr>
            <w:noProof/>
            <w:webHidden/>
          </w:rPr>
        </w:r>
        <w:r w:rsidR="004C3441">
          <w:rPr>
            <w:noProof/>
            <w:webHidden/>
          </w:rPr>
          <w:fldChar w:fldCharType="separate"/>
        </w:r>
        <w:r w:rsidR="004C3441">
          <w:rPr>
            <w:noProof/>
            <w:webHidden/>
          </w:rPr>
          <w:t>55</w:t>
        </w:r>
        <w:r w:rsidR="004C3441">
          <w:rPr>
            <w:noProof/>
            <w:webHidden/>
          </w:rPr>
          <w:fldChar w:fldCharType="end"/>
        </w:r>
      </w:hyperlink>
    </w:p>
    <w:p w14:paraId="50C6C595" w14:textId="7D23D7D0" w:rsidR="004C3441" w:rsidRDefault="00D11054">
      <w:pPr>
        <w:pStyle w:val="TOC3"/>
        <w:tabs>
          <w:tab w:val="right" w:leader="underscore" w:pos="8827"/>
        </w:tabs>
        <w:rPr>
          <w:rFonts w:asciiTheme="minorHAnsi" w:eastAsiaTheme="minorEastAsia" w:hAnsiTheme="minorHAnsi" w:cstheme="minorBidi"/>
          <w:i w:val="0"/>
          <w:noProof/>
          <w:szCs w:val="24"/>
          <w:lang w:val="en-IE" w:eastAsia="en-GB"/>
        </w:rPr>
      </w:pPr>
      <w:hyperlink w:anchor="_Toc96072471" w:history="1">
        <w:r w:rsidR="004C3441" w:rsidRPr="00D52C1F">
          <w:rPr>
            <w:rStyle w:val="Hyperlink"/>
            <w:rFonts w:asciiTheme="majorHAnsi" w:hAnsiTheme="majorHAnsi" w:cstheme="majorHAnsi"/>
            <w:noProof/>
            <w:lang w:val="lt-LT" w:bidi="lt-LT"/>
          </w:rPr>
          <w:t>Tikslinių grupių organizavimas ir siūloma darbotvarkė</w:t>
        </w:r>
        <w:r w:rsidR="004C3441">
          <w:rPr>
            <w:noProof/>
            <w:webHidden/>
          </w:rPr>
          <w:tab/>
        </w:r>
        <w:r w:rsidR="004C3441">
          <w:rPr>
            <w:noProof/>
            <w:webHidden/>
          </w:rPr>
          <w:fldChar w:fldCharType="begin"/>
        </w:r>
        <w:r w:rsidR="004C3441">
          <w:rPr>
            <w:noProof/>
            <w:webHidden/>
          </w:rPr>
          <w:instrText xml:space="preserve"> PAGEREF _Toc96072471 \h </w:instrText>
        </w:r>
        <w:r w:rsidR="004C3441">
          <w:rPr>
            <w:noProof/>
            <w:webHidden/>
          </w:rPr>
        </w:r>
        <w:r w:rsidR="004C3441">
          <w:rPr>
            <w:noProof/>
            <w:webHidden/>
          </w:rPr>
          <w:fldChar w:fldCharType="separate"/>
        </w:r>
        <w:r w:rsidR="004C3441">
          <w:rPr>
            <w:noProof/>
            <w:webHidden/>
          </w:rPr>
          <w:t>56</w:t>
        </w:r>
        <w:r w:rsidR="004C3441">
          <w:rPr>
            <w:noProof/>
            <w:webHidden/>
          </w:rPr>
          <w:fldChar w:fldCharType="end"/>
        </w:r>
      </w:hyperlink>
    </w:p>
    <w:p w14:paraId="7496C88E" w14:textId="79FACB81" w:rsidR="004C3441" w:rsidRDefault="00D11054">
      <w:pPr>
        <w:pStyle w:val="TOC2"/>
        <w:tabs>
          <w:tab w:val="right" w:leader="underscore" w:pos="8827"/>
        </w:tabs>
        <w:rPr>
          <w:rFonts w:asciiTheme="minorHAnsi" w:eastAsiaTheme="minorEastAsia" w:hAnsiTheme="minorHAnsi" w:cstheme="minorBidi"/>
          <w:noProof/>
          <w:szCs w:val="24"/>
          <w:lang w:val="en-IE" w:eastAsia="en-GB"/>
        </w:rPr>
      </w:pPr>
      <w:hyperlink w:anchor="_Toc96072472" w:history="1">
        <w:r w:rsidR="004C3441" w:rsidRPr="00D52C1F">
          <w:rPr>
            <w:rStyle w:val="Hyperlink"/>
            <w:rFonts w:asciiTheme="majorHAnsi" w:hAnsiTheme="majorHAnsi" w:cstheme="majorHAnsi"/>
            <w:noProof/>
            <w:lang w:val="lt-LT" w:bidi="lt-LT"/>
          </w:rPr>
          <w:t>3 skyrius. Savirefleksijos veiklos ataskaita</w:t>
        </w:r>
        <w:r w:rsidR="004C3441">
          <w:rPr>
            <w:noProof/>
            <w:webHidden/>
          </w:rPr>
          <w:tab/>
        </w:r>
        <w:r w:rsidR="004C3441">
          <w:rPr>
            <w:noProof/>
            <w:webHidden/>
          </w:rPr>
          <w:fldChar w:fldCharType="begin"/>
        </w:r>
        <w:r w:rsidR="004C3441">
          <w:rPr>
            <w:noProof/>
            <w:webHidden/>
          </w:rPr>
          <w:instrText xml:space="preserve"> PAGEREF _Toc96072472 \h </w:instrText>
        </w:r>
        <w:r w:rsidR="004C3441">
          <w:rPr>
            <w:noProof/>
            <w:webHidden/>
          </w:rPr>
        </w:r>
        <w:r w:rsidR="004C3441">
          <w:rPr>
            <w:noProof/>
            <w:webHidden/>
          </w:rPr>
          <w:fldChar w:fldCharType="separate"/>
        </w:r>
        <w:r w:rsidR="004C3441">
          <w:rPr>
            <w:noProof/>
            <w:webHidden/>
          </w:rPr>
          <w:t>57</w:t>
        </w:r>
        <w:r w:rsidR="004C3441">
          <w:rPr>
            <w:noProof/>
            <w:webHidden/>
          </w:rPr>
          <w:fldChar w:fldCharType="end"/>
        </w:r>
      </w:hyperlink>
    </w:p>
    <w:p w14:paraId="5798F136" w14:textId="173D036A"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73" w:history="1">
        <w:r w:rsidR="004C3441" w:rsidRPr="00D52C1F">
          <w:rPr>
            <w:rStyle w:val="Hyperlink"/>
            <w:rFonts w:asciiTheme="majorHAnsi" w:hAnsiTheme="majorHAnsi" w:cstheme="majorHAnsi"/>
            <w:noProof/>
            <w:lang w:val="lt-LT" w:bidi="lt-LT"/>
          </w:rPr>
          <w:t>2 priedas. Savirefleksijos priemonės pritaikymas prie šalies konteksto</w:t>
        </w:r>
        <w:r w:rsidR="004C3441">
          <w:rPr>
            <w:noProof/>
            <w:webHidden/>
          </w:rPr>
          <w:tab/>
        </w:r>
        <w:r w:rsidR="004C3441">
          <w:rPr>
            <w:noProof/>
            <w:webHidden/>
          </w:rPr>
          <w:fldChar w:fldCharType="begin"/>
        </w:r>
        <w:r w:rsidR="004C3441">
          <w:rPr>
            <w:noProof/>
            <w:webHidden/>
          </w:rPr>
          <w:instrText xml:space="preserve"> PAGEREF _Toc96072473 \h </w:instrText>
        </w:r>
        <w:r w:rsidR="004C3441">
          <w:rPr>
            <w:noProof/>
            <w:webHidden/>
          </w:rPr>
        </w:r>
        <w:r w:rsidR="004C3441">
          <w:rPr>
            <w:noProof/>
            <w:webHidden/>
          </w:rPr>
          <w:fldChar w:fldCharType="separate"/>
        </w:r>
        <w:r w:rsidR="004C3441">
          <w:rPr>
            <w:noProof/>
            <w:webHidden/>
          </w:rPr>
          <w:t>58</w:t>
        </w:r>
        <w:r w:rsidR="004C3441">
          <w:rPr>
            <w:noProof/>
            <w:webHidden/>
          </w:rPr>
          <w:fldChar w:fldCharType="end"/>
        </w:r>
      </w:hyperlink>
    </w:p>
    <w:p w14:paraId="216A87C0" w14:textId="7A46DD76"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74" w:history="1">
        <w:r w:rsidR="004C3441" w:rsidRPr="00D52C1F">
          <w:rPr>
            <w:rStyle w:val="Hyperlink"/>
            <w:rFonts w:asciiTheme="majorHAnsi" w:hAnsiTheme="majorHAnsi" w:cstheme="majorHAnsi"/>
            <w:noProof/>
            <w:lang w:val="lt-LT" w:bidi="lt-LT"/>
          </w:rPr>
          <w:t>3 priedas. Terminų žodynėlis</w:t>
        </w:r>
        <w:r w:rsidR="004C3441">
          <w:rPr>
            <w:noProof/>
            <w:webHidden/>
          </w:rPr>
          <w:tab/>
        </w:r>
        <w:r w:rsidR="004C3441">
          <w:rPr>
            <w:noProof/>
            <w:webHidden/>
          </w:rPr>
          <w:fldChar w:fldCharType="begin"/>
        </w:r>
        <w:r w:rsidR="004C3441">
          <w:rPr>
            <w:noProof/>
            <w:webHidden/>
          </w:rPr>
          <w:instrText xml:space="preserve"> PAGEREF _Toc96072474 \h </w:instrText>
        </w:r>
        <w:r w:rsidR="004C3441">
          <w:rPr>
            <w:noProof/>
            <w:webHidden/>
          </w:rPr>
        </w:r>
        <w:r w:rsidR="004C3441">
          <w:rPr>
            <w:noProof/>
            <w:webHidden/>
          </w:rPr>
          <w:fldChar w:fldCharType="separate"/>
        </w:r>
        <w:r w:rsidR="004C3441">
          <w:rPr>
            <w:noProof/>
            <w:webHidden/>
          </w:rPr>
          <w:t>60</w:t>
        </w:r>
        <w:r w:rsidR="004C3441">
          <w:rPr>
            <w:noProof/>
            <w:webHidden/>
          </w:rPr>
          <w:fldChar w:fldCharType="end"/>
        </w:r>
      </w:hyperlink>
    </w:p>
    <w:p w14:paraId="0EE69025" w14:textId="210B0811" w:rsidR="004C3441" w:rsidRDefault="00D11054">
      <w:pPr>
        <w:pStyle w:val="TOC1"/>
        <w:tabs>
          <w:tab w:val="right" w:leader="underscore" w:pos="8827"/>
        </w:tabs>
        <w:rPr>
          <w:rFonts w:asciiTheme="minorHAnsi" w:eastAsiaTheme="minorEastAsia" w:hAnsiTheme="minorHAnsi" w:cstheme="minorBidi"/>
          <w:b w:val="0"/>
          <w:caps w:val="0"/>
          <w:noProof/>
          <w:lang w:val="en-IE" w:eastAsia="en-GB"/>
        </w:rPr>
      </w:pPr>
      <w:hyperlink w:anchor="_Toc96072475" w:history="1">
        <w:r w:rsidR="004C3441" w:rsidRPr="00D52C1F">
          <w:rPr>
            <w:rStyle w:val="Hyperlink"/>
            <w:rFonts w:asciiTheme="majorHAnsi" w:hAnsiTheme="majorHAnsi" w:cstheme="majorHAnsi"/>
            <w:noProof/>
            <w:lang w:val="lt-LT" w:bidi="lt-LT"/>
          </w:rPr>
          <w:t>Naudota literatūra</w:t>
        </w:r>
        <w:r w:rsidR="004C3441">
          <w:rPr>
            <w:noProof/>
            <w:webHidden/>
          </w:rPr>
          <w:tab/>
        </w:r>
        <w:r w:rsidR="004C3441">
          <w:rPr>
            <w:noProof/>
            <w:webHidden/>
          </w:rPr>
          <w:fldChar w:fldCharType="begin"/>
        </w:r>
        <w:r w:rsidR="004C3441">
          <w:rPr>
            <w:noProof/>
            <w:webHidden/>
          </w:rPr>
          <w:instrText xml:space="preserve"> PAGEREF _Toc96072475 \h </w:instrText>
        </w:r>
        <w:r w:rsidR="004C3441">
          <w:rPr>
            <w:noProof/>
            <w:webHidden/>
          </w:rPr>
        </w:r>
        <w:r w:rsidR="004C3441">
          <w:rPr>
            <w:noProof/>
            <w:webHidden/>
          </w:rPr>
          <w:fldChar w:fldCharType="separate"/>
        </w:r>
        <w:r w:rsidR="004C3441">
          <w:rPr>
            <w:noProof/>
            <w:webHidden/>
          </w:rPr>
          <w:t>67</w:t>
        </w:r>
        <w:r w:rsidR="004C3441">
          <w:rPr>
            <w:noProof/>
            <w:webHidden/>
          </w:rPr>
          <w:fldChar w:fldCharType="end"/>
        </w:r>
      </w:hyperlink>
    </w:p>
    <w:p w14:paraId="05DD7E3F" w14:textId="3E34822E" w:rsidR="008B36F5" w:rsidRPr="00E3605E" w:rsidRDefault="002B24D1" w:rsidP="00233CBC">
      <w:pPr>
        <w:pStyle w:val="Agency-body-text"/>
        <w:rPr>
          <w:rFonts w:asciiTheme="majorHAnsi" w:hAnsiTheme="majorHAnsi" w:cstheme="majorHAnsi"/>
        </w:rPr>
      </w:pPr>
      <w:r w:rsidRPr="00E3605E">
        <w:rPr>
          <w:rFonts w:asciiTheme="majorHAnsi" w:hAnsiTheme="majorHAnsi" w:cstheme="majorHAnsi"/>
          <w:b/>
          <w:i/>
          <w:lang w:val="lt-LT" w:bidi="lt-LT"/>
        </w:rPr>
        <w:fldChar w:fldCharType="end"/>
      </w:r>
      <w:r w:rsidR="008B36F5" w:rsidRPr="00E3605E">
        <w:rPr>
          <w:rFonts w:asciiTheme="majorHAnsi" w:hAnsiTheme="majorHAnsi" w:cstheme="majorHAnsi"/>
          <w:lang w:val="lt-LT" w:bidi="lt-LT"/>
        </w:rPr>
        <w:br w:type="page"/>
      </w:r>
    </w:p>
    <w:p w14:paraId="1D40F3CF" w14:textId="5DDD0563" w:rsidR="009649A4" w:rsidRPr="00E3605E" w:rsidRDefault="00DC253D" w:rsidP="00846C5F">
      <w:pPr>
        <w:pStyle w:val="Agency-heading-1"/>
        <w:rPr>
          <w:rFonts w:asciiTheme="majorHAnsi" w:hAnsiTheme="majorHAnsi" w:cstheme="majorHAnsi"/>
        </w:rPr>
      </w:pPr>
      <w:bookmarkStart w:id="0" w:name="_Toc96072435"/>
      <w:r w:rsidRPr="00E3605E">
        <w:rPr>
          <w:rFonts w:asciiTheme="majorHAnsi" w:hAnsiTheme="majorHAnsi" w:cstheme="majorHAnsi"/>
          <w:lang w:val="lt-LT" w:bidi="lt-LT"/>
        </w:rPr>
        <w:lastRenderedPageBreak/>
        <w:t>Įvadas</w:t>
      </w:r>
      <w:bookmarkEnd w:id="0"/>
    </w:p>
    <w:p w14:paraId="30459CE4" w14:textId="00F749EA" w:rsidR="00041E4A"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 savirefleksijos priemonė yra Europos specialiojo ir inkliuzinio ugdymo plėtros agentūros (toliau – Agentūra) projekto </w:t>
      </w:r>
      <w:hyperlink r:id="rId22">
        <w:r w:rsidR="007F14DE" w:rsidRPr="00E3605E">
          <w:rPr>
            <w:rStyle w:val="Hyperlink"/>
            <w:rFonts w:asciiTheme="majorHAnsi" w:hAnsiTheme="majorHAnsi" w:cstheme="majorHAnsi"/>
            <w:lang w:val="lt-LT" w:bidi="lt-LT"/>
          </w:rPr>
          <w:t>Parama įtraukios mokyklos lyderystei</w:t>
        </w:r>
      </w:hyperlink>
      <w:r w:rsidRPr="00E3605E">
        <w:rPr>
          <w:rFonts w:asciiTheme="majorHAnsi" w:hAnsiTheme="majorHAnsi" w:cstheme="majorHAnsi"/>
          <w:lang w:val="lt-LT" w:bidi="lt-LT"/>
        </w:rPr>
        <w:t xml:space="preserve"> (SISL) rezultatas. Priemonė pagrįsta SISL politikos gairėmis </w:t>
      </w:r>
      <w:r w:rsidRPr="00E3605E">
        <w:rPr>
          <w:rFonts w:asciiTheme="majorHAnsi" w:hAnsiTheme="majorHAnsi" w:cstheme="majorHAnsi"/>
          <w:i/>
          <w:lang w:val="lt-LT" w:bidi="lt-LT"/>
        </w:rPr>
        <w:t xml:space="preserve">Inclusive School Leadership: </w:t>
      </w:r>
      <w:hyperlink r:id="rId23">
        <w:r w:rsidR="00AB7A73" w:rsidRPr="00E3605E">
          <w:rPr>
            <w:rStyle w:val="Hyperlink"/>
            <w:rFonts w:asciiTheme="majorHAnsi" w:hAnsiTheme="majorHAnsi" w:cstheme="majorHAnsi"/>
            <w:i/>
            <w:lang w:val="lt-LT" w:bidi="lt-LT"/>
          </w:rPr>
          <w:t>A practical guide to developing and reviewing policy frameworks</w:t>
        </w:r>
      </w:hyperlink>
      <w:r w:rsidRPr="00E3605E">
        <w:rPr>
          <w:rFonts w:asciiTheme="majorHAnsi" w:hAnsiTheme="majorHAnsi" w:cstheme="majorHAnsi"/>
          <w:lang w:val="lt-LT" w:bidi="lt-LT"/>
        </w:rPr>
        <w:t xml:space="preserve"> [</w:t>
      </w:r>
      <w:r w:rsidRPr="00E3605E">
        <w:rPr>
          <w:rFonts w:asciiTheme="majorHAnsi" w:hAnsiTheme="majorHAnsi" w:cstheme="majorHAnsi"/>
          <w:i/>
          <w:lang w:val="lt-LT" w:bidi="lt-LT"/>
        </w:rPr>
        <w:t>Įtraukioji mokyklos lyderystė</w:t>
      </w:r>
      <w:r w:rsidRPr="00E3605E">
        <w:rPr>
          <w:rFonts w:asciiTheme="majorHAnsi" w:hAnsiTheme="majorHAnsi" w:cstheme="majorHAnsi"/>
          <w:lang w:val="lt-LT" w:bidi="lt-LT"/>
        </w:rPr>
        <w:t xml:space="preserve">: </w:t>
      </w:r>
      <w:r w:rsidRPr="00E3605E">
        <w:rPr>
          <w:rFonts w:asciiTheme="majorHAnsi" w:hAnsiTheme="majorHAnsi" w:cstheme="majorHAnsi"/>
          <w:i/>
          <w:lang w:val="lt-LT" w:bidi="lt-LT"/>
        </w:rPr>
        <w:t xml:space="preserve">praktinis politikos gairių kūrimo ir peržiūros vadovas] </w:t>
      </w:r>
      <w:r w:rsidRPr="00E3605E">
        <w:rPr>
          <w:rFonts w:asciiTheme="majorHAnsi" w:hAnsiTheme="majorHAnsi" w:cstheme="majorHAnsi"/>
          <w:lang w:val="lt-LT" w:bidi="lt-LT"/>
        </w:rPr>
        <w:t>(Europos agentūra, 2020a). Politikos gairės nustato viziją, pagrindinius principus, tikslus ir uždavinius, taip pat siūlomų normų gaires ir atitinkamas politikos priemones, skirtas įtraukiosios mokyklos lyderystei remti.</w:t>
      </w:r>
    </w:p>
    <w:p w14:paraId="5FD60A27" w14:textId="1DA041B1" w:rsidR="009649A4" w:rsidRPr="00E3605E" w:rsidRDefault="00A47BE5" w:rsidP="009649A4">
      <w:pPr>
        <w:pStyle w:val="Agency-body-text"/>
        <w:rPr>
          <w:rFonts w:asciiTheme="majorHAnsi" w:hAnsiTheme="majorHAnsi" w:cstheme="majorHAnsi"/>
          <w:lang w:val="lt-LT"/>
        </w:rPr>
      </w:pPr>
      <w:r w:rsidRPr="00E3605E">
        <w:rPr>
          <w:rFonts w:asciiTheme="majorHAnsi" w:hAnsiTheme="majorHAnsi" w:cstheme="majorHAnsi"/>
          <w:lang w:val="lt-LT" w:bidi="lt-LT"/>
        </w:rPr>
        <w:t>Savirefleksijos priemonė sukurta remiantis dviem paskutiniais leidimais – įtraukiosios mokyklos lyderystės siektinomis normomis ir pagalbinės politikos gairėmis. Ji suteikia galimybę skirtingoms suinteresuotosioms šalims apmąstyti ir keistis informacija, siekiant nustatyti trūkumus, kuriuos reikia pašalinti. Politikos gairės ir savirefleksijos priemonė sukurtos bendradarbiaujant Agentūrai ir šalies grupės komandai.</w:t>
      </w:r>
    </w:p>
    <w:p w14:paraId="6F5534FA" w14:textId="15D2454D" w:rsidR="00AC3A7A" w:rsidRPr="00E3605E" w:rsidRDefault="009649A4" w:rsidP="003E3CC9">
      <w:pPr>
        <w:pStyle w:val="Agency-body-text"/>
        <w:keepNext/>
        <w:rPr>
          <w:rFonts w:asciiTheme="majorHAnsi" w:hAnsiTheme="majorHAnsi" w:cstheme="majorHAnsi"/>
        </w:rPr>
      </w:pPr>
      <w:r w:rsidRPr="00E3605E">
        <w:rPr>
          <w:rFonts w:asciiTheme="majorHAnsi" w:hAnsiTheme="majorHAnsi" w:cstheme="majorHAnsi"/>
          <w:lang w:val="lt-LT" w:bidi="lt-LT"/>
        </w:rPr>
        <w:t>Šia savirefleksijos priemone siekiama skatinti profesinį dialogą ir bendradarbiavimo politikos kūrimą mokyklose, tarp mokyklų bei įvairiais politikos lygmenimis. Ji skirta:</w:t>
      </w:r>
    </w:p>
    <w:p w14:paraId="4884B9B0" w14:textId="3EB95950" w:rsidR="00AC3A7A" w:rsidRPr="00E3605E" w:rsidRDefault="009649A4" w:rsidP="003E3CC9">
      <w:pPr>
        <w:pStyle w:val="Agency-body-text"/>
        <w:numPr>
          <w:ilvl w:val="0"/>
          <w:numId w:val="49"/>
        </w:numPr>
        <w:rPr>
          <w:rFonts w:asciiTheme="majorHAnsi" w:hAnsiTheme="majorHAnsi" w:cstheme="majorHAnsi"/>
        </w:rPr>
      </w:pPr>
      <w:r w:rsidRPr="00E3605E">
        <w:rPr>
          <w:rFonts w:asciiTheme="majorHAnsi" w:hAnsiTheme="majorHAnsi" w:cstheme="majorHAnsi"/>
          <w:lang w:val="lt-LT" w:bidi="lt-LT"/>
        </w:rPr>
        <w:t>mokyklų vadovams ir vadovybei, siekiančiai pritaikyti ir plėtoti įtraukiosios lyderystės praktikas;</w:t>
      </w:r>
    </w:p>
    <w:p w14:paraId="31507371" w14:textId="539221B5" w:rsidR="009649A4" w:rsidRPr="00E3605E" w:rsidRDefault="009649A4" w:rsidP="003E3CC9">
      <w:pPr>
        <w:pStyle w:val="Agency-body-text"/>
        <w:numPr>
          <w:ilvl w:val="0"/>
          <w:numId w:val="49"/>
        </w:numPr>
        <w:rPr>
          <w:rFonts w:asciiTheme="majorHAnsi" w:hAnsiTheme="majorHAnsi" w:cstheme="majorHAnsi"/>
        </w:rPr>
      </w:pPr>
      <w:r w:rsidRPr="00E3605E">
        <w:rPr>
          <w:rFonts w:asciiTheme="majorHAnsi" w:hAnsiTheme="majorHAnsi" w:cstheme="majorHAnsi"/>
          <w:lang w:val="lt-LT" w:bidi="lt-LT"/>
        </w:rPr>
        <w:t>politikos formuotojams, atsakingiems už įtraukiojo ugdymo politikos plėtrą ir vykdymą šalies, regiono ir (arba) vietos lygmeniu.</w:t>
      </w:r>
    </w:p>
    <w:p w14:paraId="76697C2E" w14:textId="54097EC5"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Šioje priemonėje </w:t>
      </w:r>
      <w:r w:rsidRPr="00E3605E">
        <w:rPr>
          <w:rFonts w:asciiTheme="majorHAnsi" w:hAnsiTheme="majorHAnsi" w:cstheme="majorHAnsi"/>
          <w:b/>
          <w:lang w:val="lt-LT" w:bidi="lt-LT"/>
        </w:rPr>
        <w:t>įtraukusis ugdymas</w:t>
      </w:r>
      <w:r w:rsidRPr="00E3605E">
        <w:rPr>
          <w:rFonts w:asciiTheme="majorHAnsi" w:hAnsiTheme="majorHAnsi" w:cstheme="majorHAnsi"/>
          <w:lang w:val="lt-LT" w:bidi="lt-LT"/>
        </w:rPr>
        <w:t xml:space="preserve"> suprantamas plačiausia prasme. Tai reiškia maksimaliai didinti mokinių dalyvavimą, didinti pasiekimus, palaikyti </w:t>
      </w:r>
      <w:hyperlink w:anchor="wellbeing" w:history="1">
        <w:r w:rsidR="009A4984"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 xml:space="preserve"> </w:t>
      </w:r>
      <w:r w:rsidR="004B2568" w:rsidRPr="00E3605E">
        <w:rPr>
          <w:rFonts w:asciiTheme="majorHAnsi" w:hAnsiTheme="majorHAnsi" w:cstheme="majorHAnsi"/>
          <w:vertAlign w:val="superscript"/>
          <w:lang w:val="lt-LT" w:bidi="lt-LT"/>
        </w:rPr>
        <w:footnoteReference w:id="2"/>
      </w:r>
      <w:r w:rsidRPr="00E3605E">
        <w:rPr>
          <w:rFonts w:asciiTheme="majorHAnsi" w:hAnsiTheme="majorHAnsi" w:cstheme="majorHAnsi"/>
          <w:vertAlign w:val="superscript"/>
          <w:lang w:val="lt-LT" w:bidi="lt-LT"/>
        </w:rPr>
        <w:t xml:space="preserve"> </w:t>
      </w:r>
      <w:r w:rsidRPr="00E3605E">
        <w:rPr>
          <w:rFonts w:asciiTheme="majorHAnsi" w:hAnsiTheme="majorHAnsi" w:cstheme="majorHAnsi"/>
          <w:lang w:val="lt-LT" w:bidi="lt-LT"/>
        </w:rPr>
        <w:t xml:space="preserve">ir kurti </w:t>
      </w:r>
      <w:r w:rsidRPr="00E3605E">
        <w:rPr>
          <w:rFonts w:asciiTheme="majorHAnsi" w:hAnsiTheme="majorHAnsi" w:cstheme="majorHAnsi"/>
          <w:b/>
          <w:lang w:val="lt-LT" w:bidi="lt-LT"/>
        </w:rPr>
        <w:t>visų</w:t>
      </w:r>
      <w:r w:rsidRPr="00E3605E">
        <w:rPr>
          <w:rFonts w:asciiTheme="majorHAnsi" w:hAnsiTheme="majorHAnsi" w:cstheme="majorHAnsi"/>
          <w:lang w:val="lt-LT" w:bidi="lt-LT"/>
        </w:rPr>
        <w:t xml:space="preserve"> moksleivių, įskaitant tų, kurie pažeidžiami atskirties, priklausymo jausmą.</w:t>
      </w:r>
    </w:p>
    <w:p w14:paraId="47CDF183" w14:textId="28A5B57A" w:rsidR="009649A4" w:rsidRPr="00E3605E" w:rsidRDefault="0055576E"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Priemonė remiasi dviem pagrindiniais </w:t>
      </w:r>
      <w:hyperlink r:id="rId24" w:history="1">
        <w:r w:rsidR="009649A4" w:rsidRPr="00E3605E">
          <w:rPr>
            <w:rStyle w:val="Hyperlink"/>
            <w:rFonts w:asciiTheme="majorHAnsi" w:hAnsiTheme="majorHAnsi" w:cstheme="majorHAnsi"/>
            <w:lang w:val="lt-LT" w:bidi="lt-LT"/>
          </w:rPr>
          <w:t>SISL politikos gairėse</w:t>
        </w:r>
      </w:hyperlink>
      <w:r w:rsidRPr="00E3605E">
        <w:rPr>
          <w:rFonts w:asciiTheme="majorHAnsi" w:hAnsiTheme="majorHAnsi" w:cstheme="majorHAnsi"/>
          <w:lang w:val="lt-LT" w:bidi="lt-LT"/>
        </w:rPr>
        <w:t xml:space="preserve"> identifikuotais elementais: siektinos </w:t>
      </w:r>
      <w:hyperlink w:anchor="Standards" w:history="1">
        <w:r w:rsidR="009649A4" w:rsidRPr="00E3605E">
          <w:rPr>
            <w:rStyle w:val="Hyperlink"/>
            <w:rFonts w:asciiTheme="majorHAnsi" w:hAnsiTheme="majorHAnsi" w:cstheme="majorHAnsi"/>
            <w:lang w:val="lt-LT" w:bidi="lt-LT"/>
          </w:rPr>
          <w:t>normos</w:t>
        </w:r>
      </w:hyperlink>
      <w:r w:rsidRPr="00E3605E">
        <w:rPr>
          <w:rFonts w:asciiTheme="majorHAnsi" w:hAnsiTheme="majorHAnsi" w:cstheme="majorHAnsi"/>
          <w:lang w:val="lt-LT" w:bidi="lt-LT"/>
        </w:rPr>
        <w:t xml:space="preserve"> mokyklų vadovams ir politikos priemonės, reikalingos mokyklų vadovams, siekiantiems įgyvendinti šias normas. Daugiau informacijos, kaip pritaikyti priemonę prie šalies konteksto, pateikiama </w:t>
      </w:r>
      <w:hyperlink w:anchor="ANNEX2" w:history="1">
        <w:r w:rsidR="002C7461" w:rsidRPr="00E3605E">
          <w:rPr>
            <w:rStyle w:val="Hyperlink"/>
            <w:rFonts w:asciiTheme="majorHAnsi" w:hAnsiTheme="majorHAnsi" w:cstheme="majorHAnsi"/>
            <w:lang w:val="lt-LT" w:bidi="lt-LT"/>
          </w:rPr>
          <w:t>2 priede</w:t>
        </w:r>
      </w:hyperlink>
      <w:r w:rsidRPr="00E3605E">
        <w:rPr>
          <w:rFonts w:asciiTheme="majorHAnsi" w:hAnsiTheme="majorHAnsi" w:cstheme="majorHAnsi"/>
          <w:lang w:val="lt-LT" w:bidi="lt-LT"/>
        </w:rPr>
        <w:t>.</w:t>
      </w:r>
    </w:p>
    <w:p w14:paraId="42B711B8" w14:textId="1A750D1A" w:rsidR="009649A4" w:rsidRPr="00E3605E" w:rsidRDefault="00D90E80"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Šiame dokumente </w:t>
      </w:r>
      <w:r w:rsidRPr="00E3605E">
        <w:rPr>
          <w:rFonts w:asciiTheme="majorHAnsi" w:hAnsiTheme="majorHAnsi" w:cstheme="majorHAnsi"/>
          <w:b/>
          <w:lang w:val="lt-LT" w:bidi="lt-LT"/>
        </w:rPr>
        <w:t>mokyklos vadovas</w:t>
      </w:r>
      <w:r w:rsidRPr="00E3605E">
        <w:rPr>
          <w:rFonts w:asciiTheme="majorHAnsi" w:hAnsiTheme="majorHAnsi" w:cstheme="majorHAnsi"/>
          <w:lang w:val="lt-LT" w:bidi="lt-LT"/>
        </w:rPr>
        <w:t xml:space="preserve"> reiškia visus mokyklose ir mokymosi bendruomenėse vadovaujančias pareigas einančius asmenis. Priemonė pagrįsta vadovavimo moksliniais tyrimais. Šioje srityje yra skirtumas tarp vadovų ir vadovavimo. Paprastai, vadovavimas laikomas organizacine funkcija, kuri yra bendra arba </w:t>
      </w:r>
      <w:hyperlink w:anchor="distributed" w:history="1">
        <w:r w:rsidR="004D3EB7" w:rsidRPr="00E3605E">
          <w:rPr>
            <w:rStyle w:val="Hyperlink"/>
            <w:rFonts w:asciiTheme="majorHAnsi" w:hAnsiTheme="majorHAnsi" w:cstheme="majorHAnsi"/>
            <w:lang w:val="lt-LT" w:bidi="lt-LT"/>
          </w:rPr>
          <w:t>paskirstoma</w:t>
        </w:r>
      </w:hyperlink>
      <w:r w:rsidRPr="00E3605E">
        <w:rPr>
          <w:rFonts w:asciiTheme="majorHAnsi" w:hAnsiTheme="majorHAnsi" w:cstheme="majorHAnsi"/>
          <w:lang w:val="lt-LT" w:bidi="lt-LT"/>
        </w:rPr>
        <w:t xml:space="preserve"> keliems asmenims. Teisiniu požiūriu vadovavimas gali nurodyti vieną vadovą. Tačiau moksliniais tyrimais pagrįstu požiūriu vadovavimas yra kolektyvinis reiškinys. Ši priemonė remiasi prielaida, kad kiekvienas mokyklos vadovas turėti siekti tapti </w:t>
      </w:r>
      <w:hyperlink w:anchor="leader" w:history="1">
        <w:r w:rsidR="009649A4" w:rsidRPr="00E3605E">
          <w:rPr>
            <w:rStyle w:val="Hyperlink"/>
            <w:rFonts w:asciiTheme="majorHAnsi" w:hAnsiTheme="majorHAnsi" w:cstheme="majorHAnsi"/>
            <w:b/>
            <w:lang w:val="lt-LT" w:bidi="lt-LT"/>
          </w:rPr>
          <w:t>įtraukios mokyklos vadovu</w:t>
        </w:r>
      </w:hyperlink>
      <w:r w:rsidRPr="00E3605E">
        <w:rPr>
          <w:rFonts w:asciiTheme="majorHAnsi" w:hAnsiTheme="majorHAnsi" w:cstheme="majorHAnsi"/>
          <w:lang w:val="lt-LT" w:bidi="lt-LT"/>
        </w:rPr>
        <w:t xml:space="preserve"> ir </w:t>
      </w:r>
      <w:hyperlink w:anchor="Schoolleadership" w:history="1">
        <w:r w:rsidR="00244F70" w:rsidRPr="00E3605E">
          <w:rPr>
            <w:rStyle w:val="Hyperlink"/>
            <w:rFonts w:asciiTheme="majorHAnsi" w:hAnsiTheme="majorHAnsi" w:cstheme="majorHAnsi"/>
            <w:b/>
            <w:lang w:val="lt-LT" w:bidi="lt-LT"/>
          </w:rPr>
          <w:t>vadovauti mokyklai</w:t>
        </w:r>
      </w:hyperlink>
      <w:r w:rsidRPr="00E3605E">
        <w:rPr>
          <w:rFonts w:asciiTheme="majorHAnsi" w:hAnsiTheme="majorHAnsi" w:cstheme="majorHAnsi"/>
          <w:b/>
          <w:lang w:val="lt-LT" w:bidi="lt-LT"/>
        </w:rPr>
        <w:t xml:space="preserve"> tokiu būdu, kuris skatintų įtrauktį.</w:t>
      </w:r>
    </w:p>
    <w:p w14:paraId="042FA59A" w14:textId="4F23AF80"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b/>
          <w:lang w:val="lt-LT" w:bidi="lt-LT"/>
        </w:rPr>
        <w:t xml:space="preserve">Įtraukios mokyklos vadovai </w:t>
      </w:r>
      <w:r w:rsidRPr="00E3605E">
        <w:rPr>
          <w:rFonts w:asciiTheme="majorHAnsi" w:hAnsiTheme="majorHAnsi" w:cstheme="majorHAnsi"/>
          <w:lang w:val="lt-LT" w:bidi="lt-LT"/>
        </w:rPr>
        <w:t xml:space="preserve">turi </w:t>
      </w:r>
      <w:r w:rsidRPr="00E3605E">
        <w:rPr>
          <w:rFonts w:asciiTheme="majorHAnsi" w:hAnsiTheme="majorHAnsi" w:cstheme="majorHAnsi"/>
          <w:b/>
          <w:lang w:val="lt-LT" w:bidi="lt-LT"/>
        </w:rPr>
        <w:t>viziją</w:t>
      </w:r>
      <w:r w:rsidRPr="00E3605E">
        <w:rPr>
          <w:rFonts w:asciiTheme="majorHAnsi" w:hAnsiTheme="majorHAnsi" w:cstheme="majorHAnsi"/>
          <w:lang w:val="lt-LT" w:bidi="lt-LT"/>
        </w:rPr>
        <w:t>, kad „visų amžiaus grupių</w:t>
      </w:r>
      <w:r w:rsidR="00956E42">
        <w:rPr>
          <w:rFonts w:asciiTheme="majorHAnsi" w:hAnsiTheme="majorHAnsi" w:cstheme="majorHAnsi"/>
          <w:lang w:val="lt-LT" w:bidi="lt-LT"/>
        </w:rPr>
        <w:t>“</w:t>
      </w:r>
      <w:r w:rsidRPr="00E3605E">
        <w:rPr>
          <w:rFonts w:asciiTheme="majorHAnsi" w:hAnsiTheme="majorHAnsi" w:cstheme="majorHAnsi"/>
          <w:lang w:val="lt-LT" w:bidi="lt-LT"/>
        </w:rPr>
        <w:t xml:space="preserve"> besimokantieji, jų draugai bei bendraamžiai turėtų gauti prasmingą, labai kokybišką švietimą „jų bendruomenėje“ (Europos agentūra, 2015a, 1 p.).</w:t>
      </w:r>
    </w:p>
    <w:p w14:paraId="32F0ABAF" w14:textId="7FD07261"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lastRenderedPageBreak/>
        <w:t xml:space="preserve">Įtraukioji mokyklos lyderystė nėra nepriklausoma nuo ją veikiančios politikos. </w:t>
      </w:r>
      <w:r w:rsidRPr="00E3605E">
        <w:rPr>
          <w:rFonts w:asciiTheme="majorHAnsi" w:hAnsiTheme="majorHAnsi" w:cstheme="majorHAnsi"/>
          <w:b/>
          <w:lang w:val="lt-LT" w:bidi="lt-LT"/>
        </w:rPr>
        <w:t>Pagalbinės politikos priemonės</w:t>
      </w:r>
      <w:r w:rsidRPr="00E3605E">
        <w:rPr>
          <w:rFonts w:asciiTheme="majorHAnsi" w:hAnsiTheme="majorHAnsi" w:cstheme="majorHAnsi"/>
          <w:lang w:val="lt-LT" w:bidi="lt-LT"/>
        </w:rPr>
        <w:t xml:space="preserve"> turėtų suteikti mokyklų vadovams ar vadovybei galimybę įgyvendinti savo </w:t>
      </w:r>
      <w:hyperlink w:anchor="Vision" w:history="1">
        <w:r w:rsidRPr="00E3605E">
          <w:rPr>
            <w:rStyle w:val="Hyperlink"/>
            <w:rFonts w:asciiTheme="majorHAnsi" w:hAnsiTheme="majorHAnsi" w:cstheme="majorHAnsi"/>
            <w:lang w:val="lt-LT" w:bidi="lt-LT"/>
          </w:rPr>
          <w:t>viziją</w:t>
        </w:r>
      </w:hyperlink>
      <w:r w:rsidRPr="00E3605E">
        <w:rPr>
          <w:rFonts w:asciiTheme="majorHAnsi" w:hAnsiTheme="majorHAnsi" w:cstheme="majorHAnsi"/>
          <w:lang w:val="lt-LT" w:bidi="lt-LT"/>
        </w:rPr>
        <w:t>.</w:t>
      </w:r>
    </w:p>
    <w:p w14:paraId="7AC0ECFE" w14:textId="1329F278" w:rsidR="004872A5" w:rsidRPr="00E3605E" w:rsidRDefault="004872A5" w:rsidP="00EC0D7C">
      <w:pPr>
        <w:pStyle w:val="Agency-heading-2"/>
        <w:rPr>
          <w:rFonts w:asciiTheme="majorHAnsi" w:hAnsiTheme="majorHAnsi" w:cstheme="majorHAnsi"/>
          <w:lang w:val="lt-LT"/>
        </w:rPr>
      </w:pPr>
      <w:bookmarkStart w:id="1" w:name="_Toc96072436"/>
      <w:r w:rsidRPr="00E3605E">
        <w:rPr>
          <w:rFonts w:asciiTheme="majorHAnsi" w:hAnsiTheme="majorHAnsi" w:cstheme="majorHAnsi"/>
          <w:lang w:val="lt-LT" w:bidi="lt-LT"/>
        </w:rPr>
        <w:t>Savirefleksijos priemonės tikslas ir naudojimas</w:t>
      </w:r>
      <w:bookmarkEnd w:id="1"/>
    </w:p>
    <w:p w14:paraId="55F72EE4" w14:textId="0AD7462B" w:rsidR="009649A4" w:rsidRPr="00E3605E" w:rsidRDefault="00917E6A" w:rsidP="003E3CC9">
      <w:pPr>
        <w:pStyle w:val="Agency-body-text"/>
        <w:keepNext/>
        <w:rPr>
          <w:rFonts w:asciiTheme="majorHAnsi" w:hAnsiTheme="majorHAnsi" w:cstheme="majorHAnsi"/>
        </w:rPr>
      </w:pPr>
      <w:r w:rsidRPr="00E3605E">
        <w:rPr>
          <w:rFonts w:asciiTheme="majorHAnsi" w:hAnsiTheme="majorHAnsi" w:cstheme="majorHAnsi"/>
          <w:lang w:val="lt-LT" w:bidi="lt-LT"/>
        </w:rPr>
        <w:t>Ši priemonė padeda mokyklos vadovams, vadovybei ir politikos formuotojams įvertinti, kurioje vietoje jie yra siekdami įtraukiosios mokyklos lyderystės. Joje siūlomi trys savirefleksijos variantai:</w:t>
      </w:r>
    </w:p>
    <w:p w14:paraId="6184753C" w14:textId="3FD356C4" w:rsidR="00D03A8D" w:rsidRPr="00E3605E" w:rsidRDefault="00D11054" w:rsidP="00DF6CF1">
      <w:pPr>
        <w:pStyle w:val="Agency-body-text"/>
        <w:numPr>
          <w:ilvl w:val="0"/>
          <w:numId w:val="9"/>
        </w:numPr>
        <w:rPr>
          <w:rFonts w:asciiTheme="majorHAnsi" w:hAnsiTheme="majorHAnsi" w:cstheme="majorHAnsi"/>
          <w:lang w:val="lt-LT"/>
        </w:rPr>
      </w:pPr>
      <w:hyperlink w:anchor="School_leaders" w:history="1">
        <w:r w:rsidR="009649A4" w:rsidRPr="00E3605E">
          <w:rPr>
            <w:rStyle w:val="Hyperlink"/>
            <w:rFonts w:asciiTheme="majorHAnsi" w:hAnsiTheme="majorHAnsi" w:cstheme="majorHAnsi"/>
            <w:b/>
            <w:lang w:val="lt-LT" w:bidi="lt-LT"/>
          </w:rPr>
          <w:t>Refleksija mokyklos vadovams</w:t>
        </w:r>
      </w:hyperlink>
      <w:r w:rsidR="009649A4" w:rsidRPr="00E3605E">
        <w:rPr>
          <w:rFonts w:asciiTheme="majorHAnsi" w:hAnsiTheme="majorHAnsi" w:cstheme="majorHAnsi"/>
          <w:lang w:val="lt-LT" w:bidi="lt-LT"/>
        </w:rPr>
        <w:t xml:space="preserve">, kaip sukurti savo įtraukiąją praktiką siekiant įtraukiojo ugdymo. Priemonė kviečia </w:t>
      </w:r>
      <w:r w:rsidR="009649A4" w:rsidRPr="00E3605E">
        <w:rPr>
          <w:rFonts w:asciiTheme="majorHAnsi" w:hAnsiTheme="majorHAnsi" w:cstheme="majorHAnsi"/>
          <w:b/>
          <w:lang w:val="lt-LT" w:bidi="lt-LT"/>
        </w:rPr>
        <w:t xml:space="preserve">mokyklų vadovus </w:t>
      </w:r>
      <w:r w:rsidR="009649A4" w:rsidRPr="00E3605E">
        <w:rPr>
          <w:rFonts w:asciiTheme="majorHAnsi" w:hAnsiTheme="majorHAnsi" w:cstheme="majorHAnsi"/>
          <w:lang w:val="lt-LT" w:bidi="lt-LT"/>
        </w:rPr>
        <w:t>apsvarstyti savo taikomą praktiką. Klausimai pagrįsti siektinomis normomis, kurios laikomos įtraukiosios mokyklos lyderystės rodikliais ir priemone, norint įgyvendinti platesnį įtraukiojo ugdymo tikslą.</w:t>
      </w:r>
    </w:p>
    <w:p w14:paraId="454BF33D" w14:textId="7FB9161F" w:rsidR="009649A4" w:rsidRPr="00E3605E" w:rsidRDefault="00D11054" w:rsidP="00B20EF7">
      <w:pPr>
        <w:pStyle w:val="Agency-body-text"/>
        <w:numPr>
          <w:ilvl w:val="0"/>
          <w:numId w:val="9"/>
        </w:numPr>
        <w:rPr>
          <w:rFonts w:asciiTheme="majorHAnsi" w:hAnsiTheme="majorHAnsi" w:cstheme="majorHAnsi"/>
          <w:lang w:val="lt-LT"/>
        </w:rPr>
      </w:pPr>
      <w:hyperlink w:anchor="Policy_makers" w:history="1">
        <w:r w:rsidR="009649A4" w:rsidRPr="00E3605E">
          <w:rPr>
            <w:rStyle w:val="Hyperlink"/>
            <w:rFonts w:asciiTheme="majorHAnsi" w:hAnsiTheme="majorHAnsi" w:cstheme="majorHAnsi"/>
            <w:b/>
            <w:lang w:val="lt-LT" w:bidi="lt-LT"/>
          </w:rPr>
          <w:t>Refleksija politikos formuotojams</w:t>
        </w:r>
      </w:hyperlink>
      <w:r w:rsidR="009649A4" w:rsidRPr="00E3605E">
        <w:rPr>
          <w:rFonts w:asciiTheme="majorHAnsi" w:hAnsiTheme="majorHAnsi" w:cstheme="majorHAnsi"/>
          <w:lang w:val="lt-LT" w:bidi="lt-LT"/>
        </w:rPr>
        <w:t>, kokių reikia politikos priemonių norint padėti įtraukių mokyklų vadovams praktikoje.</w:t>
      </w:r>
    </w:p>
    <w:p w14:paraId="0DBF4E25" w14:textId="4B478FC7" w:rsidR="009649A4" w:rsidRPr="00E3605E" w:rsidRDefault="00D11054" w:rsidP="00B71946">
      <w:pPr>
        <w:pStyle w:val="Agency-body-text"/>
        <w:numPr>
          <w:ilvl w:val="0"/>
          <w:numId w:val="9"/>
        </w:numPr>
        <w:rPr>
          <w:rFonts w:asciiTheme="majorHAnsi" w:hAnsiTheme="majorHAnsi" w:cstheme="majorHAnsi"/>
          <w:lang w:val="lt-LT"/>
        </w:rPr>
      </w:pPr>
      <w:hyperlink w:anchor="Joint" w:history="1">
        <w:r w:rsidR="009649A4" w:rsidRPr="00E3605E">
          <w:rPr>
            <w:rStyle w:val="Hyperlink"/>
            <w:rFonts w:asciiTheme="majorHAnsi" w:hAnsiTheme="majorHAnsi" w:cstheme="majorHAnsi"/>
            <w:b/>
            <w:lang w:val="lt-LT" w:bidi="lt-LT"/>
          </w:rPr>
          <w:t>Bendra refleksija</w:t>
        </w:r>
      </w:hyperlink>
      <w:r w:rsidR="009649A4" w:rsidRPr="00E3605E">
        <w:rPr>
          <w:rFonts w:asciiTheme="majorHAnsi" w:hAnsiTheme="majorHAnsi" w:cstheme="majorHAnsi"/>
          <w:b/>
          <w:lang w:val="lt-LT" w:bidi="lt-LT"/>
        </w:rPr>
        <w:t xml:space="preserve"> ir mokyklos vadovų bei politikos formuotojų dialogas </w:t>
      </w:r>
      <w:r w:rsidR="009649A4" w:rsidRPr="00E3605E">
        <w:rPr>
          <w:rFonts w:asciiTheme="majorHAnsi" w:hAnsiTheme="majorHAnsi" w:cstheme="majorHAnsi"/>
          <w:lang w:val="lt-LT" w:bidi="lt-LT"/>
        </w:rPr>
        <w:t>pagrindiniais kiekvienos srities klausimais, kuriuos reikia išspręsti. Pagrindiniai klausimai skatina diskusijas apie tai, kokių veiksmų reikia imtis nustačius prioritetus.</w:t>
      </w:r>
    </w:p>
    <w:p w14:paraId="593D6882" w14:textId="727C87D9" w:rsidR="00D004A2" w:rsidRPr="00E3605E" w:rsidRDefault="00384025" w:rsidP="00D004A2">
      <w:pPr>
        <w:pStyle w:val="Agency-body-text"/>
        <w:rPr>
          <w:rFonts w:asciiTheme="majorHAnsi" w:hAnsiTheme="majorHAnsi" w:cstheme="majorHAnsi"/>
          <w:lang w:val="lt-LT"/>
        </w:rPr>
      </w:pPr>
      <w:r w:rsidRPr="00E3605E">
        <w:rPr>
          <w:rFonts w:asciiTheme="majorHAnsi" w:hAnsiTheme="majorHAnsi" w:cstheme="majorHAnsi"/>
          <w:lang w:val="lt-LT" w:bidi="lt-LT"/>
        </w:rPr>
        <w:t>Bendras dialogas yra tikslas, todėl idealiu atveju reikėtų naudoti visus tris savirefleksijos variantus. Pirmi du variantai gali būti naudojami atskirai arba kartu kaip bendros refleksijos skirtingais lygmenimis pagrindas sutelkiant dėmesį į toliau išvardintas individualias pagrindines funkcijas arba dirbant su konkrečiomis suinteresuotosiomis šalimis.</w:t>
      </w:r>
    </w:p>
    <w:p w14:paraId="396072C1" w14:textId="32A8C999" w:rsidR="00D004A2" w:rsidRPr="00E3605E" w:rsidRDefault="00D004A2" w:rsidP="00D004A2">
      <w:pPr>
        <w:pStyle w:val="Agency-body-text"/>
        <w:rPr>
          <w:rFonts w:asciiTheme="majorHAnsi" w:hAnsiTheme="majorHAnsi" w:cstheme="majorHAnsi"/>
          <w:lang w:val="lt-LT"/>
        </w:rPr>
      </w:pPr>
      <w:r w:rsidRPr="00E3605E">
        <w:rPr>
          <w:rFonts w:asciiTheme="majorHAnsi" w:hAnsiTheme="majorHAnsi" w:cstheme="majorHAnsi"/>
          <w:lang w:val="lt-LT" w:bidi="lt-LT"/>
        </w:rPr>
        <w:t xml:space="preserve">Prieš baigiant bendrą savirefleksiją, reikia užbaigti tiek mokyklos vadovų, tiek politikos formuotojų savirefleksiją. Jos gali būti atliktos visapusiškai, apsiribojant atskiromis </w:t>
      </w:r>
      <w:hyperlink w:anchor="SettingDirection" w:history="1">
        <w:r w:rsidRPr="00E3605E">
          <w:rPr>
            <w:rStyle w:val="Hyperlink"/>
            <w:rFonts w:asciiTheme="majorHAnsi" w:hAnsiTheme="majorHAnsi" w:cstheme="majorHAnsi"/>
            <w:lang w:val="lt-LT" w:bidi="lt-LT"/>
          </w:rPr>
          <w:t>krypties nustatymo</w:t>
        </w:r>
      </w:hyperlink>
      <w:r w:rsidRPr="00E3605E">
        <w:rPr>
          <w:rFonts w:asciiTheme="majorHAnsi" w:hAnsiTheme="majorHAnsi" w:cstheme="majorHAnsi"/>
          <w:lang w:val="lt-LT" w:bidi="lt-LT"/>
        </w:rPr>
        <w:t xml:space="preserve">, </w:t>
      </w:r>
      <w:hyperlink w:anchor="Organisational" w:history="1">
        <w:r w:rsidRPr="00E3605E">
          <w:rPr>
            <w:rStyle w:val="Hyperlink"/>
            <w:rFonts w:asciiTheme="majorHAnsi" w:hAnsiTheme="majorHAnsi" w:cstheme="majorHAnsi"/>
            <w:lang w:val="lt-LT" w:bidi="lt-LT"/>
          </w:rPr>
          <w:t>organizacinio tobulėjimo</w:t>
        </w:r>
      </w:hyperlink>
      <w:r w:rsidRPr="00E3605E">
        <w:rPr>
          <w:rFonts w:asciiTheme="majorHAnsi" w:hAnsiTheme="majorHAnsi" w:cstheme="majorHAnsi"/>
          <w:lang w:val="lt-LT" w:bidi="lt-LT"/>
        </w:rPr>
        <w:t xml:space="preserve"> ir </w:t>
      </w:r>
      <w:hyperlink w:anchor="Human" w:history="1">
        <w:r w:rsidRPr="00E3605E">
          <w:rPr>
            <w:rStyle w:val="Hyperlink"/>
            <w:rFonts w:asciiTheme="majorHAnsi" w:hAnsiTheme="majorHAnsi" w:cstheme="majorHAnsi"/>
            <w:lang w:val="lt-LT" w:bidi="lt-LT"/>
          </w:rPr>
          <w:t>žmogaus tobulėjimo</w:t>
        </w:r>
      </w:hyperlink>
      <w:r w:rsidRPr="00E3605E">
        <w:rPr>
          <w:rFonts w:asciiTheme="majorHAnsi" w:hAnsiTheme="majorHAnsi" w:cstheme="majorHAnsi"/>
          <w:lang w:val="lt-LT" w:bidi="lt-LT"/>
        </w:rPr>
        <w:t xml:space="preserve"> dalimis arba sutelkiant dėmesį į konkrečias atskirų dalių kategorijas.</w:t>
      </w:r>
    </w:p>
    <w:p w14:paraId="6A8D9797" w14:textId="77777777" w:rsidR="00735197" w:rsidRPr="00E3605E" w:rsidRDefault="00735197" w:rsidP="00735197">
      <w:pPr>
        <w:pStyle w:val="Agency-body-text"/>
        <w:keepNext/>
        <w:rPr>
          <w:rFonts w:asciiTheme="majorHAnsi" w:hAnsiTheme="majorHAnsi" w:cstheme="majorHAnsi"/>
          <w:lang w:val="lt-LT"/>
        </w:rPr>
      </w:pPr>
      <w:r w:rsidRPr="00E3605E">
        <w:rPr>
          <w:rFonts w:asciiTheme="majorHAnsi" w:hAnsiTheme="majorHAnsi" w:cstheme="majorHAnsi"/>
          <w:lang w:val="lt-LT" w:bidi="lt-LT"/>
        </w:rPr>
        <w:t>Klausimai tiek praktiniu, tiek politikos lygmeniu pateikia gaires, kaip atsakyti į šiuos klausimus:</w:t>
      </w:r>
    </w:p>
    <w:p w14:paraId="54FD6F78" w14:textId="77777777" w:rsidR="00735197" w:rsidRPr="00E3605E" w:rsidRDefault="00735197" w:rsidP="00735197">
      <w:pPr>
        <w:pStyle w:val="Agency-body-text"/>
        <w:numPr>
          <w:ilvl w:val="0"/>
          <w:numId w:val="1"/>
        </w:numPr>
        <w:rPr>
          <w:rFonts w:asciiTheme="majorHAnsi" w:hAnsiTheme="majorHAnsi" w:cstheme="majorHAnsi"/>
        </w:rPr>
      </w:pPr>
      <w:r w:rsidRPr="00E3605E">
        <w:rPr>
          <w:rFonts w:asciiTheme="majorHAnsi" w:hAnsiTheme="majorHAnsi" w:cstheme="majorHAnsi"/>
          <w:lang w:val="lt-LT" w:bidi="lt-LT"/>
        </w:rPr>
        <w:t>Kur mes esame dabar?</w:t>
      </w:r>
    </w:p>
    <w:p w14:paraId="19AA32DA" w14:textId="77777777" w:rsidR="00735197" w:rsidRPr="00E3605E" w:rsidRDefault="00735197" w:rsidP="00735197">
      <w:pPr>
        <w:pStyle w:val="Agency-body-text"/>
        <w:numPr>
          <w:ilvl w:val="0"/>
          <w:numId w:val="1"/>
        </w:numPr>
        <w:rPr>
          <w:rFonts w:asciiTheme="majorHAnsi" w:hAnsiTheme="majorHAnsi" w:cstheme="majorHAnsi"/>
        </w:rPr>
      </w:pPr>
      <w:r w:rsidRPr="00E3605E">
        <w:rPr>
          <w:rFonts w:asciiTheme="majorHAnsi" w:hAnsiTheme="majorHAnsi" w:cstheme="majorHAnsi"/>
          <w:lang w:val="lt-LT" w:bidi="lt-LT"/>
        </w:rPr>
        <w:t>Kokios mūsų pagrindinės stiprybės, iššūkiai ir galimybės toliau tobulėti?</w:t>
      </w:r>
    </w:p>
    <w:p w14:paraId="316D8A05" w14:textId="77777777" w:rsidR="00735197" w:rsidRPr="00E3605E" w:rsidRDefault="00735197" w:rsidP="00735197">
      <w:pPr>
        <w:pStyle w:val="Agency-body-text"/>
        <w:numPr>
          <w:ilvl w:val="0"/>
          <w:numId w:val="1"/>
        </w:numPr>
        <w:rPr>
          <w:rFonts w:asciiTheme="majorHAnsi" w:hAnsiTheme="majorHAnsi" w:cstheme="majorHAnsi"/>
        </w:rPr>
      </w:pPr>
      <w:r w:rsidRPr="00E3605E">
        <w:rPr>
          <w:rFonts w:asciiTheme="majorHAnsi" w:hAnsiTheme="majorHAnsi" w:cstheme="majorHAnsi"/>
          <w:lang w:val="lt-LT" w:bidi="lt-LT"/>
        </w:rPr>
        <w:t>Kokios mūsų prioritetinės sritys, į kurias pirmiausia turime atkreipti dėmesį?</w:t>
      </w:r>
    </w:p>
    <w:p w14:paraId="5254BDD4" w14:textId="77777777" w:rsidR="00735197" w:rsidRPr="00E3605E" w:rsidRDefault="00735197" w:rsidP="00735197">
      <w:pPr>
        <w:pStyle w:val="Agency-body-text"/>
        <w:keepNext/>
        <w:rPr>
          <w:rFonts w:asciiTheme="majorHAnsi" w:hAnsiTheme="majorHAnsi" w:cstheme="majorHAnsi"/>
        </w:rPr>
      </w:pPr>
      <w:r w:rsidRPr="00E3605E">
        <w:rPr>
          <w:rFonts w:asciiTheme="majorHAnsi" w:hAnsiTheme="majorHAnsi" w:cstheme="majorHAnsi"/>
          <w:lang w:val="lt-LT" w:bidi="lt-LT"/>
        </w:rPr>
        <w:t xml:space="preserve">Trys </w:t>
      </w:r>
      <w:hyperlink w:anchor="Core" w:history="1">
        <w:r w:rsidRPr="00E3605E">
          <w:rPr>
            <w:rStyle w:val="Hyperlink"/>
            <w:rFonts w:asciiTheme="majorHAnsi" w:hAnsiTheme="majorHAnsi" w:cstheme="majorHAnsi"/>
            <w:b/>
            <w:lang w:val="lt-LT" w:bidi="lt-LT"/>
          </w:rPr>
          <w:t xml:space="preserve">pagrindinės </w:t>
        </w:r>
      </w:hyperlink>
      <w:hyperlink w:anchor="leadership" w:history="1">
        <w:r w:rsidRPr="00E3605E">
          <w:rPr>
            <w:rStyle w:val="Hyperlink"/>
            <w:rFonts w:asciiTheme="majorHAnsi" w:hAnsiTheme="majorHAnsi" w:cstheme="majorHAnsi"/>
            <w:b/>
            <w:lang w:val="lt-LT" w:bidi="lt-LT"/>
          </w:rPr>
          <w:t>įtraukiosios mokyklos lyderystės</w:t>
        </w:r>
      </w:hyperlink>
      <w:r w:rsidRPr="00E3605E">
        <w:rPr>
          <w:rFonts w:asciiTheme="majorHAnsi" w:hAnsiTheme="majorHAnsi" w:cstheme="majorHAnsi"/>
          <w:b/>
          <w:lang w:val="lt-LT" w:bidi="lt-LT"/>
        </w:rPr>
        <w:t xml:space="preserve"> </w:t>
      </w:r>
      <w:hyperlink w:anchor="Core" w:history="1">
        <w:r w:rsidRPr="00E3605E">
          <w:rPr>
            <w:rStyle w:val="Hyperlink"/>
            <w:rFonts w:asciiTheme="majorHAnsi" w:hAnsiTheme="majorHAnsi" w:cstheme="majorHAnsi"/>
            <w:b/>
            <w:lang w:val="lt-LT" w:bidi="lt-LT"/>
          </w:rPr>
          <w:t>funkcijos</w:t>
        </w:r>
      </w:hyperlink>
      <w:r w:rsidRPr="00E3605E">
        <w:rPr>
          <w:rFonts w:asciiTheme="majorHAnsi" w:hAnsiTheme="majorHAnsi" w:cstheme="majorHAnsi"/>
          <w:lang w:val="lt-LT" w:bidi="lt-LT"/>
        </w:rPr>
        <w:t xml:space="preserve"> sudaro šių klausimų refleksijos pagrindą:</w:t>
      </w:r>
    </w:p>
    <w:p w14:paraId="180349F5" w14:textId="77777777" w:rsidR="00735197" w:rsidRPr="00E3605E" w:rsidRDefault="00D11054" w:rsidP="00735197">
      <w:pPr>
        <w:pStyle w:val="Agency-body-text"/>
        <w:numPr>
          <w:ilvl w:val="0"/>
          <w:numId w:val="47"/>
        </w:numPr>
        <w:rPr>
          <w:rFonts w:asciiTheme="majorHAnsi" w:hAnsiTheme="majorHAnsi" w:cstheme="majorHAnsi"/>
        </w:rPr>
      </w:pPr>
      <w:hyperlink w:anchor="SettingDirection" w:history="1">
        <w:r w:rsidR="00735197" w:rsidRPr="00E3605E">
          <w:rPr>
            <w:rStyle w:val="Hyperlink"/>
            <w:rFonts w:asciiTheme="majorHAnsi" w:hAnsiTheme="majorHAnsi" w:cstheme="majorHAnsi"/>
            <w:b/>
            <w:lang w:val="lt-LT" w:bidi="lt-LT"/>
          </w:rPr>
          <w:t>Krypties nustatymas</w:t>
        </w:r>
      </w:hyperlink>
      <w:r w:rsidR="00735197" w:rsidRPr="00E3605E">
        <w:rPr>
          <w:rFonts w:asciiTheme="majorHAnsi" w:hAnsiTheme="majorHAnsi" w:cstheme="majorHAnsi"/>
          <w:lang w:val="lt-LT" w:bidi="lt-LT"/>
        </w:rPr>
        <w:t>. Vadovavimas yra svarbus nustatant kryptį, kai dėmesys sutelkiamas į pagrindines įtraukiosios praktikos vertybes ir diskursą, palaikantį įtraukiąją praktiką.</w:t>
      </w:r>
    </w:p>
    <w:p w14:paraId="5138EA9C" w14:textId="77777777" w:rsidR="00735197" w:rsidRPr="00E3605E" w:rsidRDefault="00D11054" w:rsidP="00735197">
      <w:pPr>
        <w:pStyle w:val="Agency-body-text"/>
        <w:numPr>
          <w:ilvl w:val="0"/>
          <w:numId w:val="47"/>
        </w:numPr>
        <w:rPr>
          <w:rFonts w:asciiTheme="majorHAnsi" w:hAnsiTheme="majorHAnsi" w:cstheme="majorHAnsi"/>
          <w:lang w:val="lt-LT"/>
        </w:rPr>
      </w:pPr>
      <w:hyperlink w:anchor="Organisational" w:history="1">
        <w:r w:rsidR="00735197" w:rsidRPr="00E3605E">
          <w:rPr>
            <w:rStyle w:val="Hyperlink"/>
            <w:rFonts w:asciiTheme="majorHAnsi" w:hAnsiTheme="majorHAnsi" w:cstheme="majorHAnsi"/>
            <w:b/>
            <w:lang w:val="lt-LT" w:bidi="lt-LT"/>
          </w:rPr>
          <w:t>Organizacinis tobulėjimas</w:t>
        </w:r>
      </w:hyperlink>
      <w:r w:rsidR="00735197" w:rsidRPr="00E3605E">
        <w:rPr>
          <w:rFonts w:asciiTheme="majorHAnsi" w:hAnsiTheme="majorHAnsi" w:cstheme="majorHAnsi"/>
          <w:lang w:val="lt-LT" w:bidi="lt-LT"/>
        </w:rPr>
        <w:t xml:space="preserve">. Vadovai ir vadovybė atlieka svarbų vaidmenį įgyvendinant įtraukiąją politiką ir kuriant teisingą ir įtraukiąją mokyklos praktiką. Jie </w:t>
      </w:r>
      <w:r w:rsidR="00735197" w:rsidRPr="00E3605E">
        <w:rPr>
          <w:rFonts w:asciiTheme="majorHAnsi" w:hAnsiTheme="majorHAnsi" w:cstheme="majorHAnsi"/>
          <w:lang w:val="lt-LT" w:bidi="lt-LT"/>
        </w:rPr>
        <w:lastRenderedPageBreak/>
        <w:t>yra atsakingi už tokios organizacinės aplinkos kūrimą, kuri palaiko mokyklos praktiką ir skatina mokyklos pažangą link įtraukiojo ugdymo. Jie taip pat yra atsakingi už mokyklos kultūros, kuri yra kolegiali, interaktyvi ir orientuota į pagalbą mokytojams ir moksleiviams viso ugdymo proceso metu, palaikymą. Vykdydami šias funkcijas mokyklų vadovai gali sukurti įtraukią mokyklą, orientuotą į mokymosi aplinką, kurioje kiekvienas moksleivis yra vertingas dalyvis, kuris, tikimasi, įgis kokybišką išsilavinimą.</w:t>
      </w:r>
    </w:p>
    <w:p w14:paraId="0F8D3BC4" w14:textId="77777777" w:rsidR="00735197" w:rsidRPr="00E3605E" w:rsidRDefault="00D11054" w:rsidP="00735197">
      <w:pPr>
        <w:pStyle w:val="Agency-body-text"/>
        <w:numPr>
          <w:ilvl w:val="0"/>
          <w:numId w:val="13"/>
        </w:numPr>
        <w:rPr>
          <w:rFonts w:asciiTheme="majorHAnsi" w:hAnsiTheme="majorHAnsi" w:cstheme="majorHAnsi"/>
          <w:lang w:val="lt-LT"/>
        </w:rPr>
      </w:pPr>
      <w:hyperlink w:anchor="Human" w:history="1">
        <w:r w:rsidR="00735197" w:rsidRPr="00E3605E">
          <w:rPr>
            <w:rStyle w:val="Hyperlink"/>
            <w:rFonts w:asciiTheme="majorHAnsi" w:hAnsiTheme="majorHAnsi" w:cstheme="majorHAnsi"/>
            <w:b/>
            <w:lang w:val="lt-LT" w:bidi="lt-LT"/>
          </w:rPr>
          <w:t>Žmogaus tobulėjimas</w:t>
        </w:r>
      </w:hyperlink>
      <w:r w:rsidR="00735197" w:rsidRPr="00E3605E">
        <w:rPr>
          <w:rFonts w:asciiTheme="majorHAnsi" w:hAnsiTheme="majorHAnsi" w:cstheme="majorHAnsi"/>
          <w:lang w:val="lt-LT" w:bidi="lt-LT"/>
        </w:rPr>
        <w:t xml:space="preserve">. Vadovavimas yra vienas svarbiausių mokymo kokybės veiksnių, o mokymo kokybė mokyklos lygmeniu daro svarbiausią įtaką moksleivių pasiekimams. Žmogaus tobulėjimas apima pačių mokyklos vadovų, mokytojų ir mokyklos personalo ugdymą ir tobulėjimą. Pagalba, </w:t>
      </w:r>
      <w:hyperlink w:anchor="Monitoring" w:history="1">
        <w:r w:rsidR="00735197" w:rsidRPr="00E3605E">
          <w:rPr>
            <w:rStyle w:val="Hyperlink"/>
            <w:rFonts w:asciiTheme="majorHAnsi" w:hAnsiTheme="majorHAnsi" w:cstheme="majorHAnsi"/>
            <w:lang w:val="lt-LT" w:bidi="lt-LT"/>
          </w:rPr>
          <w:t>stebėsena</w:t>
        </w:r>
      </w:hyperlink>
      <w:r w:rsidR="00735197" w:rsidRPr="00E3605E">
        <w:rPr>
          <w:rFonts w:asciiTheme="majorHAnsi" w:hAnsiTheme="majorHAnsi" w:cstheme="majorHAnsi"/>
          <w:lang w:val="lt-LT" w:bidi="lt-LT"/>
        </w:rPr>
        <w:t xml:space="preserve"> ir mokymo praktikos vertinimas yra pagrindinė šios strategijos funkcija.</w:t>
      </w:r>
    </w:p>
    <w:p w14:paraId="383A808E" w14:textId="77777777" w:rsidR="00735197" w:rsidRPr="00E3605E" w:rsidRDefault="00735197" w:rsidP="00735197">
      <w:pPr>
        <w:pStyle w:val="Agency-body-text"/>
        <w:rPr>
          <w:rFonts w:asciiTheme="majorHAnsi" w:hAnsiTheme="majorHAnsi" w:cstheme="majorHAnsi"/>
          <w:lang w:val="lt-LT"/>
        </w:rPr>
      </w:pPr>
      <w:r w:rsidRPr="00E3605E">
        <w:rPr>
          <w:rFonts w:asciiTheme="majorHAnsi" w:hAnsiTheme="majorHAnsi" w:cstheme="majorHAnsi"/>
          <w:lang w:val="lt-LT" w:bidi="lt-LT"/>
        </w:rPr>
        <w:t>Kiekvienos funkcijos klausimai buvo sugrupuoti į konkrečias kategorijas ar vadovavimo, skatinančio įtrauktį, aspektus. Mokyklų vadovams nereikia į visus klausimus atsakyti iš karto. Jie gali naudotis priemone, kad apmąstytų konkrečias kategorijas ir aspektus.</w:t>
      </w:r>
    </w:p>
    <w:p w14:paraId="25DED175" w14:textId="4C501643" w:rsidR="00CE282A" w:rsidRPr="00E3605E" w:rsidRDefault="00F13228" w:rsidP="00471600">
      <w:pPr>
        <w:pStyle w:val="Agency-body-text"/>
        <w:rPr>
          <w:rFonts w:asciiTheme="majorHAnsi" w:hAnsiTheme="majorHAnsi" w:cstheme="majorHAnsi"/>
          <w:lang w:val="lt-LT"/>
        </w:rPr>
      </w:pPr>
      <w:r w:rsidRPr="00E3605E">
        <w:rPr>
          <w:rFonts w:asciiTheme="majorHAnsi" w:hAnsiTheme="majorHAnsi" w:cstheme="majorHAnsi"/>
          <w:lang w:val="lt-LT" w:bidi="lt-LT"/>
        </w:rPr>
        <w:t>Bendros refleksijos tikslines grupes sudaro suinteresuotosios šalys, dalyvaujančios pirminėse mokyklų vadovų ir politikos formuotojų refleksijose.</w:t>
      </w:r>
    </w:p>
    <w:p w14:paraId="1144B8F4" w14:textId="57E566F7" w:rsidR="00123F93" w:rsidRPr="00E3605E" w:rsidRDefault="001D0D30">
      <w:pPr>
        <w:pStyle w:val="Agency-body-text"/>
        <w:rPr>
          <w:rFonts w:asciiTheme="majorHAnsi" w:hAnsiTheme="majorHAnsi" w:cstheme="majorHAnsi"/>
          <w:lang w:val="lt-LT"/>
        </w:rPr>
      </w:pPr>
      <w:r w:rsidRPr="00E3605E">
        <w:rPr>
          <w:rFonts w:asciiTheme="majorHAnsi" w:hAnsiTheme="majorHAnsi" w:cstheme="majorHAnsi"/>
          <w:lang w:val="lt-LT" w:bidi="lt-LT"/>
        </w:rPr>
        <w:t>Jei formalios struktūros, leidžiančios mokyklų vadovams, vadovybei ir politikos formuotojams keistis informacija, jau yra, gali būti lengviau sudaryti bendros refleksijos tikslines grupes. Tačiau jos nėra būtina bendros refleksijos sąlyga. Tikslinės grupės gali būti organizuojamos kaip atskiri susitikimai suinteresuotosioms šalims keistis informacija.</w:t>
      </w:r>
    </w:p>
    <w:p w14:paraId="631F9A1A" w14:textId="307F9448" w:rsidR="00457B1B" w:rsidRPr="00E3605E" w:rsidRDefault="00457B1B" w:rsidP="00E460CE">
      <w:pPr>
        <w:pStyle w:val="Agency-body-text"/>
        <w:keepNext/>
        <w:rPr>
          <w:rFonts w:asciiTheme="majorHAnsi" w:hAnsiTheme="majorHAnsi" w:cstheme="majorHAnsi"/>
          <w:lang w:val="lt-LT"/>
        </w:rPr>
      </w:pPr>
      <w:r w:rsidRPr="00E3605E">
        <w:rPr>
          <w:rFonts w:asciiTheme="majorHAnsi" w:hAnsiTheme="majorHAnsi" w:cstheme="majorHAnsi"/>
          <w:lang w:val="lt-LT" w:bidi="lt-LT"/>
        </w:rPr>
        <w:t>Šį dokumentą sudaro trys priedai, padedantys naudoti savirefleksijos priemonę.</w:t>
      </w:r>
    </w:p>
    <w:p w14:paraId="4E67CB95" w14:textId="633C6C93" w:rsidR="00457B1B" w:rsidRPr="00E3605E" w:rsidRDefault="00D11054" w:rsidP="00457B1B">
      <w:pPr>
        <w:pStyle w:val="Agency-body-text"/>
        <w:rPr>
          <w:rFonts w:asciiTheme="majorHAnsi" w:hAnsiTheme="majorHAnsi" w:cstheme="majorHAnsi"/>
          <w:lang w:val="lt-LT"/>
        </w:rPr>
      </w:pPr>
      <w:hyperlink w:anchor="ANNEX1" w:history="1">
        <w:r w:rsidR="00B56983" w:rsidRPr="00E3605E">
          <w:rPr>
            <w:rStyle w:val="Hyperlink"/>
            <w:rFonts w:asciiTheme="majorHAnsi" w:hAnsiTheme="majorHAnsi" w:cstheme="majorHAnsi"/>
            <w:lang w:val="lt-LT" w:bidi="lt-LT"/>
          </w:rPr>
          <w:t>1 priedas</w:t>
        </w:r>
      </w:hyperlink>
      <w:r w:rsidR="00457B1B" w:rsidRPr="00E3605E">
        <w:rPr>
          <w:rFonts w:asciiTheme="majorHAnsi" w:hAnsiTheme="majorHAnsi" w:cstheme="majorHAnsi"/>
          <w:lang w:val="lt-LT" w:bidi="lt-LT"/>
        </w:rPr>
        <w:t>. Savirefleksijos priemonės naudojimo gairės. Pavyzdys, kaip parengti SISL savirefleksijos priemonę ir ją naudoti.</w:t>
      </w:r>
    </w:p>
    <w:p w14:paraId="7EFA01CB" w14:textId="7461A35C" w:rsidR="00457B1B" w:rsidRPr="00E3605E" w:rsidRDefault="00D11054" w:rsidP="00457B1B">
      <w:pPr>
        <w:pStyle w:val="Agency-body-text"/>
        <w:rPr>
          <w:rFonts w:asciiTheme="majorHAnsi" w:hAnsiTheme="majorHAnsi" w:cstheme="majorHAnsi"/>
          <w:lang w:val="lt-LT"/>
        </w:rPr>
      </w:pPr>
      <w:hyperlink w:anchor="ANNEX2" w:history="1">
        <w:r w:rsidR="00B56983" w:rsidRPr="00E3605E">
          <w:rPr>
            <w:rStyle w:val="Hyperlink"/>
            <w:rFonts w:asciiTheme="majorHAnsi" w:hAnsiTheme="majorHAnsi" w:cstheme="majorHAnsi"/>
            <w:lang w:val="lt-LT" w:bidi="lt-LT"/>
          </w:rPr>
          <w:t>2 priedas</w:t>
        </w:r>
      </w:hyperlink>
      <w:r w:rsidR="00457B1B" w:rsidRPr="00E3605E">
        <w:rPr>
          <w:rFonts w:asciiTheme="majorHAnsi" w:hAnsiTheme="majorHAnsi" w:cstheme="majorHAnsi"/>
          <w:lang w:val="lt-LT" w:bidi="lt-LT"/>
        </w:rPr>
        <w:t>. Savirefleksijos priemonės pritaikymas prie šalies konteksto. Paaiškinami žingsniai, kurių reikia imtis, siekiant pritaikyti priemonę prie skirtingų nacionalinių kontekstų.</w:t>
      </w:r>
    </w:p>
    <w:p w14:paraId="60FBC1A9" w14:textId="5E25647A" w:rsidR="00153356" w:rsidRPr="00E3605E" w:rsidRDefault="00D11054" w:rsidP="00E460CE">
      <w:pPr>
        <w:pStyle w:val="Agency-body-text"/>
        <w:rPr>
          <w:rFonts w:asciiTheme="majorHAnsi" w:hAnsiTheme="majorHAnsi" w:cstheme="majorHAnsi"/>
          <w:lang w:val="lt-LT"/>
        </w:rPr>
      </w:pPr>
      <w:hyperlink w:anchor="ANNEX3" w:history="1">
        <w:r w:rsidR="00B56983" w:rsidRPr="00E3605E">
          <w:rPr>
            <w:rStyle w:val="Hyperlink"/>
            <w:rFonts w:asciiTheme="majorHAnsi" w:hAnsiTheme="majorHAnsi" w:cstheme="majorHAnsi"/>
            <w:lang w:val="lt-LT" w:bidi="lt-LT"/>
          </w:rPr>
          <w:t>3 priedas</w:t>
        </w:r>
      </w:hyperlink>
      <w:r w:rsidR="00457B1B" w:rsidRPr="00E3605E">
        <w:rPr>
          <w:rFonts w:asciiTheme="majorHAnsi" w:hAnsiTheme="majorHAnsi" w:cstheme="majorHAnsi"/>
          <w:lang w:val="lt-LT" w:bidi="lt-LT"/>
        </w:rPr>
        <w:t>. Terminų žodynėlis.</w:t>
      </w:r>
      <w:r w:rsidR="00153356" w:rsidRPr="00E3605E">
        <w:rPr>
          <w:rFonts w:asciiTheme="majorHAnsi" w:hAnsiTheme="majorHAnsi" w:cstheme="majorHAnsi"/>
          <w:lang w:val="lt-LT" w:bidi="lt-LT"/>
        </w:rPr>
        <w:br w:type="page"/>
      </w:r>
    </w:p>
    <w:p w14:paraId="3770FC5E" w14:textId="21930117" w:rsidR="009649A4" w:rsidRPr="00E3605E" w:rsidRDefault="009649A4" w:rsidP="00575E8D">
      <w:pPr>
        <w:pStyle w:val="Agency-heading-1"/>
        <w:rPr>
          <w:rFonts w:asciiTheme="majorHAnsi" w:hAnsiTheme="majorHAnsi" w:cstheme="majorHAnsi"/>
          <w:lang w:val="lt-LT"/>
        </w:rPr>
      </w:pPr>
      <w:bookmarkStart w:id="2" w:name="School_leaders"/>
      <w:bookmarkStart w:id="3" w:name="_Toc96072437"/>
      <w:r w:rsidRPr="00E3605E">
        <w:rPr>
          <w:rFonts w:asciiTheme="majorHAnsi" w:hAnsiTheme="majorHAnsi" w:cstheme="majorHAnsi"/>
          <w:lang w:val="lt-LT" w:bidi="lt-LT"/>
        </w:rPr>
        <w:lastRenderedPageBreak/>
        <w:t>Savirefleksija mokyklų vadovams</w:t>
      </w:r>
      <w:bookmarkEnd w:id="2"/>
      <w:bookmarkEnd w:id="3"/>
    </w:p>
    <w:p w14:paraId="442D1489" w14:textId="7C6E6935"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Šis savirefleksijos priemonės skyrius skirtas mokyklų vadovams ir vadovybei. Jis skirtas įtraukiosios mokyklos lyderystės praktikai apmąstyti nepriklausomai nuo aplinkos, kurioje jie dirba.</w:t>
      </w:r>
    </w:p>
    <w:p w14:paraId="435606A8" w14:textId="51375D57"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b/>
          <w:lang w:val="lt-LT" w:bidi="lt-LT"/>
        </w:rPr>
        <w:t>Mokyklų vadovai ir vadovybė</w:t>
      </w:r>
      <w:r w:rsidRPr="00E3605E">
        <w:rPr>
          <w:rFonts w:asciiTheme="majorHAnsi" w:hAnsiTheme="majorHAnsi" w:cstheme="majorHAnsi"/>
          <w:lang w:val="lt-LT" w:bidi="lt-LT"/>
        </w:rPr>
        <w:t xml:space="preserve"> apima (tuo neapsiribojant) direktorius, vyresniuosius, vidurinės grandies ir mokytojų vadovus, pagalbinį personalą, specialistų bendruomenę ir pagalbos tarnybas, mokyklų valdybų narius ir sistemos suinteresuotąsias šalis, dalyvaujančias vadovavimo procese.</w:t>
      </w:r>
    </w:p>
    <w:p w14:paraId="564A3B50" w14:textId="2D730206"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Lentelėse pateikti klausimai pagrįsti siektinomis </w:t>
      </w:r>
      <w:r w:rsidRPr="00E3605E">
        <w:rPr>
          <w:rFonts w:asciiTheme="majorHAnsi" w:hAnsiTheme="majorHAnsi" w:cstheme="majorHAnsi"/>
          <w:b/>
          <w:lang w:val="lt-LT" w:bidi="lt-LT"/>
        </w:rPr>
        <w:t xml:space="preserve">įtraukiosios mokyklos lyderystės praktikos </w:t>
      </w:r>
      <w:hyperlink w:anchor="Standards" w:history="1">
        <w:r w:rsidRPr="00E3605E">
          <w:rPr>
            <w:rStyle w:val="Hyperlink"/>
            <w:rFonts w:asciiTheme="majorHAnsi" w:hAnsiTheme="majorHAnsi" w:cstheme="majorHAnsi"/>
            <w:b/>
            <w:lang w:val="lt-LT" w:bidi="lt-LT"/>
          </w:rPr>
          <w:t>normomis</w:t>
        </w:r>
      </w:hyperlink>
      <w:r w:rsidRPr="00E3605E">
        <w:rPr>
          <w:rFonts w:asciiTheme="majorHAnsi" w:hAnsiTheme="majorHAnsi" w:cstheme="majorHAnsi"/>
          <w:lang w:val="lt-LT" w:bidi="lt-LT"/>
        </w:rPr>
        <w:t>.</w:t>
      </w:r>
    </w:p>
    <w:p w14:paraId="78D2558F" w14:textId="009936BA" w:rsidR="009649A4" w:rsidRPr="00E3605E" w:rsidRDefault="005A35BB" w:rsidP="009649A4">
      <w:pPr>
        <w:pStyle w:val="Agency-heading-2"/>
        <w:rPr>
          <w:rFonts w:asciiTheme="majorHAnsi" w:hAnsiTheme="majorHAnsi" w:cstheme="majorHAnsi"/>
          <w:lang w:val="lt-LT"/>
        </w:rPr>
      </w:pPr>
      <w:bookmarkStart w:id="4" w:name="_Toc96072438"/>
      <w:r w:rsidRPr="00E3605E">
        <w:rPr>
          <w:rFonts w:asciiTheme="majorHAnsi" w:hAnsiTheme="majorHAnsi" w:cstheme="majorHAnsi"/>
          <w:lang w:val="lt-LT" w:bidi="lt-LT"/>
        </w:rPr>
        <w:t>Nurodymai mokyklų vadovams ir vadovybei</w:t>
      </w:r>
      <w:bookmarkEnd w:id="4"/>
    </w:p>
    <w:p w14:paraId="38294590" w14:textId="5C03C5AB" w:rsidR="009649A4" w:rsidRPr="00E3605E" w:rsidRDefault="00291FF3" w:rsidP="009649A4">
      <w:pPr>
        <w:pStyle w:val="Agency-body-text"/>
        <w:keepNext/>
        <w:rPr>
          <w:rFonts w:asciiTheme="majorHAnsi" w:hAnsiTheme="majorHAnsi" w:cstheme="majorHAnsi"/>
          <w:lang w:val="lt-LT"/>
        </w:rPr>
      </w:pPr>
      <w:r w:rsidRPr="00E3605E">
        <w:rPr>
          <w:rFonts w:asciiTheme="majorHAnsi" w:hAnsiTheme="majorHAnsi" w:cstheme="majorHAnsi"/>
          <w:lang w:val="lt-LT" w:bidi="lt-LT"/>
        </w:rPr>
        <w:t xml:space="preserve">Savirefleksijos priemonė kviečia </w:t>
      </w:r>
      <w:r w:rsidRPr="00E3605E">
        <w:rPr>
          <w:rFonts w:asciiTheme="majorHAnsi" w:hAnsiTheme="majorHAnsi" w:cstheme="majorHAnsi"/>
          <w:b/>
          <w:lang w:val="lt-LT" w:bidi="lt-LT"/>
        </w:rPr>
        <w:t>mokyklų vadovus</w:t>
      </w:r>
      <w:r w:rsidRPr="00E3605E">
        <w:rPr>
          <w:rFonts w:asciiTheme="majorHAnsi" w:hAnsiTheme="majorHAnsi" w:cstheme="majorHAnsi"/>
          <w:lang w:val="lt-LT" w:bidi="lt-LT"/>
        </w:rPr>
        <w:t xml:space="preserve"> apsvarstyti savo taikomą praktiką. Refleksija gali padėti tokiais klausimais:</w:t>
      </w:r>
    </w:p>
    <w:p w14:paraId="225E6D78" w14:textId="245146C5" w:rsidR="009649A4" w:rsidRPr="00E3605E" w:rsidRDefault="00050B18" w:rsidP="009649A4">
      <w:pPr>
        <w:pStyle w:val="Agency-body-text"/>
        <w:rPr>
          <w:rFonts w:asciiTheme="majorHAnsi" w:hAnsiTheme="majorHAnsi" w:cstheme="majorHAnsi"/>
          <w:lang w:val="lt-LT"/>
        </w:rPr>
      </w:pPr>
      <w:r w:rsidRPr="00E3605E">
        <w:rPr>
          <w:rFonts w:asciiTheme="majorHAnsi" w:hAnsiTheme="majorHAnsi" w:cstheme="majorHAnsi"/>
          <w:lang w:val="lt-LT" w:bidi="lt-LT"/>
        </w:rPr>
        <w:t>1 etapas. Nustatyti, kokia praktika šiuo metu taikoma ir kokios pagrindinės jos stipriosios pusės bei iššūkiai.</w:t>
      </w:r>
    </w:p>
    <w:p w14:paraId="1B9A6B5D" w14:textId="5D14C191" w:rsidR="009649A4" w:rsidRPr="00E3605E" w:rsidRDefault="00050B18" w:rsidP="009649A4">
      <w:pPr>
        <w:pStyle w:val="Agency-body-text"/>
        <w:rPr>
          <w:rFonts w:asciiTheme="majorHAnsi" w:hAnsiTheme="majorHAnsi" w:cstheme="majorHAnsi"/>
          <w:lang w:val="lt-LT"/>
        </w:rPr>
      </w:pPr>
      <w:r w:rsidRPr="00E3605E">
        <w:rPr>
          <w:rFonts w:asciiTheme="majorHAnsi" w:hAnsiTheme="majorHAnsi" w:cstheme="majorHAnsi"/>
          <w:lang w:val="lt-LT" w:bidi="lt-LT"/>
        </w:rPr>
        <w:t>2 etapas. Pagal prioritetą išdėstyti klausimus, kuriuos reikia išspręsti, siekiant įtraukiosios praktikos.</w:t>
      </w:r>
    </w:p>
    <w:p w14:paraId="0E158F4D" w14:textId="0052B4E4" w:rsidR="009649A4" w:rsidRPr="00E3605E" w:rsidRDefault="00050B18" w:rsidP="009649A4">
      <w:pPr>
        <w:pStyle w:val="Agency-body-text"/>
        <w:rPr>
          <w:rFonts w:asciiTheme="majorHAnsi" w:hAnsiTheme="majorHAnsi" w:cstheme="majorHAnsi"/>
          <w:lang w:val="lt-LT"/>
        </w:rPr>
      </w:pPr>
      <w:r w:rsidRPr="00E3605E">
        <w:rPr>
          <w:rFonts w:asciiTheme="majorHAnsi" w:hAnsiTheme="majorHAnsi" w:cstheme="majorHAnsi"/>
          <w:lang w:val="lt-LT" w:bidi="lt-LT"/>
        </w:rPr>
        <w:t>3 etapas. Nustatyti, kokios politikos pagalbinės priemonės yra taikomos arba yra reikalingos įtraukiajai praktikai palaikyti.</w:t>
      </w:r>
    </w:p>
    <w:p w14:paraId="6C273F82" w14:textId="45B38CCA"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Naudodami savirefleksijos priemonę mokyklų vadovai gali nuspręsti atlikti tik </w:t>
      </w:r>
      <w:r w:rsidR="00741954" w:rsidRPr="00E3605E">
        <w:rPr>
          <w:rFonts w:asciiTheme="majorHAnsi" w:hAnsiTheme="majorHAnsi" w:cstheme="majorHAnsi"/>
          <w:lang w:val="lt-LT" w:bidi="lt-LT"/>
        </w:rPr>
        <w:t>1</w:t>
      </w:r>
      <w:r w:rsidR="00741954">
        <w:rPr>
          <w:rFonts w:asciiTheme="majorHAnsi" w:hAnsiTheme="majorHAnsi" w:cstheme="majorHAnsi"/>
          <w:lang w:val="lt-LT" w:bidi="lt-LT"/>
        </w:rPr>
        <w:t> </w:t>
      </w:r>
      <w:r w:rsidRPr="00E3605E">
        <w:rPr>
          <w:rFonts w:asciiTheme="majorHAnsi" w:hAnsiTheme="majorHAnsi" w:cstheme="majorHAnsi"/>
          <w:lang w:val="lt-LT" w:bidi="lt-LT"/>
        </w:rPr>
        <w:t xml:space="preserve">etapą arba pereiti prie 2 ir (arba) </w:t>
      </w:r>
      <w:r w:rsidR="00741954" w:rsidRPr="00E3605E">
        <w:rPr>
          <w:rFonts w:asciiTheme="majorHAnsi" w:hAnsiTheme="majorHAnsi" w:cstheme="majorHAnsi"/>
          <w:lang w:val="lt-LT" w:bidi="lt-LT"/>
        </w:rPr>
        <w:t>3</w:t>
      </w:r>
      <w:r w:rsidR="00741954">
        <w:rPr>
          <w:rFonts w:asciiTheme="majorHAnsi" w:hAnsiTheme="majorHAnsi" w:cstheme="majorHAnsi"/>
          <w:lang w:val="lt-LT" w:bidi="lt-LT"/>
        </w:rPr>
        <w:t> </w:t>
      </w:r>
      <w:r w:rsidRPr="00E3605E">
        <w:rPr>
          <w:rFonts w:asciiTheme="majorHAnsi" w:hAnsiTheme="majorHAnsi" w:cstheme="majorHAnsi"/>
          <w:lang w:val="lt-LT" w:bidi="lt-LT"/>
        </w:rPr>
        <w:t>etapo.</w:t>
      </w:r>
    </w:p>
    <w:p w14:paraId="38BC4375" w14:textId="4726205B" w:rsidR="009649A4" w:rsidRPr="00E3605E" w:rsidRDefault="00366543" w:rsidP="009649A4">
      <w:pPr>
        <w:pStyle w:val="Agency-body-text"/>
        <w:keepNext/>
        <w:rPr>
          <w:rFonts w:asciiTheme="majorHAnsi" w:hAnsiTheme="majorHAnsi" w:cstheme="majorHAnsi"/>
          <w:lang w:val="lt-LT"/>
        </w:rPr>
      </w:pPr>
      <w:r w:rsidRPr="00E3605E">
        <w:rPr>
          <w:rFonts w:asciiTheme="majorHAnsi" w:hAnsiTheme="majorHAnsi" w:cstheme="majorHAnsi"/>
          <w:lang w:val="lt-LT" w:bidi="lt-LT"/>
        </w:rPr>
        <w:t xml:space="preserve">Šio skyriaus lentelės suskirstytos pagal tris pagrindines </w:t>
      </w:r>
      <w:hyperlink w:anchor="leadership" w:history="1">
        <w:r w:rsidR="009649A4" w:rsidRPr="00E3605E">
          <w:rPr>
            <w:rStyle w:val="Hyperlink"/>
            <w:rFonts w:asciiTheme="majorHAnsi" w:hAnsiTheme="majorHAnsi" w:cstheme="majorHAnsi"/>
            <w:lang w:val="lt-LT" w:bidi="lt-LT"/>
          </w:rPr>
          <w:t>įtraukiosios mokyklos lyderystės</w:t>
        </w:r>
      </w:hyperlink>
      <w:r w:rsidRPr="00E3605E">
        <w:rPr>
          <w:rFonts w:asciiTheme="majorHAnsi" w:hAnsiTheme="majorHAnsi" w:cstheme="majorHAnsi"/>
          <w:lang w:val="lt-LT" w:bidi="lt-LT"/>
        </w:rPr>
        <w:t xml:space="preserve"> funkcijas. Kiekvienoje lentelėje pateikiama grupė klausimų apie vieną vadovavimo, kuris skatina įtraukiąją mokyklos praktiką, aspektą. Naudodami savirefleksijos priemonę, mokyklų vadovai gali pasirinkti po vieną kiekvienos pagrindinės funkcijos klausimų grupę:</w:t>
      </w:r>
    </w:p>
    <w:p w14:paraId="2974A244" w14:textId="77137B45" w:rsidR="009649A4" w:rsidRPr="00E3605E" w:rsidRDefault="00D11054" w:rsidP="00B20EF7">
      <w:pPr>
        <w:pStyle w:val="Agency-body-text"/>
        <w:numPr>
          <w:ilvl w:val="0"/>
          <w:numId w:val="4"/>
        </w:numPr>
        <w:rPr>
          <w:rFonts w:asciiTheme="majorHAnsi" w:hAnsiTheme="majorHAnsi" w:cstheme="majorHAnsi"/>
          <w:lang w:val="lt-LT"/>
        </w:rPr>
      </w:pPr>
      <w:hyperlink w:anchor="SettingDirection" w:history="1">
        <w:r w:rsidR="00B92575" w:rsidRPr="00E3605E">
          <w:rPr>
            <w:rStyle w:val="Hyperlink"/>
            <w:rFonts w:asciiTheme="majorHAnsi" w:hAnsiTheme="majorHAnsi" w:cstheme="majorHAnsi"/>
            <w:lang w:val="lt-LT" w:bidi="lt-LT"/>
          </w:rPr>
          <w:t>Krypties nustatymo</w:t>
        </w:r>
      </w:hyperlink>
      <w:r w:rsidR="00BF1A6B" w:rsidRPr="00E3605E">
        <w:rPr>
          <w:rFonts w:asciiTheme="majorHAnsi" w:hAnsiTheme="majorHAnsi" w:cstheme="majorHAnsi"/>
          <w:lang w:val="lt-LT" w:bidi="lt-LT"/>
        </w:rPr>
        <w:t xml:space="preserve"> funkcija apima mokyklos vizijos kūrimo ir komunikavimo, dėmesio moksleiviams ir politikos įtakos klausimus.</w:t>
      </w:r>
    </w:p>
    <w:p w14:paraId="7A81DE78" w14:textId="0A8005E4" w:rsidR="009649A4" w:rsidRPr="00E3605E" w:rsidRDefault="00D11054" w:rsidP="00B20EF7">
      <w:pPr>
        <w:pStyle w:val="Agency-body-text"/>
        <w:numPr>
          <w:ilvl w:val="0"/>
          <w:numId w:val="4"/>
        </w:numPr>
        <w:rPr>
          <w:rFonts w:asciiTheme="majorHAnsi" w:hAnsiTheme="majorHAnsi" w:cstheme="majorHAnsi"/>
          <w:lang w:val="lt-LT"/>
        </w:rPr>
      </w:pPr>
      <w:hyperlink w:anchor="Organisational" w:history="1">
        <w:r w:rsidR="009649A4" w:rsidRPr="00E3605E">
          <w:rPr>
            <w:rStyle w:val="Hyperlink"/>
            <w:rFonts w:asciiTheme="majorHAnsi" w:hAnsiTheme="majorHAnsi" w:cstheme="majorHAnsi"/>
            <w:lang w:val="lt-LT" w:bidi="lt-LT"/>
          </w:rPr>
          <w:t>Organizacinio tobulėjimo</w:t>
        </w:r>
      </w:hyperlink>
      <w:r w:rsidR="00250CA8" w:rsidRPr="00E3605E">
        <w:rPr>
          <w:rFonts w:asciiTheme="majorHAnsi" w:hAnsiTheme="majorHAnsi" w:cstheme="majorHAnsi"/>
          <w:lang w:val="lt-LT" w:bidi="lt-LT"/>
        </w:rPr>
        <w:t xml:space="preserve"> funkcija apima mokyklos valdymo, bendradarbiavimo, </w:t>
      </w:r>
      <w:hyperlink w:anchor="Monitoring" w:history="1">
        <w:r w:rsidR="00B92575" w:rsidRPr="00E3605E">
          <w:rPr>
            <w:rStyle w:val="Hyperlink"/>
            <w:rFonts w:asciiTheme="majorHAnsi" w:hAnsiTheme="majorHAnsi" w:cstheme="majorHAnsi"/>
            <w:lang w:val="lt-LT" w:bidi="lt-LT"/>
          </w:rPr>
          <w:t>stebėsenos</w:t>
        </w:r>
      </w:hyperlink>
      <w:r w:rsidR="00250CA8" w:rsidRPr="00E3605E">
        <w:rPr>
          <w:rFonts w:asciiTheme="majorHAnsi" w:hAnsiTheme="majorHAnsi" w:cstheme="majorHAnsi"/>
          <w:lang w:val="lt-LT" w:bidi="lt-LT"/>
        </w:rPr>
        <w:t xml:space="preserve"> ir duomenų rinkimo klausimus.</w:t>
      </w:r>
    </w:p>
    <w:p w14:paraId="6340A4A4" w14:textId="619645FE" w:rsidR="009649A4" w:rsidRPr="00E3605E" w:rsidRDefault="00D11054" w:rsidP="00B20EF7">
      <w:pPr>
        <w:pStyle w:val="Agency-body-text"/>
        <w:numPr>
          <w:ilvl w:val="0"/>
          <w:numId w:val="4"/>
        </w:numPr>
        <w:rPr>
          <w:rFonts w:asciiTheme="majorHAnsi" w:hAnsiTheme="majorHAnsi" w:cstheme="majorHAnsi"/>
          <w:lang w:val="lt-LT"/>
        </w:rPr>
      </w:pPr>
      <w:hyperlink w:anchor="Human" w:history="1">
        <w:r w:rsidR="009649A4" w:rsidRPr="00E3605E">
          <w:rPr>
            <w:rStyle w:val="Hyperlink"/>
            <w:rFonts w:asciiTheme="majorHAnsi" w:hAnsiTheme="majorHAnsi" w:cstheme="majorHAnsi"/>
            <w:lang w:val="lt-LT" w:bidi="lt-LT"/>
          </w:rPr>
          <w:t>Žmogaus tobulėjimo</w:t>
        </w:r>
      </w:hyperlink>
      <w:r w:rsidR="004701F2" w:rsidRPr="00E3605E">
        <w:rPr>
          <w:rFonts w:asciiTheme="majorHAnsi" w:hAnsiTheme="majorHAnsi" w:cstheme="majorHAnsi"/>
          <w:lang w:val="lt-LT" w:bidi="lt-LT"/>
        </w:rPr>
        <w:t xml:space="preserve"> funkcija apima mokyklos vadovo gebėjimų stiprinimo, personalo </w:t>
      </w:r>
      <w:hyperlink w:anchor="ProfessionalLearningDevelopment" w:history="1">
        <w:r w:rsidR="00750F29" w:rsidRPr="00E3605E">
          <w:rPr>
            <w:rStyle w:val="Hyperlink"/>
            <w:rFonts w:asciiTheme="majorHAnsi" w:hAnsiTheme="majorHAnsi" w:cstheme="majorHAnsi"/>
            <w:lang w:val="lt-LT" w:bidi="lt-LT"/>
          </w:rPr>
          <w:t>profesinio mokymosi ir tobulėjimo</w:t>
        </w:r>
      </w:hyperlink>
      <w:r w:rsidR="004701F2" w:rsidRPr="00E3605E">
        <w:rPr>
          <w:rFonts w:asciiTheme="majorHAnsi" w:hAnsiTheme="majorHAnsi" w:cstheme="majorHAnsi"/>
          <w:lang w:val="lt-LT" w:bidi="lt-LT"/>
        </w:rPr>
        <w:t xml:space="preserve"> klausimus, taip pat pagalbos, stebėsenos ir vertinimo praktikos klausimus.</w:t>
      </w:r>
    </w:p>
    <w:p w14:paraId="2E677E9B" w14:textId="77777777" w:rsidR="00CE282A"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 priemonė paremta prielaida, kad išvardytos normos yra būtinos siekiant kurti įtraukiosios mokyklos lyderystės praktiką.</w:t>
      </w:r>
    </w:p>
    <w:p w14:paraId="0CB1C9C4" w14:textId="555CCEE1" w:rsidR="009649A4" w:rsidRPr="00E3605E" w:rsidRDefault="00050B18" w:rsidP="009649A4">
      <w:pPr>
        <w:pStyle w:val="Agency-heading-3"/>
        <w:rPr>
          <w:rFonts w:asciiTheme="majorHAnsi" w:hAnsiTheme="majorHAnsi" w:cstheme="majorHAnsi"/>
          <w:lang w:val="lt-LT"/>
        </w:rPr>
      </w:pPr>
      <w:bookmarkStart w:id="5" w:name="_Toc96072439"/>
      <w:r w:rsidRPr="00E3605E">
        <w:rPr>
          <w:rFonts w:asciiTheme="majorHAnsi" w:hAnsiTheme="majorHAnsi" w:cstheme="majorHAnsi"/>
          <w:lang w:val="lt-LT" w:bidi="lt-LT"/>
        </w:rPr>
        <w:lastRenderedPageBreak/>
        <w:t>1 etapas. Nustatyti, kokia praktika šiuo metu taikoma ir kokios pagrindinės jos stipriosios pusės bei iššūkiai</w:t>
      </w:r>
      <w:bookmarkEnd w:id="5"/>
    </w:p>
    <w:p w14:paraId="1B96162F" w14:textId="517DDF2C" w:rsidR="009649A4" w:rsidRPr="00E3605E" w:rsidRDefault="009649A4" w:rsidP="00E460CE">
      <w:pPr>
        <w:pStyle w:val="Agency-body-text"/>
        <w:keepNext/>
        <w:rPr>
          <w:rFonts w:asciiTheme="majorHAnsi" w:hAnsiTheme="majorHAnsi" w:cstheme="majorHAnsi"/>
        </w:rPr>
      </w:pPr>
      <w:r w:rsidRPr="00E3605E">
        <w:rPr>
          <w:rFonts w:asciiTheme="majorHAnsi" w:hAnsiTheme="majorHAnsi" w:cstheme="majorHAnsi"/>
          <w:lang w:val="lt-LT" w:bidi="lt-LT"/>
        </w:rPr>
        <w:t>Kiekvieną lentelę sudaro septyni stulpeliai.</w:t>
      </w:r>
    </w:p>
    <w:p w14:paraId="67DDC278" w14:textId="1D8E2499" w:rsidR="009649A4" w:rsidRPr="00E3605E" w:rsidRDefault="00482F0A" w:rsidP="00B20EF7">
      <w:pPr>
        <w:pStyle w:val="Agency-body-text"/>
        <w:numPr>
          <w:ilvl w:val="0"/>
          <w:numId w:val="14"/>
        </w:numPr>
        <w:rPr>
          <w:rFonts w:asciiTheme="majorHAnsi" w:hAnsiTheme="majorHAnsi" w:cstheme="majorHAnsi"/>
          <w:lang w:val="lt-LT"/>
        </w:rPr>
      </w:pPr>
      <w:r w:rsidRPr="00E3605E">
        <w:rPr>
          <w:rFonts w:asciiTheme="majorHAnsi" w:hAnsiTheme="majorHAnsi" w:cstheme="majorHAnsi"/>
          <w:lang w:val="lt-LT" w:bidi="lt-LT"/>
        </w:rPr>
        <w:t xml:space="preserve">1 stulpelyje pateikti </w:t>
      </w:r>
      <w:hyperlink w:anchor="leader" w:history="1">
        <w:r w:rsidR="009649A4" w:rsidRPr="00E3605E">
          <w:rPr>
            <w:rStyle w:val="Hyperlink"/>
            <w:rFonts w:asciiTheme="majorHAnsi" w:hAnsiTheme="majorHAnsi" w:cstheme="majorHAnsi"/>
            <w:lang w:val="lt-LT" w:bidi="lt-LT"/>
          </w:rPr>
          <w:t>įtraukių mokyklų vadovams</w:t>
        </w:r>
      </w:hyperlink>
      <w:r w:rsidRPr="00E3605E">
        <w:rPr>
          <w:rFonts w:asciiTheme="majorHAnsi" w:hAnsiTheme="majorHAnsi" w:cstheme="majorHAnsi"/>
          <w:lang w:val="lt-LT" w:bidi="lt-LT"/>
        </w:rPr>
        <w:t xml:space="preserve"> skirti klausimai, pagrįsti įtraukiosios mokyklos lyderystės normomis. Klausimuose vartojamas įvardis „mes“, nes, idealiu atveju, įtraukios mokyklos vadovas nedirba vienas, o kartu su personalo nariais ir kitomis suinteresuotosiomis šalimis tiek mokyklos viduje, tiek už jos ribų.</w:t>
      </w:r>
    </w:p>
    <w:p w14:paraId="417A54AE" w14:textId="29BAB779" w:rsidR="009649A4" w:rsidRPr="00E3605E" w:rsidRDefault="009649A4" w:rsidP="00E460CE">
      <w:pPr>
        <w:pStyle w:val="Agency-body-text"/>
        <w:keepNext/>
        <w:numPr>
          <w:ilvl w:val="0"/>
          <w:numId w:val="14"/>
        </w:numPr>
        <w:rPr>
          <w:rFonts w:asciiTheme="majorHAnsi" w:hAnsiTheme="majorHAnsi" w:cstheme="majorHAnsi"/>
          <w:lang w:val="lt-LT"/>
        </w:rPr>
      </w:pPr>
      <w:r w:rsidRPr="00E3605E">
        <w:rPr>
          <w:rFonts w:asciiTheme="majorHAnsi" w:hAnsiTheme="majorHAnsi" w:cstheme="majorHAnsi"/>
          <w:lang w:val="lt-LT" w:bidi="lt-LT"/>
        </w:rPr>
        <w:t>Kituose keturiuose stulpeliuose palikta vietos nurodyti, kokiu mastu taikomas 1 stulpelio klausimas:</w:t>
      </w:r>
    </w:p>
    <w:p w14:paraId="0D0F5DF2" w14:textId="29686453" w:rsidR="009649A4" w:rsidRPr="00E3605E"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t-LT"/>
        </w:rPr>
      </w:pPr>
      <w:r w:rsidRPr="00E3605E">
        <w:rPr>
          <w:rFonts w:asciiTheme="majorHAnsi" w:hAnsiTheme="majorHAnsi" w:cstheme="majorHAnsi"/>
          <w:lang w:val="lt-LT" w:bidi="lt-LT"/>
        </w:rPr>
        <w:t>Ką reikia apsvarstyti (2 stulpelis): praktika, kuri dar nebuvo apsvarstyta, bet ją reikėtų apsvarstyti.</w:t>
      </w:r>
    </w:p>
    <w:p w14:paraId="2193D260" w14:textId="1D7E0DD3" w:rsidR="009649A4" w:rsidRPr="00E3605E"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t-LT"/>
        </w:rPr>
      </w:pPr>
      <w:r w:rsidRPr="00E3605E">
        <w:rPr>
          <w:rFonts w:asciiTheme="majorHAnsi" w:hAnsiTheme="majorHAnsi" w:cstheme="majorHAnsi"/>
          <w:lang w:val="lt-LT" w:bidi="lt-LT"/>
        </w:rPr>
        <w:t>Laukiami darbai (3 stulpelis): praktika svarstoma ir planuojamas jos įgyvendinimas.</w:t>
      </w:r>
    </w:p>
    <w:p w14:paraId="3EFA6EF6" w14:textId="7BCB0FCB" w:rsidR="009649A4" w:rsidRPr="00E3605E"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t-LT"/>
        </w:rPr>
      </w:pPr>
      <w:r w:rsidRPr="00E3605E">
        <w:rPr>
          <w:rFonts w:asciiTheme="majorHAnsi" w:hAnsiTheme="majorHAnsi" w:cstheme="majorHAnsi"/>
          <w:lang w:val="lt-LT" w:bidi="lt-LT"/>
        </w:rPr>
        <w:t>Vykdomi darbai (4 stulpelis): praktika iš dalies taikoma, imamasi veiksmų ją įgyvendinti plačiau.</w:t>
      </w:r>
    </w:p>
    <w:p w14:paraId="46554E38" w14:textId="59496467" w:rsidR="009649A4" w:rsidRPr="00E3605E" w:rsidRDefault="009649A4" w:rsidP="00B20EF7">
      <w:pPr>
        <w:pStyle w:val="Agency-body-text"/>
        <w:numPr>
          <w:ilvl w:val="1"/>
          <w:numId w:val="14"/>
        </w:numPr>
        <w:tabs>
          <w:tab w:val="left" w:pos="3290"/>
          <w:tab w:val="left" w:pos="5160"/>
          <w:tab w:val="left" w:pos="7198"/>
          <w:tab w:val="left" w:pos="9480"/>
        </w:tabs>
        <w:rPr>
          <w:rFonts w:asciiTheme="majorHAnsi" w:hAnsiTheme="majorHAnsi" w:cstheme="majorHAnsi"/>
          <w:lang w:val="lt-LT"/>
        </w:rPr>
      </w:pPr>
      <w:r w:rsidRPr="00E3605E">
        <w:rPr>
          <w:rFonts w:asciiTheme="majorHAnsi" w:hAnsiTheme="majorHAnsi" w:cstheme="majorHAnsi"/>
          <w:lang w:val="lt-LT" w:bidi="lt-LT"/>
        </w:rPr>
        <w:t>Tvari praktika (5 stulpelis): ši praktika tvari, nes yra neatsiejama visos mokyklos organizacijos ir kultūros dalis.</w:t>
      </w:r>
    </w:p>
    <w:p w14:paraId="5DDC1D53" w14:textId="2C2A36AA" w:rsidR="00D03A8D" w:rsidRPr="00E3605E" w:rsidRDefault="00050B18" w:rsidP="00B20EF7">
      <w:pPr>
        <w:pStyle w:val="Agency-body-text"/>
        <w:numPr>
          <w:ilvl w:val="0"/>
          <w:numId w:val="14"/>
        </w:numPr>
        <w:rPr>
          <w:rFonts w:asciiTheme="majorHAnsi" w:hAnsiTheme="majorHAnsi" w:cstheme="majorHAnsi"/>
        </w:rPr>
      </w:pPr>
      <w:r w:rsidRPr="00E3605E">
        <w:rPr>
          <w:rFonts w:asciiTheme="majorHAnsi" w:hAnsiTheme="majorHAnsi" w:cstheme="majorHAnsi"/>
          <w:lang w:val="lt-LT" w:bidi="lt-LT"/>
        </w:rPr>
        <w:t>6 stulpelis skirtas 3 etapui.</w:t>
      </w:r>
    </w:p>
    <w:p w14:paraId="36E169B8" w14:textId="6A7FDCC4" w:rsidR="005402AA" w:rsidRPr="00E3605E" w:rsidRDefault="00050B18" w:rsidP="00B20EF7">
      <w:pPr>
        <w:pStyle w:val="Agency-body-text"/>
        <w:numPr>
          <w:ilvl w:val="0"/>
          <w:numId w:val="14"/>
        </w:numPr>
        <w:rPr>
          <w:rFonts w:asciiTheme="majorHAnsi" w:hAnsiTheme="majorHAnsi" w:cstheme="majorHAnsi"/>
        </w:rPr>
      </w:pPr>
      <w:r w:rsidRPr="00E3605E">
        <w:rPr>
          <w:rFonts w:asciiTheme="majorHAnsi" w:hAnsiTheme="majorHAnsi" w:cstheme="majorHAnsi"/>
          <w:lang w:val="lt-LT" w:bidi="lt-LT"/>
        </w:rPr>
        <w:t>7 stulpelyje palikta vietos komentarams ir pastaboms apie kiekvieną klausimą.</w:t>
      </w:r>
    </w:p>
    <w:p w14:paraId="7C453B20" w14:textId="1798096F" w:rsidR="009649A4" w:rsidRPr="00E3605E" w:rsidRDefault="00FD2461" w:rsidP="003E3CC9">
      <w:pPr>
        <w:pStyle w:val="Agency-body-text"/>
        <w:rPr>
          <w:rFonts w:asciiTheme="majorHAnsi" w:hAnsiTheme="majorHAnsi" w:cstheme="majorHAnsi"/>
        </w:rPr>
      </w:pPr>
      <w:r w:rsidRPr="00E3605E">
        <w:rPr>
          <w:rFonts w:asciiTheme="majorHAnsi" w:hAnsiTheme="majorHAnsi" w:cstheme="majorHAnsi"/>
          <w:lang w:val="lt-LT" w:bidi="lt-LT"/>
        </w:rPr>
        <w:t>Po lentelėmis palikta vietos papildomai svarbiai informacijai, kuri lentelėse nebuvo paminėta.</w:t>
      </w:r>
    </w:p>
    <w:p w14:paraId="06FA3716" w14:textId="04C0F254" w:rsidR="009649A4" w:rsidRPr="00E3605E" w:rsidRDefault="00D01B8D" w:rsidP="009649A4">
      <w:pPr>
        <w:pStyle w:val="Agency-heading-3"/>
        <w:rPr>
          <w:rFonts w:asciiTheme="majorHAnsi" w:hAnsiTheme="majorHAnsi" w:cstheme="majorHAnsi"/>
          <w:lang w:eastAsia="en-GB"/>
        </w:rPr>
      </w:pPr>
      <w:bookmarkStart w:id="6" w:name="_Toc96072440"/>
      <w:r w:rsidRPr="00E3605E">
        <w:rPr>
          <w:rFonts w:asciiTheme="majorHAnsi" w:hAnsiTheme="majorHAnsi" w:cstheme="majorHAnsi"/>
          <w:lang w:val="lt-LT" w:bidi="lt-LT"/>
        </w:rPr>
        <w:t>2 etapas. Pagal prioritetą išdėstyti klausimus, kuriuos reikia išspręsti, siekiant įtraukiosios praktikos</w:t>
      </w:r>
      <w:bookmarkEnd w:id="6"/>
    </w:p>
    <w:p w14:paraId="481FEF3B" w14:textId="6B0E2267" w:rsidR="009649A4" w:rsidRPr="00E3605E" w:rsidRDefault="00AA17CC" w:rsidP="00E460CE">
      <w:pPr>
        <w:pStyle w:val="Agency-body-text"/>
        <w:rPr>
          <w:rFonts w:asciiTheme="majorHAnsi" w:hAnsiTheme="majorHAnsi" w:cstheme="majorHAnsi"/>
          <w:lang w:eastAsia="en-GB"/>
        </w:rPr>
      </w:pPr>
      <w:r w:rsidRPr="00E3605E">
        <w:rPr>
          <w:rFonts w:asciiTheme="majorHAnsi" w:hAnsiTheme="majorHAnsi" w:cstheme="majorHAnsi"/>
          <w:lang w:val="lt-LT" w:bidi="lt-LT"/>
        </w:rPr>
        <w:t>Atsakius į klausimus – konkrečios kategorijos ar visų lentelių – bus sukurtas bendras įtraukiosios mokyklos lyderystės proceso stiprybių ir iššūkių vaizdas.</w:t>
      </w:r>
    </w:p>
    <w:p w14:paraId="0C2972AB" w14:textId="400821A5" w:rsidR="009649A4" w:rsidRPr="00E3605E" w:rsidRDefault="00312242" w:rsidP="009649A4">
      <w:pPr>
        <w:pStyle w:val="Agency-body-text"/>
        <w:rPr>
          <w:rFonts w:asciiTheme="majorHAnsi" w:hAnsiTheme="majorHAnsi" w:cstheme="majorHAnsi"/>
          <w:lang w:val="lt-LT" w:eastAsia="en-GB"/>
        </w:rPr>
      </w:pPr>
      <w:r w:rsidRPr="00E3605E">
        <w:rPr>
          <w:rFonts w:asciiTheme="majorHAnsi" w:hAnsiTheme="majorHAnsi" w:cstheme="majorHAnsi"/>
          <w:lang w:val="lt-LT" w:bidi="lt-LT"/>
        </w:rPr>
        <w:t>Po lentelėmis pateikti keli klausimai, kurie padės apsvarstyti išvadas. Šie klausimai skatina dalyvius ieškoti sričių, kuriose jie yra stiprūs, ir tobulintinų sričių bei pagal prioritetą išdėstyti veiksmus, siekiant įtraukiosios mokyklos lyderystės.</w:t>
      </w:r>
    </w:p>
    <w:p w14:paraId="2D20C17F" w14:textId="22B748DD" w:rsidR="009649A4" w:rsidRPr="00E3605E" w:rsidRDefault="00D01B8D" w:rsidP="009649A4">
      <w:pPr>
        <w:pStyle w:val="Agency-heading-3"/>
        <w:rPr>
          <w:rFonts w:asciiTheme="majorHAnsi" w:hAnsiTheme="majorHAnsi" w:cstheme="majorHAnsi"/>
          <w:lang w:val="lt-LT" w:eastAsia="en-GB"/>
        </w:rPr>
      </w:pPr>
      <w:bookmarkStart w:id="7" w:name="_Toc96072441"/>
      <w:r w:rsidRPr="00E3605E">
        <w:rPr>
          <w:rFonts w:asciiTheme="majorHAnsi" w:hAnsiTheme="majorHAnsi" w:cstheme="majorHAnsi"/>
          <w:lang w:val="lt-LT" w:bidi="lt-LT"/>
        </w:rPr>
        <w:t>3 etapas. Nustatyti, kokios politikos pagalbinės priemonės yra taikomos arba yra reikalingos įtraukiajai praktikai palaikyti</w:t>
      </w:r>
      <w:bookmarkEnd w:id="7"/>
    </w:p>
    <w:p w14:paraId="5CABE187" w14:textId="58AEEB59" w:rsidR="009649A4" w:rsidRPr="00E3605E" w:rsidRDefault="009649A4" w:rsidP="009649A4">
      <w:pPr>
        <w:pStyle w:val="Agency-body-text"/>
        <w:rPr>
          <w:rFonts w:asciiTheme="majorHAnsi" w:hAnsiTheme="majorHAnsi" w:cstheme="majorHAnsi"/>
          <w:lang w:val="lt-LT" w:eastAsia="en-GB"/>
        </w:rPr>
      </w:pPr>
      <w:r w:rsidRPr="00E3605E">
        <w:rPr>
          <w:rFonts w:asciiTheme="majorHAnsi" w:hAnsiTheme="majorHAnsi" w:cstheme="majorHAnsi"/>
          <w:lang w:val="lt-LT" w:bidi="lt-LT"/>
        </w:rPr>
        <w:t>Palikta vietos išvardyti politikos priemonėms, kurių reikia įtraukiajai mokyklos lyderystei remti ir kurių trūksta nacionalinėje / regioninėje politikoje. Šią informaciją galima pasitelkti kalbantis su politikos formuotojais, ieškant būdų, kaip patobulinti politiką, kuri remtų įtraukiąją mokyklos lyderystę.</w:t>
      </w:r>
    </w:p>
    <w:p w14:paraId="783F31B8" w14:textId="3EF43BB9" w:rsidR="005260C1" w:rsidRPr="00E3605E" w:rsidRDefault="00B91B6F" w:rsidP="003E3CC9">
      <w:pPr>
        <w:pStyle w:val="Agency-body-text"/>
        <w:rPr>
          <w:rFonts w:asciiTheme="majorHAnsi" w:hAnsiTheme="majorHAnsi" w:cstheme="majorHAnsi"/>
          <w:lang w:val="lt-LT" w:eastAsia="en-GB"/>
        </w:rPr>
        <w:sectPr w:rsidR="005260C1" w:rsidRPr="00E3605E" w:rsidSect="00E460CE">
          <w:headerReference w:type="even" r:id="rId25"/>
          <w:headerReference w:type="default" r:id="rId26"/>
          <w:pgSz w:w="11899" w:h="16838"/>
          <w:pgMar w:top="1134" w:right="1531" w:bottom="1276" w:left="1531" w:header="709" w:footer="828" w:gutter="0"/>
          <w:cols w:space="708"/>
          <w:docGrid w:linePitch="360"/>
        </w:sectPr>
      </w:pPr>
      <w:r w:rsidRPr="00E3605E">
        <w:rPr>
          <w:rFonts w:asciiTheme="majorHAnsi" w:hAnsiTheme="majorHAnsi" w:cstheme="majorHAnsi"/>
          <w:lang w:val="lt-LT" w:bidi="lt-LT"/>
        </w:rPr>
        <w:t xml:space="preserve">6 stulpelyje klausiama, kiek pagalbos iš politikos sulaukia mokyklų vadovai, kad galėtų efektyviai dirbti ties kiekvienu aspektu. Jame išvardytos atitinkamos politikos priemonės. 7 stulpelyje palikta vietos komentarams ar pastaboms. Tai leidžia naudotojams pateikti informacijos apie jų (į)vertinimų šaltinius bei patikslinimų ar (į)vertinamųjų komentarų, </w:t>
      </w:r>
      <w:r w:rsidRPr="00E3605E">
        <w:rPr>
          <w:rFonts w:asciiTheme="majorHAnsi" w:hAnsiTheme="majorHAnsi" w:cstheme="majorHAnsi"/>
          <w:lang w:val="lt-LT" w:bidi="lt-LT"/>
        </w:rPr>
        <w:lastRenderedPageBreak/>
        <w:t>susijusių su konkrečiais elementais. Tokių duomenų / informacijos užfiksavimas gali būti naudojamas kaip pagrindas diskusijai dėl įrodymų, susijusių su sritimis, kuriomis reikia remtis ir kurias reikia plėtoti.</w:t>
      </w:r>
    </w:p>
    <w:p w14:paraId="1BAB6EC9" w14:textId="5F6DF679" w:rsidR="009649A4" w:rsidRPr="00E3605E" w:rsidRDefault="00864531" w:rsidP="00D75F8E">
      <w:pPr>
        <w:pStyle w:val="Agency-heading-2"/>
        <w:numPr>
          <w:ilvl w:val="0"/>
          <w:numId w:val="61"/>
        </w:numPr>
        <w:ind w:left="426"/>
        <w:rPr>
          <w:rFonts w:asciiTheme="majorHAnsi" w:hAnsiTheme="majorHAnsi" w:cstheme="majorHAnsi"/>
          <w:lang w:val="lt-LT"/>
        </w:rPr>
      </w:pPr>
      <w:bookmarkStart w:id="8" w:name="_Toc96072442"/>
      <w:r w:rsidRPr="00E3605E">
        <w:rPr>
          <w:rFonts w:asciiTheme="majorHAnsi" w:hAnsiTheme="majorHAnsi" w:cstheme="majorHAnsi"/>
          <w:lang w:val="lt-LT" w:bidi="lt-LT"/>
        </w:rPr>
        <w:lastRenderedPageBreak/>
        <w:t>Įtraukių mokyklų vadovų vaidmuo nustatant kryptį</w:t>
      </w:r>
      <w:bookmarkEnd w:id="8"/>
    </w:p>
    <w:p w14:paraId="56D14902" w14:textId="791BD7CA" w:rsidR="000A1E79" w:rsidRPr="00E3605E" w:rsidRDefault="00D11054" w:rsidP="009649A4">
      <w:pPr>
        <w:pStyle w:val="Agency-body-text"/>
        <w:rPr>
          <w:rFonts w:asciiTheme="majorHAnsi" w:hAnsiTheme="majorHAnsi" w:cstheme="majorHAnsi"/>
          <w:lang w:val="lt-LT"/>
        </w:rPr>
      </w:pPr>
      <w:hyperlink w:anchor="SettingDirection" w:history="1">
        <w:r w:rsidR="007537A8" w:rsidRPr="00E3605E">
          <w:rPr>
            <w:rStyle w:val="Hyperlink"/>
            <w:rFonts w:asciiTheme="majorHAnsi" w:hAnsiTheme="majorHAnsi" w:cstheme="majorHAnsi"/>
            <w:lang w:val="lt-LT" w:bidi="lt-LT"/>
          </w:rPr>
          <w:t>Krypties nustatymas</w:t>
        </w:r>
      </w:hyperlink>
      <w:r w:rsidR="007537A8" w:rsidRPr="00E3605E">
        <w:rPr>
          <w:rFonts w:asciiTheme="majorHAnsi" w:hAnsiTheme="majorHAnsi" w:cstheme="majorHAnsi"/>
          <w:lang w:val="lt-LT" w:bidi="lt-LT"/>
        </w:rPr>
        <w:t xml:space="preserve"> yra įtraukiosios mokyklos lyderystės </w:t>
      </w:r>
      <w:hyperlink w:anchor="Core" w:history="1">
        <w:r w:rsidR="00576B13" w:rsidRPr="00E3605E">
          <w:rPr>
            <w:rStyle w:val="Hyperlink"/>
            <w:rFonts w:asciiTheme="majorHAnsi" w:hAnsiTheme="majorHAnsi" w:cstheme="majorHAnsi"/>
            <w:lang w:val="lt-LT" w:bidi="lt-LT"/>
          </w:rPr>
          <w:t>pagrindinė funkcija</w:t>
        </w:r>
      </w:hyperlink>
      <w:r w:rsidR="007537A8" w:rsidRPr="00E3605E">
        <w:rPr>
          <w:rFonts w:asciiTheme="majorHAnsi" w:hAnsiTheme="majorHAnsi" w:cstheme="majorHAnsi"/>
          <w:lang w:val="lt-LT" w:bidi="lt-LT"/>
        </w:rPr>
        <w:t>. Svarbu nustatyti strateginę kryptį, kurioje dėmesys sutelkiamas į pagrindines įtraukiosios praktikos vertybes ir diskursą, palaikantį įtraukiąją praktiką.</w:t>
      </w:r>
    </w:p>
    <w:p w14:paraId="34D111F6" w14:textId="00479FFC" w:rsidR="009649A4" w:rsidRPr="00E3605E" w:rsidRDefault="00F70530"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Šios funkcijos klausimai suskirstyti į tokias tris kategorijas: mokyklos vizijos kūrimas ir komunikavimas, dėmesys moksleiviams ir politikos įtaka.</w:t>
      </w:r>
    </w:p>
    <w:p w14:paraId="033F583E" w14:textId="6718C82E" w:rsidR="008350C8" w:rsidRPr="00E3605E" w:rsidRDefault="00FF32EE" w:rsidP="00E460CE">
      <w:pPr>
        <w:pStyle w:val="Agency-caption"/>
        <w:keepNext/>
        <w:rPr>
          <w:rFonts w:asciiTheme="majorHAnsi" w:hAnsiTheme="majorHAnsi" w:cstheme="majorHAnsi"/>
          <w:lang w:val="es-ES"/>
        </w:rPr>
      </w:pPr>
      <w:r w:rsidRPr="00E3605E">
        <w:rPr>
          <w:rFonts w:asciiTheme="majorHAnsi" w:hAnsiTheme="majorHAnsi" w:cstheme="majorHAnsi"/>
        </w:rPr>
        <w:fldChar w:fldCharType="begin"/>
      </w:r>
      <w:r w:rsidRPr="00E3605E">
        <w:rPr>
          <w:rFonts w:asciiTheme="majorHAnsi" w:hAnsiTheme="majorHAnsi" w:cstheme="majorHAnsi"/>
          <w:lang w:val="es-ES"/>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w:t>
      </w:r>
      <w:r w:rsidRPr="00E3605E">
        <w:rPr>
          <w:rFonts w:asciiTheme="majorHAnsi" w:hAnsiTheme="majorHAnsi" w:cstheme="majorHAnsi"/>
          <w:lang w:val="lt-LT" w:bidi="lt-LT"/>
        </w:rPr>
        <w:fldChar w:fldCharType="end"/>
      </w:r>
      <w:r w:rsidR="00AF20EB" w:rsidRPr="00E3605E">
        <w:rPr>
          <w:rFonts w:asciiTheme="majorHAnsi" w:hAnsiTheme="majorHAnsi" w:cstheme="majorHAnsi"/>
          <w:lang w:val="lt-LT" w:bidi="lt-LT"/>
        </w:rPr>
        <w:t> lentelė. Mokyklos vizijos kūrimas ir komunikavimas</w:t>
      </w:r>
    </w:p>
    <w:tbl>
      <w:tblPr>
        <w:tblStyle w:val="TableGrid"/>
        <w:tblW w:w="5000" w:type="pct"/>
        <w:tblLook w:val="04A0" w:firstRow="1" w:lastRow="0" w:firstColumn="1" w:lastColumn="0" w:noHBand="0" w:noVBand="1"/>
      </w:tblPr>
      <w:tblGrid>
        <w:gridCol w:w="5052"/>
        <w:gridCol w:w="1370"/>
        <w:gridCol w:w="1153"/>
        <w:gridCol w:w="1208"/>
        <w:gridCol w:w="1277"/>
        <w:gridCol w:w="2192"/>
        <w:gridCol w:w="2166"/>
      </w:tblGrid>
      <w:tr w:rsidR="001A4D4C" w:rsidRPr="00E3605E" w14:paraId="6A20DEFF" w14:textId="77777777" w:rsidTr="002C1F88">
        <w:trPr>
          <w:cantSplit/>
          <w:tblHeader/>
        </w:trPr>
        <w:tc>
          <w:tcPr>
            <w:tcW w:w="1752" w:type="pct"/>
            <w:shd w:val="clear" w:color="auto" w:fill="82C0DF"/>
          </w:tcPr>
          <w:p w14:paraId="196523A8" w14:textId="59DF56B1" w:rsidR="008B4BAB" w:rsidRPr="00E3605E" w:rsidRDefault="00E610CC" w:rsidP="009F1046">
            <w:pPr>
              <w:pStyle w:val="Agency-body-t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82C0DF"/>
          </w:tcPr>
          <w:p w14:paraId="5815A55E"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82C0DF"/>
          </w:tcPr>
          <w:p w14:paraId="5175EFF9"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82C0DF"/>
          </w:tcPr>
          <w:p w14:paraId="348401B8"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Vykdomi darbai</w:t>
            </w:r>
          </w:p>
        </w:tc>
        <w:tc>
          <w:tcPr>
            <w:tcW w:w="443" w:type="pct"/>
            <w:shd w:val="clear" w:color="auto" w:fill="82C0DF"/>
          </w:tcPr>
          <w:p w14:paraId="4742B6A7"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Tvari praktika</w:t>
            </w:r>
          </w:p>
        </w:tc>
        <w:tc>
          <w:tcPr>
            <w:tcW w:w="760" w:type="pct"/>
            <w:shd w:val="clear" w:color="auto" w:fill="82C0DF"/>
          </w:tcPr>
          <w:p w14:paraId="6565F118"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82C0DF"/>
          </w:tcPr>
          <w:p w14:paraId="12DF0A0D"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Komentarai / pastabos</w:t>
            </w:r>
          </w:p>
        </w:tc>
      </w:tr>
      <w:tr w:rsidR="001A4D4C" w:rsidRPr="00E3605E" w14:paraId="1ABFE25F" w14:textId="77777777" w:rsidTr="002C1F88">
        <w:trPr>
          <w:cantSplit/>
        </w:trPr>
        <w:tc>
          <w:tcPr>
            <w:tcW w:w="1752" w:type="pct"/>
          </w:tcPr>
          <w:p w14:paraId="028B431B" w14:textId="773FA689"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1.1. Ar, bendradarbiaudami su </w:t>
            </w:r>
            <w:hyperlink w:anchor="community" w:history="1">
              <w:r w:rsidRPr="00E3605E">
                <w:rPr>
                  <w:rStyle w:val="Hyperlink"/>
                  <w:rFonts w:asciiTheme="majorHAnsi" w:hAnsiTheme="majorHAnsi" w:cstheme="majorHAnsi"/>
                  <w:lang w:val="lt-LT" w:bidi="lt-LT"/>
                </w:rPr>
                <w:t>mokyklos bendruomene</w:t>
              </w:r>
            </w:hyperlink>
            <w:r w:rsidRPr="00E3605E">
              <w:rPr>
                <w:rFonts w:asciiTheme="majorHAnsi" w:hAnsiTheme="majorHAnsi" w:cstheme="majorHAnsi"/>
                <w:lang w:val="lt-LT" w:bidi="lt-LT"/>
              </w:rPr>
              <w:t xml:space="preserve">, nustatėme ir aiškiai išdėstėme </w:t>
            </w:r>
            <w:hyperlink w:anchor="Vision" w:history="1">
              <w:r w:rsidRPr="00E3605E">
                <w:rPr>
                  <w:rStyle w:val="Hyperlink"/>
                  <w:rFonts w:asciiTheme="majorHAnsi" w:hAnsiTheme="majorHAnsi" w:cstheme="majorHAnsi"/>
                  <w:lang w:val="lt-LT" w:bidi="lt-LT"/>
                </w:rPr>
                <w:t>įtraukiojo ugdymo viziją</w:t>
              </w:r>
            </w:hyperlink>
            <w:r w:rsidRPr="00E3605E">
              <w:rPr>
                <w:rFonts w:asciiTheme="majorHAnsi" w:hAnsiTheme="majorHAnsi" w:cstheme="majorHAnsi"/>
                <w:lang w:val="lt-LT" w:bidi="lt-LT"/>
              </w:rPr>
              <w:t xml:space="preserve">, pagrįstą vaikų teisėmis ir </w:t>
            </w:r>
            <w:hyperlink w:anchor="Equity" w:history="1">
              <w:r w:rsidRPr="00E3605E">
                <w:rPr>
                  <w:rStyle w:val="Hyperlink"/>
                  <w:rFonts w:asciiTheme="majorHAnsi" w:hAnsiTheme="majorHAnsi" w:cstheme="majorHAnsi"/>
                  <w:lang w:val="lt-LT" w:bidi="lt-LT"/>
                </w:rPr>
                <w:t>teisingumu</w:t>
              </w:r>
            </w:hyperlink>
            <w:r w:rsidRPr="00E3605E">
              <w:rPr>
                <w:rFonts w:asciiTheme="majorHAnsi" w:hAnsiTheme="majorHAnsi" w:cstheme="majorHAnsi"/>
                <w:lang w:val="lt-LT" w:bidi="lt-LT"/>
              </w:rPr>
              <w:t>?</w:t>
            </w:r>
          </w:p>
        </w:tc>
        <w:tc>
          <w:tcPr>
            <w:tcW w:w="475" w:type="pct"/>
          </w:tcPr>
          <w:p w14:paraId="339A274B" w14:textId="77777777" w:rsidR="008B4BAB" w:rsidRPr="00E3605E" w:rsidRDefault="008B4BAB" w:rsidP="009F1046">
            <w:pPr>
              <w:pStyle w:val="Agency-body-text"/>
              <w:rPr>
                <w:rFonts w:asciiTheme="majorHAnsi" w:hAnsiTheme="majorHAnsi" w:cstheme="majorHAnsi"/>
              </w:rPr>
            </w:pPr>
          </w:p>
        </w:tc>
        <w:tc>
          <w:tcPr>
            <w:tcW w:w="400" w:type="pct"/>
          </w:tcPr>
          <w:p w14:paraId="3BE242D6" w14:textId="77777777" w:rsidR="008B4BAB" w:rsidRPr="00E3605E" w:rsidRDefault="008B4BAB" w:rsidP="009F1046">
            <w:pPr>
              <w:pStyle w:val="Agency-body-text"/>
              <w:rPr>
                <w:rFonts w:asciiTheme="majorHAnsi" w:hAnsiTheme="majorHAnsi" w:cstheme="majorHAnsi"/>
              </w:rPr>
            </w:pPr>
          </w:p>
        </w:tc>
        <w:tc>
          <w:tcPr>
            <w:tcW w:w="419" w:type="pct"/>
          </w:tcPr>
          <w:p w14:paraId="722AED5F" w14:textId="77777777" w:rsidR="008B4BAB" w:rsidRPr="00E3605E" w:rsidRDefault="008B4BAB" w:rsidP="009F1046">
            <w:pPr>
              <w:pStyle w:val="Agency-body-text"/>
              <w:rPr>
                <w:rFonts w:asciiTheme="majorHAnsi" w:hAnsiTheme="majorHAnsi" w:cstheme="majorHAnsi"/>
              </w:rPr>
            </w:pPr>
          </w:p>
        </w:tc>
        <w:tc>
          <w:tcPr>
            <w:tcW w:w="443" w:type="pct"/>
          </w:tcPr>
          <w:p w14:paraId="73E14959" w14:textId="77777777" w:rsidR="008B4BAB" w:rsidRPr="00E3605E" w:rsidRDefault="008B4BAB" w:rsidP="009F1046">
            <w:pPr>
              <w:pStyle w:val="Agency-body-text"/>
              <w:rPr>
                <w:rFonts w:asciiTheme="majorHAnsi" w:hAnsiTheme="majorHAnsi" w:cstheme="majorHAnsi"/>
              </w:rPr>
            </w:pPr>
          </w:p>
        </w:tc>
        <w:tc>
          <w:tcPr>
            <w:tcW w:w="760" w:type="pct"/>
          </w:tcPr>
          <w:p w14:paraId="24C7D4A5" w14:textId="069F2CF3"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1_policy_measure" w:history="1">
              <w:r w:rsidRPr="00E3605E">
                <w:rPr>
                  <w:rStyle w:val="Hyperlink"/>
                  <w:rFonts w:asciiTheme="majorHAnsi" w:hAnsiTheme="majorHAnsi" w:cstheme="majorHAnsi"/>
                  <w:lang w:val="lt-LT" w:bidi="lt-LT"/>
                </w:rPr>
                <w:t>A.1</w:t>
              </w:r>
            </w:hyperlink>
            <w:r w:rsidRPr="00E3605E">
              <w:rPr>
                <w:rFonts w:asciiTheme="majorHAnsi" w:hAnsiTheme="majorHAnsi" w:cstheme="majorHAnsi"/>
                <w:lang w:val="lt-LT" w:bidi="lt-LT"/>
              </w:rPr>
              <w:t xml:space="preserve">, </w:t>
            </w:r>
            <w:hyperlink w:anchor="A11_policy_measure" w:history="1">
              <w:r w:rsidRPr="00E3605E">
                <w:rPr>
                  <w:rStyle w:val="Hyperlink"/>
                  <w:rFonts w:asciiTheme="majorHAnsi" w:hAnsiTheme="majorHAnsi" w:cstheme="majorHAnsi"/>
                  <w:lang w:val="lt-LT" w:bidi="lt-LT"/>
                </w:rPr>
                <w:t>A.11</w:t>
              </w:r>
            </w:hyperlink>
            <w:r w:rsidRPr="00E3605E">
              <w:rPr>
                <w:rFonts w:asciiTheme="majorHAnsi" w:hAnsiTheme="majorHAnsi" w:cstheme="majorHAnsi"/>
                <w:lang w:val="lt-LT" w:bidi="lt-LT"/>
              </w:rPr>
              <w:t xml:space="preserve"> politikos priemones</w:t>
            </w:r>
          </w:p>
        </w:tc>
        <w:tc>
          <w:tcPr>
            <w:tcW w:w="751" w:type="pct"/>
          </w:tcPr>
          <w:p w14:paraId="2135746B" w14:textId="77777777" w:rsidR="008B4BAB" w:rsidRPr="00E3605E" w:rsidRDefault="008B4BAB" w:rsidP="009F1046">
            <w:pPr>
              <w:pStyle w:val="Agency-body-text"/>
              <w:rPr>
                <w:rFonts w:asciiTheme="majorHAnsi" w:hAnsiTheme="majorHAnsi" w:cstheme="majorHAnsi"/>
              </w:rPr>
            </w:pPr>
          </w:p>
        </w:tc>
      </w:tr>
      <w:tr w:rsidR="001A4D4C" w:rsidRPr="00E3605E" w14:paraId="6C059AD4" w14:textId="77777777" w:rsidTr="002C1F88">
        <w:trPr>
          <w:cantSplit/>
        </w:trPr>
        <w:tc>
          <w:tcPr>
            <w:tcW w:w="1752" w:type="pct"/>
          </w:tcPr>
          <w:p w14:paraId="4E5C2483" w14:textId="5E1BD1A8"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1.2. Ar komunikuojame pagrindinę mokyklos įtraukties viziją ir skatiname mokytojus bei personalą ja vadovautis?</w:t>
            </w:r>
          </w:p>
        </w:tc>
        <w:tc>
          <w:tcPr>
            <w:tcW w:w="475" w:type="pct"/>
          </w:tcPr>
          <w:p w14:paraId="3FF192CD" w14:textId="77777777" w:rsidR="008B4BAB" w:rsidRPr="00E3605E" w:rsidRDefault="008B4BAB" w:rsidP="009F1046">
            <w:pPr>
              <w:pStyle w:val="Agency-body-text"/>
              <w:rPr>
                <w:rFonts w:asciiTheme="majorHAnsi" w:hAnsiTheme="majorHAnsi" w:cstheme="majorHAnsi"/>
              </w:rPr>
            </w:pPr>
          </w:p>
        </w:tc>
        <w:tc>
          <w:tcPr>
            <w:tcW w:w="400" w:type="pct"/>
          </w:tcPr>
          <w:p w14:paraId="31999AD0" w14:textId="77777777" w:rsidR="008B4BAB" w:rsidRPr="00E3605E" w:rsidRDefault="008B4BAB" w:rsidP="009F1046">
            <w:pPr>
              <w:pStyle w:val="Agency-body-text"/>
              <w:rPr>
                <w:rFonts w:asciiTheme="majorHAnsi" w:hAnsiTheme="majorHAnsi" w:cstheme="majorHAnsi"/>
              </w:rPr>
            </w:pPr>
          </w:p>
        </w:tc>
        <w:tc>
          <w:tcPr>
            <w:tcW w:w="419" w:type="pct"/>
          </w:tcPr>
          <w:p w14:paraId="6CD4FD52" w14:textId="77777777" w:rsidR="008B4BAB" w:rsidRPr="00E3605E" w:rsidRDefault="008B4BAB" w:rsidP="009F1046">
            <w:pPr>
              <w:pStyle w:val="Agency-body-text"/>
              <w:rPr>
                <w:rFonts w:asciiTheme="majorHAnsi" w:hAnsiTheme="majorHAnsi" w:cstheme="majorHAnsi"/>
              </w:rPr>
            </w:pPr>
          </w:p>
        </w:tc>
        <w:tc>
          <w:tcPr>
            <w:tcW w:w="443" w:type="pct"/>
          </w:tcPr>
          <w:p w14:paraId="420711E0" w14:textId="77777777" w:rsidR="008B4BAB" w:rsidRPr="00E3605E" w:rsidRDefault="008B4BAB" w:rsidP="009F1046">
            <w:pPr>
              <w:pStyle w:val="Agency-body-text"/>
              <w:rPr>
                <w:rFonts w:asciiTheme="majorHAnsi" w:hAnsiTheme="majorHAnsi" w:cstheme="majorHAnsi"/>
              </w:rPr>
            </w:pPr>
          </w:p>
        </w:tc>
        <w:tc>
          <w:tcPr>
            <w:tcW w:w="760" w:type="pct"/>
          </w:tcPr>
          <w:p w14:paraId="2445852F" w14:textId="0FE40FC9"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5_policy_measure" w:history="1">
              <w:r w:rsidRPr="00E3605E">
                <w:rPr>
                  <w:rStyle w:val="Hyperlink"/>
                  <w:rFonts w:asciiTheme="majorHAnsi" w:hAnsiTheme="majorHAnsi" w:cstheme="majorHAnsi"/>
                  <w:lang w:val="lt-LT" w:bidi="lt-LT"/>
                </w:rPr>
                <w:t>A.5</w:t>
              </w:r>
            </w:hyperlink>
            <w:r w:rsidRPr="00E3605E">
              <w:rPr>
                <w:rFonts w:asciiTheme="majorHAnsi" w:hAnsiTheme="majorHAnsi" w:cstheme="majorHAnsi"/>
                <w:lang w:val="lt-LT" w:bidi="lt-LT"/>
              </w:rPr>
              <w:t xml:space="preserve">, </w:t>
            </w:r>
            <w:hyperlink w:anchor="A8_policy_measure" w:history="1">
              <w:r w:rsidRPr="00E3605E">
                <w:rPr>
                  <w:rStyle w:val="Hyperlink"/>
                  <w:rFonts w:asciiTheme="majorHAnsi" w:hAnsiTheme="majorHAnsi" w:cstheme="majorHAnsi"/>
                  <w:lang w:val="lt-LT" w:bidi="lt-LT"/>
                </w:rPr>
                <w:t>A.8</w:t>
              </w:r>
            </w:hyperlink>
            <w:r w:rsidRPr="00E3605E">
              <w:rPr>
                <w:rFonts w:asciiTheme="majorHAnsi" w:hAnsiTheme="majorHAnsi" w:cstheme="majorHAnsi"/>
                <w:lang w:val="lt-LT" w:bidi="lt-LT"/>
              </w:rPr>
              <w:t xml:space="preserve">, </w:t>
            </w:r>
            <w:hyperlink w:anchor="A12_policy_measure" w:history="1">
              <w:r w:rsidRPr="00E3605E">
                <w:rPr>
                  <w:rStyle w:val="Hyperlink"/>
                  <w:rFonts w:asciiTheme="majorHAnsi" w:hAnsiTheme="majorHAnsi" w:cstheme="majorHAnsi"/>
                  <w:lang w:val="lt-LT" w:bidi="lt-LT"/>
                </w:rPr>
                <w:t>A.12</w:t>
              </w:r>
            </w:hyperlink>
            <w:r w:rsidRPr="00E3605E">
              <w:rPr>
                <w:rFonts w:asciiTheme="majorHAnsi" w:hAnsiTheme="majorHAnsi" w:cstheme="majorHAnsi"/>
                <w:lang w:val="lt-LT" w:bidi="lt-LT"/>
              </w:rPr>
              <w:t xml:space="preserve"> politikos priemones</w:t>
            </w:r>
          </w:p>
        </w:tc>
        <w:tc>
          <w:tcPr>
            <w:tcW w:w="751" w:type="pct"/>
          </w:tcPr>
          <w:p w14:paraId="1A132881" w14:textId="77777777" w:rsidR="008B4BAB" w:rsidRPr="00E3605E" w:rsidRDefault="008B4BAB" w:rsidP="009F1046">
            <w:pPr>
              <w:pStyle w:val="Agency-body-text"/>
              <w:rPr>
                <w:rFonts w:asciiTheme="majorHAnsi" w:hAnsiTheme="majorHAnsi" w:cstheme="majorHAnsi"/>
              </w:rPr>
            </w:pPr>
          </w:p>
        </w:tc>
      </w:tr>
      <w:tr w:rsidR="001A4D4C" w:rsidRPr="00E3605E" w14:paraId="1CCBCDE2" w14:textId="77777777" w:rsidTr="002C1F88">
        <w:trPr>
          <w:cantSplit/>
        </w:trPr>
        <w:tc>
          <w:tcPr>
            <w:tcW w:w="1752" w:type="pct"/>
          </w:tcPr>
          <w:p w14:paraId="2E11992C" w14:textId="08869173"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1.3 Ar vadovaujame ir darome įtaką mokyklos organizacijai ir ištekliams remdamiesi </w:t>
            </w:r>
            <w:hyperlink w:anchor="Equity" w:history="1">
              <w:r w:rsidRPr="00E3605E">
                <w:rPr>
                  <w:rStyle w:val="Hyperlink"/>
                  <w:rFonts w:asciiTheme="majorHAnsi" w:hAnsiTheme="majorHAnsi" w:cstheme="majorHAnsi"/>
                  <w:lang w:val="lt-LT" w:bidi="lt-LT"/>
                </w:rPr>
                <w:t>teisingumo</w:t>
              </w:r>
            </w:hyperlink>
            <w:r w:rsidRPr="00E3605E">
              <w:rPr>
                <w:rFonts w:asciiTheme="majorHAnsi" w:hAnsiTheme="majorHAnsi" w:cstheme="majorHAnsi"/>
                <w:lang w:val="lt-LT" w:bidi="lt-LT"/>
              </w:rPr>
              <w:t xml:space="preserve"> principais?</w:t>
            </w:r>
          </w:p>
        </w:tc>
        <w:tc>
          <w:tcPr>
            <w:tcW w:w="475" w:type="pct"/>
          </w:tcPr>
          <w:p w14:paraId="742E0506" w14:textId="77777777" w:rsidR="008B4BAB" w:rsidRPr="00E3605E" w:rsidRDefault="008B4BAB" w:rsidP="009F1046">
            <w:pPr>
              <w:pStyle w:val="Agency-body-text"/>
              <w:rPr>
                <w:rFonts w:asciiTheme="majorHAnsi" w:hAnsiTheme="majorHAnsi" w:cstheme="majorHAnsi"/>
              </w:rPr>
            </w:pPr>
          </w:p>
        </w:tc>
        <w:tc>
          <w:tcPr>
            <w:tcW w:w="400" w:type="pct"/>
          </w:tcPr>
          <w:p w14:paraId="2483A16E" w14:textId="77777777" w:rsidR="008B4BAB" w:rsidRPr="00E3605E" w:rsidRDefault="008B4BAB" w:rsidP="009F1046">
            <w:pPr>
              <w:pStyle w:val="Agency-body-text"/>
              <w:rPr>
                <w:rFonts w:asciiTheme="majorHAnsi" w:hAnsiTheme="majorHAnsi" w:cstheme="majorHAnsi"/>
                <w:highlight w:val="yellow"/>
              </w:rPr>
            </w:pPr>
          </w:p>
        </w:tc>
        <w:tc>
          <w:tcPr>
            <w:tcW w:w="419" w:type="pct"/>
          </w:tcPr>
          <w:p w14:paraId="68D4C250" w14:textId="77777777" w:rsidR="008B4BAB" w:rsidRPr="00E3605E" w:rsidRDefault="008B4BAB" w:rsidP="009F1046">
            <w:pPr>
              <w:pStyle w:val="Agency-body-text"/>
              <w:rPr>
                <w:rFonts w:asciiTheme="majorHAnsi" w:hAnsiTheme="majorHAnsi" w:cstheme="majorHAnsi"/>
              </w:rPr>
            </w:pPr>
          </w:p>
        </w:tc>
        <w:tc>
          <w:tcPr>
            <w:tcW w:w="443" w:type="pct"/>
          </w:tcPr>
          <w:p w14:paraId="452F7099" w14:textId="77777777" w:rsidR="008B4BAB" w:rsidRPr="00E3605E" w:rsidRDefault="008B4BAB" w:rsidP="009F1046">
            <w:pPr>
              <w:pStyle w:val="Agency-body-text"/>
              <w:rPr>
                <w:rFonts w:asciiTheme="majorHAnsi" w:hAnsiTheme="majorHAnsi" w:cstheme="majorHAnsi"/>
              </w:rPr>
            </w:pPr>
          </w:p>
        </w:tc>
        <w:tc>
          <w:tcPr>
            <w:tcW w:w="760" w:type="pct"/>
          </w:tcPr>
          <w:p w14:paraId="47FF68E3" w14:textId="1D7AB32C"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6_policy_measure" w:history="1">
              <w:r w:rsidRPr="00E3605E">
                <w:rPr>
                  <w:rStyle w:val="Hyperlink"/>
                  <w:rFonts w:asciiTheme="majorHAnsi" w:hAnsiTheme="majorHAnsi" w:cstheme="majorHAnsi"/>
                  <w:lang w:val="lt-LT" w:bidi="lt-LT"/>
                </w:rPr>
                <w:t>A.6</w:t>
              </w:r>
            </w:hyperlink>
            <w:r w:rsidRPr="00E3605E">
              <w:rPr>
                <w:rFonts w:asciiTheme="majorHAnsi" w:hAnsiTheme="majorHAnsi" w:cstheme="majorHAnsi"/>
                <w:lang w:val="lt-LT" w:bidi="lt-LT"/>
              </w:rPr>
              <w:t xml:space="preserve">, </w:t>
            </w:r>
            <w:hyperlink w:anchor="A9_policy_measure" w:history="1">
              <w:r w:rsidRPr="00E3605E">
                <w:rPr>
                  <w:rStyle w:val="Hyperlink"/>
                  <w:rFonts w:asciiTheme="majorHAnsi" w:hAnsiTheme="majorHAnsi" w:cstheme="majorHAnsi"/>
                  <w:lang w:val="lt-LT" w:bidi="lt-LT"/>
                </w:rPr>
                <w:t>A.9</w:t>
              </w:r>
            </w:hyperlink>
            <w:r w:rsidRPr="00E3605E">
              <w:rPr>
                <w:rFonts w:asciiTheme="majorHAnsi" w:hAnsiTheme="majorHAnsi" w:cstheme="majorHAnsi"/>
                <w:lang w:val="lt-LT" w:bidi="lt-LT"/>
              </w:rPr>
              <w:t xml:space="preserve"> politikos priemones</w:t>
            </w:r>
          </w:p>
        </w:tc>
        <w:tc>
          <w:tcPr>
            <w:tcW w:w="751" w:type="pct"/>
          </w:tcPr>
          <w:p w14:paraId="2C6794FF" w14:textId="77777777" w:rsidR="008B4BAB" w:rsidRPr="00E3605E" w:rsidRDefault="008B4BAB" w:rsidP="009F1046">
            <w:pPr>
              <w:pStyle w:val="Agency-body-text"/>
              <w:rPr>
                <w:rFonts w:asciiTheme="majorHAnsi" w:hAnsiTheme="majorHAnsi" w:cstheme="majorHAnsi"/>
              </w:rPr>
            </w:pPr>
          </w:p>
        </w:tc>
      </w:tr>
      <w:tr w:rsidR="001A4D4C" w:rsidRPr="00E3605E" w14:paraId="49FD56F1" w14:textId="77777777" w:rsidTr="002C1F88">
        <w:trPr>
          <w:cantSplit/>
        </w:trPr>
        <w:tc>
          <w:tcPr>
            <w:tcW w:w="1752" w:type="pct"/>
          </w:tcPr>
          <w:p w14:paraId="51A6295F" w14:textId="29E3B24C"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1.4 Ar skatiname nuolatinio tobulėjimo, naujovių ir bendradarbiavimo kultūrą, siekdami tobulinti mokymą, mokymąsi ir </w:t>
            </w:r>
            <w:hyperlink w:anchor="Formative" w:history="1">
              <w:r w:rsidRPr="00E3605E">
                <w:rPr>
                  <w:rStyle w:val="Hyperlink"/>
                  <w:rFonts w:asciiTheme="majorHAnsi" w:hAnsiTheme="majorHAnsi" w:cstheme="majorHAnsi"/>
                  <w:lang w:val="lt-LT" w:bidi="lt-LT"/>
                </w:rPr>
                <w:t>(į)vertinimą</w:t>
              </w:r>
            </w:hyperlink>
            <w:r w:rsidRPr="00E3605E">
              <w:rPr>
                <w:rFonts w:asciiTheme="majorHAnsi" w:hAnsiTheme="majorHAnsi" w:cstheme="majorHAnsi"/>
                <w:lang w:val="lt-LT" w:bidi="lt-LT"/>
              </w:rPr>
              <w:t>?</w:t>
            </w:r>
          </w:p>
        </w:tc>
        <w:tc>
          <w:tcPr>
            <w:tcW w:w="475" w:type="pct"/>
          </w:tcPr>
          <w:p w14:paraId="6E8E0C48" w14:textId="77777777" w:rsidR="008B4BAB" w:rsidRPr="00E3605E" w:rsidRDefault="008B4BAB" w:rsidP="009F1046">
            <w:pPr>
              <w:pStyle w:val="Agency-body-text"/>
              <w:rPr>
                <w:rFonts w:asciiTheme="majorHAnsi" w:hAnsiTheme="majorHAnsi" w:cstheme="majorHAnsi"/>
              </w:rPr>
            </w:pPr>
          </w:p>
        </w:tc>
        <w:tc>
          <w:tcPr>
            <w:tcW w:w="400" w:type="pct"/>
          </w:tcPr>
          <w:p w14:paraId="5A7A2023" w14:textId="77777777" w:rsidR="008B4BAB" w:rsidRPr="00E3605E" w:rsidRDefault="008B4BAB" w:rsidP="009F1046">
            <w:pPr>
              <w:pStyle w:val="Agency-body-text"/>
              <w:rPr>
                <w:rFonts w:asciiTheme="majorHAnsi" w:hAnsiTheme="majorHAnsi" w:cstheme="majorHAnsi"/>
                <w:highlight w:val="yellow"/>
              </w:rPr>
            </w:pPr>
          </w:p>
        </w:tc>
        <w:tc>
          <w:tcPr>
            <w:tcW w:w="419" w:type="pct"/>
          </w:tcPr>
          <w:p w14:paraId="1A2FD3D5" w14:textId="77777777" w:rsidR="008B4BAB" w:rsidRPr="00E3605E" w:rsidRDefault="008B4BAB" w:rsidP="009F1046">
            <w:pPr>
              <w:pStyle w:val="Agency-body-text"/>
              <w:rPr>
                <w:rFonts w:asciiTheme="majorHAnsi" w:hAnsiTheme="majorHAnsi" w:cstheme="majorHAnsi"/>
              </w:rPr>
            </w:pPr>
          </w:p>
        </w:tc>
        <w:tc>
          <w:tcPr>
            <w:tcW w:w="443" w:type="pct"/>
          </w:tcPr>
          <w:p w14:paraId="37DE422F" w14:textId="77777777" w:rsidR="008B4BAB" w:rsidRPr="00E3605E" w:rsidRDefault="008B4BAB" w:rsidP="009F1046">
            <w:pPr>
              <w:pStyle w:val="Agency-body-text"/>
              <w:rPr>
                <w:rFonts w:asciiTheme="majorHAnsi" w:hAnsiTheme="majorHAnsi" w:cstheme="majorHAnsi"/>
              </w:rPr>
            </w:pPr>
          </w:p>
        </w:tc>
        <w:tc>
          <w:tcPr>
            <w:tcW w:w="760" w:type="pct"/>
          </w:tcPr>
          <w:p w14:paraId="649DDA91" w14:textId="232DC98B"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2_policy_measure" w:history="1">
              <w:r w:rsidRPr="00E3605E">
                <w:rPr>
                  <w:rStyle w:val="Hyperlink"/>
                  <w:rFonts w:asciiTheme="majorHAnsi" w:hAnsiTheme="majorHAnsi" w:cstheme="majorHAnsi"/>
                  <w:lang w:val="lt-LT" w:bidi="lt-LT"/>
                </w:rPr>
                <w:t>A.2</w:t>
              </w:r>
            </w:hyperlink>
            <w:r w:rsidRPr="00E3605E">
              <w:rPr>
                <w:rFonts w:asciiTheme="majorHAnsi" w:hAnsiTheme="majorHAnsi" w:cstheme="majorHAnsi"/>
                <w:lang w:val="lt-LT" w:bidi="lt-LT"/>
              </w:rPr>
              <w:t xml:space="preserve">, </w:t>
            </w:r>
            <w:hyperlink w:anchor="A11_policy_measure" w:history="1">
              <w:r w:rsidRPr="00E3605E">
                <w:rPr>
                  <w:rStyle w:val="Hyperlink"/>
                  <w:rFonts w:asciiTheme="majorHAnsi" w:hAnsiTheme="majorHAnsi" w:cstheme="majorHAnsi"/>
                  <w:lang w:val="lt-LT" w:bidi="lt-LT"/>
                </w:rPr>
                <w:t>A.11</w:t>
              </w:r>
            </w:hyperlink>
            <w:r w:rsidRPr="00E3605E">
              <w:rPr>
                <w:rFonts w:asciiTheme="majorHAnsi" w:hAnsiTheme="majorHAnsi" w:cstheme="majorHAnsi"/>
                <w:lang w:val="lt-LT" w:bidi="lt-LT"/>
              </w:rPr>
              <w:t xml:space="preserve"> politikos priemones</w:t>
            </w:r>
          </w:p>
        </w:tc>
        <w:tc>
          <w:tcPr>
            <w:tcW w:w="751" w:type="pct"/>
          </w:tcPr>
          <w:p w14:paraId="16D6D02F" w14:textId="77777777" w:rsidR="008B4BAB" w:rsidRPr="00E3605E" w:rsidRDefault="008B4BAB" w:rsidP="009F1046">
            <w:pPr>
              <w:pStyle w:val="Agency-body-text"/>
              <w:rPr>
                <w:rFonts w:asciiTheme="majorHAnsi" w:hAnsiTheme="majorHAnsi" w:cstheme="majorHAnsi"/>
              </w:rPr>
            </w:pPr>
          </w:p>
        </w:tc>
      </w:tr>
      <w:tr w:rsidR="001A4D4C" w:rsidRPr="00E3605E" w14:paraId="3E95FCA9" w14:textId="77777777" w:rsidTr="002C1F88">
        <w:trPr>
          <w:cantSplit/>
        </w:trPr>
        <w:tc>
          <w:tcPr>
            <w:tcW w:w="1752" w:type="pct"/>
          </w:tcPr>
          <w:p w14:paraId="16FD3A6A" w14:textId="6D08A381"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lastRenderedPageBreak/>
              <w:t xml:space="preserve">1.5 Ar mokyklos atliekamą savęs (į)vertinimą deriname su </w:t>
            </w:r>
            <w:hyperlink w:anchor="Vision" w:history="1">
              <w:r w:rsidRPr="00E3605E">
                <w:rPr>
                  <w:rStyle w:val="Hyperlink"/>
                  <w:rFonts w:asciiTheme="majorHAnsi" w:hAnsiTheme="majorHAnsi" w:cstheme="majorHAnsi"/>
                  <w:lang w:val="lt-LT" w:bidi="lt-LT"/>
                </w:rPr>
                <w:t>įtraukties vizija</w:t>
              </w:r>
            </w:hyperlink>
            <w:r w:rsidRPr="00E3605E">
              <w:rPr>
                <w:rFonts w:asciiTheme="majorHAnsi" w:hAnsiTheme="majorHAnsi" w:cstheme="majorHAnsi"/>
                <w:lang w:val="lt-LT" w:bidi="lt-LT"/>
              </w:rPr>
              <w:t>?</w:t>
            </w:r>
          </w:p>
        </w:tc>
        <w:tc>
          <w:tcPr>
            <w:tcW w:w="475" w:type="pct"/>
          </w:tcPr>
          <w:p w14:paraId="0BB6A657" w14:textId="77777777" w:rsidR="008B4BAB" w:rsidRPr="00E3605E" w:rsidRDefault="008B4BAB" w:rsidP="009F1046">
            <w:pPr>
              <w:pStyle w:val="Agency-body-text"/>
              <w:rPr>
                <w:rFonts w:asciiTheme="majorHAnsi" w:hAnsiTheme="majorHAnsi" w:cstheme="majorHAnsi"/>
              </w:rPr>
            </w:pPr>
          </w:p>
        </w:tc>
        <w:tc>
          <w:tcPr>
            <w:tcW w:w="400" w:type="pct"/>
          </w:tcPr>
          <w:p w14:paraId="79180310" w14:textId="77777777" w:rsidR="008B4BAB" w:rsidRPr="00E3605E" w:rsidRDefault="008B4BAB" w:rsidP="009F1046">
            <w:pPr>
              <w:pStyle w:val="Agency-body-text"/>
              <w:rPr>
                <w:rFonts w:asciiTheme="majorHAnsi" w:hAnsiTheme="majorHAnsi" w:cstheme="majorHAnsi"/>
                <w:highlight w:val="yellow"/>
              </w:rPr>
            </w:pPr>
          </w:p>
        </w:tc>
        <w:tc>
          <w:tcPr>
            <w:tcW w:w="419" w:type="pct"/>
          </w:tcPr>
          <w:p w14:paraId="293A6424" w14:textId="77777777" w:rsidR="008B4BAB" w:rsidRPr="00E3605E" w:rsidRDefault="008B4BAB" w:rsidP="009F1046">
            <w:pPr>
              <w:pStyle w:val="Agency-body-text"/>
              <w:rPr>
                <w:rFonts w:asciiTheme="majorHAnsi" w:hAnsiTheme="majorHAnsi" w:cstheme="majorHAnsi"/>
              </w:rPr>
            </w:pPr>
          </w:p>
        </w:tc>
        <w:tc>
          <w:tcPr>
            <w:tcW w:w="443" w:type="pct"/>
          </w:tcPr>
          <w:p w14:paraId="40207F23" w14:textId="77777777" w:rsidR="008B4BAB" w:rsidRPr="00E3605E" w:rsidRDefault="008B4BAB" w:rsidP="009F1046">
            <w:pPr>
              <w:pStyle w:val="Agency-body-text"/>
              <w:rPr>
                <w:rFonts w:asciiTheme="majorHAnsi" w:hAnsiTheme="majorHAnsi" w:cstheme="majorHAnsi"/>
              </w:rPr>
            </w:pPr>
          </w:p>
        </w:tc>
        <w:tc>
          <w:tcPr>
            <w:tcW w:w="760" w:type="pct"/>
          </w:tcPr>
          <w:p w14:paraId="39BA3530" w14:textId="5B689D7F"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7_policy_measure" w:history="1">
              <w:r w:rsidRPr="00E3605E">
                <w:rPr>
                  <w:rStyle w:val="Hyperlink"/>
                  <w:rFonts w:asciiTheme="majorHAnsi" w:hAnsiTheme="majorHAnsi" w:cstheme="majorHAnsi"/>
                  <w:lang w:val="lt-LT" w:bidi="lt-LT"/>
                </w:rPr>
                <w:t>A.7</w:t>
              </w:r>
            </w:hyperlink>
            <w:r w:rsidRPr="00E3605E">
              <w:rPr>
                <w:rFonts w:asciiTheme="majorHAnsi" w:hAnsiTheme="majorHAnsi" w:cstheme="majorHAnsi"/>
                <w:lang w:val="lt-LT" w:bidi="lt-LT"/>
              </w:rPr>
              <w:t xml:space="preserve"> politikos priemonę</w:t>
            </w:r>
          </w:p>
        </w:tc>
        <w:tc>
          <w:tcPr>
            <w:tcW w:w="751" w:type="pct"/>
          </w:tcPr>
          <w:p w14:paraId="37973340" w14:textId="77777777" w:rsidR="008B4BAB" w:rsidRPr="00E3605E" w:rsidRDefault="008B4BAB" w:rsidP="009F1046">
            <w:pPr>
              <w:pStyle w:val="Agency-body-text"/>
              <w:rPr>
                <w:rFonts w:asciiTheme="majorHAnsi" w:hAnsiTheme="majorHAnsi" w:cstheme="majorHAnsi"/>
              </w:rPr>
            </w:pPr>
          </w:p>
        </w:tc>
      </w:tr>
    </w:tbl>
    <w:p w14:paraId="1BF23CE6" w14:textId="3BC4B09D" w:rsidR="008350C8"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w:t>
      </w:r>
      <w:r w:rsidRPr="00E3605E">
        <w:rPr>
          <w:rFonts w:asciiTheme="majorHAnsi" w:hAnsiTheme="majorHAnsi" w:cstheme="majorHAnsi"/>
          <w:lang w:val="lt-LT" w:bidi="lt-LT"/>
        </w:rPr>
        <w:fldChar w:fldCharType="end"/>
      </w:r>
      <w:r w:rsidR="00AF20EB" w:rsidRPr="00E3605E">
        <w:rPr>
          <w:rFonts w:asciiTheme="majorHAnsi" w:hAnsiTheme="majorHAnsi" w:cstheme="majorHAnsi"/>
          <w:lang w:val="lt-LT" w:bidi="lt-LT"/>
        </w:rPr>
        <w:t> lentelė. Dėmesys moksleiviams</w:t>
      </w:r>
    </w:p>
    <w:tbl>
      <w:tblPr>
        <w:tblStyle w:val="TableGrid"/>
        <w:tblW w:w="5000" w:type="pct"/>
        <w:tblLayout w:type="fixed"/>
        <w:tblLook w:val="04A0" w:firstRow="1" w:lastRow="0" w:firstColumn="1" w:lastColumn="0" w:noHBand="0" w:noVBand="1"/>
      </w:tblPr>
      <w:tblGrid>
        <w:gridCol w:w="5052"/>
        <w:gridCol w:w="1370"/>
        <w:gridCol w:w="1153"/>
        <w:gridCol w:w="1208"/>
        <w:gridCol w:w="1277"/>
        <w:gridCol w:w="2192"/>
        <w:gridCol w:w="2166"/>
      </w:tblGrid>
      <w:tr w:rsidR="00DC6AEF" w:rsidRPr="00E3605E" w14:paraId="7AD1B100" w14:textId="77777777" w:rsidTr="002C1F88">
        <w:trPr>
          <w:cantSplit/>
          <w:tblHeader/>
        </w:trPr>
        <w:tc>
          <w:tcPr>
            <w:tcW w:w="1752" w:type="pct"/>
            <w:shd w:val="clear" w:color="auto" w:fill="82C0DF"/>
          </w:tcPr>
          <w:p w14:paraId="3CD0EFDA" w14:textId="638ABE91" w:rsidR="00914D4B" w:rsidRPr="00E3605E" w:rsidRDefault="00E610CC" w:rsidP="00E903F2">
            <w:pPr>
              <w:pStyle w:val="Agency-body-t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82C0DF"/>
          </w:tcPr>
          <w:p w14:paraId="368E6200" w14:textId="77777777" w:rsidR="00914D4B" w:rsidRPr="00E3605E" w:rsidRDefault="00914D4B" w:rsidP="00E903F2">
            <w:pPr>
              <w:pStyle w:val="Agency-body-t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82C0DF"/>
          </w:tcPr>
          <w:p w14:paraId="0F5271BF" w14:textId="77777777" w:rsidR="00914D4B" w:rsidRPr="00E3605E" w:rsidRDefault="00914D4B" w:rsidP="00E903F2">
            <w:pPr>
              <w:pStyle w:val="Agency-body-t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82C0DF"/>
          </w:tcPr>
          <w:p w14:paraId="68E25465" w14:textId="77777777" w:rsidR="00914D4B" w:rsidRPr="00E3605E" w:rsidRDefault="00914D4B" w:rsidP="00E903F2">
            <w:pPr>
              <w:pStyle w:val="Agency-body-text"/>
              <w:rPr>
                <w:rFonts w:asciiTheme="majorHAnsi" w:hAnsiTheme="majorHAnsi" w:cstheme="majorHAnsi"/>
                <w:b/>
                <w:bCs/>
              </w:rPr>
            </w:pPr>
            <w:r w:rsidRPr="00E3605E">
              <w:rPr>
                <w:rFonts w:asciiTheme="majorHAnsi" w:hAnsiTheme="majorHAnsi" w:cstheme="majorHAnsi"/>
                <w:b/>
                <w:lang w:val="lt-LT" w:bidi="lt-LT"/>
              </w:rPr>
              <w:t>Vykdomi darbai</w:t>
            </w:r>
          </w:p>
        </w:tc>
        <w:tc>
          <w:tcPr>
            <w:tcW w:w="443" w:type="pct"/>
            <w:shd w:val="clear" w:color="auto" w:fill="82C0DF"/>
          </w:tcPr>
          <w:p w14:paraId="4DCCA6BE" w14:textId="77777777" w:rsidR="00914D4B" w:rsidRPr="00E3605E" w:rsidRDefault="00914D4B" w:rsidP="00E903F2">
            <w:pPr>
              <w:pStyle w:val="Agency-body-text"/>
              <w:rPr>
                <w:rFonts w:asciiTheme="majorHAnsi" w:hAnsiTheme="majorHAnsi" w:cstheme="majorHAnsi"/>
                <w:b/>
                <w:bCs/>
              </w:rPr>
            </w:pPr>
            <w:r w:rsidRPr="00E3605E">
              <w:rPr>
                <w:rFonts w:asciiTheme="majorHAnsi" w:hAnsiTheme="majorHAnsi" w:cstheme="majorHAnsi"/>
                <w:b/>
                <w:lang w:val="lt-LT" w:bidi="lt-LT"/>
              </w:rPr>
              <w:t>Tvari praktika</w:t>
            </w:r>
          </w:p>
        </w:tc>
        <w:tc>
          <w:tcPr>
            <w:tcW w:w="760" w:type="pct"/>
            <w:shd w:val="clear" w:color="auto" w:fill="82C0DF"/>
          </w:tcPr>
          <w:p w14:paraId="3F25B11F" w14:textId="77777777" w:rsidR="00914D4B" w:rsidRPr="00E3605E" w:rsidRDefault="00914D4B" w:rsidP="00E903F2">
            <w:pPr>
              <w:pStyle w:val="Agency-body-t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82C0DF"/>
          </w:tcPr>
          <w:p w14:paraId="2408D3E5" w14:textId="77777777" w:rsidR="00914D4B" w:rsidRPr="00E3605E" w:rsidRDefault="00914D4B" w:rsidP="00E903F2">
            <w:pPr>
              <w:pStyle w:val="Agency-body-text"/>
              <w:rPr>
                <w:rFonts w:asciiTheme="majorHAnsi" w:hAnsiTheme="majorHAnsi" w:cstheme="majorHAnsi"/>
                <w:b/>
                <w:bCs/>
              </w:rPr>
            </w:pPr>
            <w:r w:rsidRPr="00E3605E">
              <w:rPr>
                <w:rFonts w:asciiTheme="majorHAnsi" w:hAnsiTheme="majorHAnsi" w:cstheme="majorHAnsi"/>
                <w:b/>
                <w:lang w:val="lt-LT" w:bidi="lt-LT"/>
              </w:rPr>
              <w:t>Komentarai / pastabos</w:t>
            </w:r>
          </w:p>
        </w:tc>
      </w:tr>
      <w:tr w:rsidR="001D4B01" w:rsidRPr="00E3605E" w14:paraId="5E843722" w14:textId="77777777" w:rsidTr="002C1F88">
        <w:trPr>
          <w:cantSplit/>
        </w:trPr>
        <w:tc>
          <w:tcPr>
            <w:tcW w:w="1752" w:type="pct"/>
          </w:tcPr>
          <w:p w14:paraId="356D03EB" w14:textId="6E756D26"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1.6 Ar nustatome aukštus lūkesčius visų </w:t>
            </w:r>
            <w:hyperlink w:anchor="wellbeing" w:history="1">
              <w:r w:rsidRPr="00E3605E">
                <w:rPr>
                  <w:rStyle w:val="Hyperlink"/>
                  <w:rFonts w:asciiTheme="majorHAnsi" w:hAnsiTheme="majorHAnsi" w:cstheme="majorHAnsi"/>
                  <w:lang w:val="lt-LT" w:bidi="lt-LT"/>
                </w:rPr>
                <w:t>moksleivių gerovei</w:t>
              </w:r>
            </w:hyperlink>
            <w:r w:rsidRPr="00E3605E">
              <w:rPr>
                <w:rFonts w:asciiTheme="majorHAnsi" w:hAnsiTheme="majorHAnsi" w:cstheme="majorHAnsi"/>
                <w:lang w:val="lt-LT" w:bidi="lt-LT"/>
              </w:rPr>
              <w:t xml:space="preserve"> ir pasiekimams?</w:t>
            </w:r>
          </w:p>
        </w:tc>
        <w:tc>
          <w:tcPr>
            <w:tcW w:w="475" w:type="pct"/>
          </w:tcPr>
          <w:p w14:paraId="323C1D33" w14:textId="77777777" w:rsidR="00BF17C6" w:rsidRPr="00E3605E" w:rsidRDefault="00BF17C6" w:rsidP="00BF17C6">
            <w:pPr>
              <w:pStyle w:val="Agency-body-text"/>
              <w:rPr>
                <w:rFonts w:asciiTheme="majorHAnsi" w:hAnsiTheme="majorHAnsi" w:cstheme="majorHAnsi"/>
              </w:rPr>
            </w:pPr>
          </w:p>
        </w:tc>
        <w:tc>
          <w:tcPr>
            <w:tcW w:w="400" w:type="pct"/>
          </w:tcPr>
          <w:p w14:paraId="4738FB4E" w14:textId="77777777" w:rsidR="00BF17C6" w:rsidRPr="00E3605E" w:rsidRDefault="00BF17C6" w:rsidP="00BF17C6">
            <w:pPr>
              <w:pStyle w:val="Agency-body-text"/>
              <w:rPr>
                <w:rFonts w:asciiTheme="majorHAnsi" w:hAnsiTheme="majorHAnsi" w:cstheme="majorHAnsi"/>
              </w:rPr>
            </w:pPr>
          </w:p>
        </w:tc>
        <w:tc>
          <w:tcPr>
            <w:tcW w:w="419" w:type="pct"/>
          </w:tcPr>
          <w:p w14:paraId="700DA7A4" w14:textId="77777777" w:rsidR="00BF17C6" w:rsidRPr="00E3605E" w:rsidRDefault="00BF17C6" w:rsidP="00BF17C6">
            <w:pPr>
              <w:pStyle w:val="Agency-body-text"/>
              <w:rPr>
                <w:rFonts w:asciiTheme="majorHAnsi" w:hAnsiTheme="majorHAnsi" w:cstheme="majorHAnsi"/>
              </w:rPr>
            </w:pPr>
          </w:p>
        </w:tc>
        <w:tc>
          <w:tcPr>
            <w:tcW w:w="443" w:type="pct"/>
          </w:tcPr>
          <w:p w14:paraId="56E52348" w14:textId="77777777" w:rsidR="00BF17C6" w:rsidRPr="00E3605E" w:rsidRDefault="00BF17C6" w:rsidP="00BF17C6">
            <w:pPr>
              <w:pStyle w:val="Agency-body-text"/>
              <w:rPr>
                <w:rFonts w:asciiTheme="majorHAnsi" w:hAnsiTheme="majorHAnsi" w:cstheme="majorHAnsi"/>
              </w:rPr>
            </w:pPr>
          </w:p>
        </w:tc>
        <w:tc>
          <w:tcPr>
            <w:tcW w:w="760" w:type="pct"/>
          </w:tcPr>
          <w:p w14:paraId="2F875FCB" w14:textId="6B5C3312"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1_policy_measure" w:history="1">
              <w:r w:rsidRPr="00E3605E">
                <w:rPr>
                  <w:rStyle w:val="Hyperlink"/>
                  <w:rFonts w:asciiTheme="majorHAnsi" w:hAnsiTheme="majorHAnsi" w:cstheme="majorHAnsi"/>
                  <w:lang w:val="lt-LT" w:bidi="lt-LT"/>
                </w:rPr>
                <w:t>A.1</w:t>
              </w:r>
            </w:hyperlink>
            <w:r w:rsidRPr="00E3605E">
              <w:rPr>
                <w:rFonts w:asciiTheme="majorHAnsi" w:hAnsiTheme="majorHAnsi" w:cstheme="majorHAnsi"/>
                <w:lang w:val="lt-LT" w:bidi="lt-LT"/>
              </w:rPr>
              <w:t xml:space="preserve"> politikos priemonę</w:t>
            </w:r>
          </w:p>
        </w:tc>
        <w:tc>
          <w:tcPr>
            <w:tcW w:w="751" w:type="pct"/>
          </w:tcPr>
          <w:p w14:paraId="7772B207" w14:textId="77777777" w:rsidR="00BF17C6" w:rsidRPr="00E3605E" w:rsidRDefault="00BF17C6" w:rsidP="00BF17C6">
            <w:pPr>
              <w:pStyle w:val="Agency-body-text"/>
              <w:rPr>
                <w:rFonts w:asciiTheme="majorHAnsi" w:hAnsiTheme="majorHAnsi" w:cstheme="majorHAnsi"/>
              </w:rPr>
            </w:pPr>
          </w:p>
        </w:tc>
      </w:tr>
      <w:tr w:rsidR="001D4B01" w:rsidRPr="00E3605E" w14:paraId="207018EA" w14:textId="77777777" w:rsidTr="002C1F88">
        <w:trPr>
          <w:cantSplit/>
        </w:trPr>
        <w:tc>
          <w:tcPr>
            <w:tcW w:w="1752" w:type="pct"/>
          </w:tcPr>
          <w:p w14:paraId="4A2A47A2" w14:textId="12FF95CE"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1.7 Ar palengviname ir įgaliname </w:t>
            </w:r>
            <w:hyperlink w:anchor="Learnercentred" w:history="1">
              <w:r w:rsidRPr="00E3605E">
                <w:rPr>
                  <w:rStyle w:val="Hyperlink"/>
                  <w:rFonts w:asciiTheme="majorHAnsi" w:hAnsiTheme="majorHAnsi" w:cstheme="majorHAnsi"/>
                  <w:lang w:val="lt-LT" w:bidi="lt-LT"/>
                </w:rPr>
                <w:t>į moksleivį</w:t>
              </w:r>
              <w:r w:rsidRPr="00E3605E">
                <w:rPr>
                  <w:rFonts w:asciiTheme="majorHAnsi" w:hAnsiTheme="majorHAnsi" w:cstheme="majorHAnsi"/>
                  <w:lang w:val="lt-LT" w:bidi="lt-LT"/>
                </w:rPr>
                <w:t xml:space="preserve"> </w:t>
              </w:r>
              <w:r w:rsidRPr="00E3605E">
                <w:rPr>
                  <w:rStyle w:val="Hyperlink"/>
                  <w:rFonts w:asciiTheme="majorHAnsi" w:hAnsiTheme="majorHAnsi" w:cstheme="majorHAnsi"/>
                  <w:lang w:val="lt-LT" w:bidi="lt-LT"/>
                </w:rPr>
                <w:t>orientuotą</w:t>
              </w:r>
            </w:hyperlink>
            <w:r w:rsidRPr="00E3605E">
              <w:rPr>
                <w:rFonts w:asciiTheme="majorHAnsi" w:hAnsiTheme="majorHAnsi" w:cstheme="majorHAnsi"/>
                <w:lang w:val="lt-LT" w:bidi="lt-LT"/>
              </w:rPr>
              <w:t xml:space="preserve"> praktiką?</w:t>
            </w:r>
          </w:p>
        </w:tc>
        <w:tc>
          <w:tcPr>
            <w:tcW w:w="475" w:type="pct"/>
          </w:tcPr>
          <w:p w14:paraId="530AE95E" w14:textId="77777777" w:rsidR="00BF17C6" w:rsidRPr="00E3605E" w:rsidRDefault="00BF17C6" w:rsidP="00BF17C6">
            <w:pPr>
              <w:pStyle w:val="Agency-body-text"/>
              <w:rPr>
                <w:rFonts w:asciiTheme="majorHAnsi" w:hAnsiTheme="majorHAnsi" w:cstheme="majorHAnsi"/>
              </w:rPr>
            </w:pPr>
          </w:p>
        </w:tc>
        <w:tc>
          <w:tcPr>
            <w:tcW w:w="400" w:type="pct"/>
          </w:tcPr>
          <w:p w14:paraId="64A79AFB" w14:textId="77777777" w:rsidR="00BF17C6" w:rsidRPr="00E3605E" w:rsidRDefault="00BF17C6" w:rsidP="00BF17C6">
            <w:pPr>
              <w:pStyle w:val="Agency-body-text"/>
              <w:rPr>
                <w:rFonts w:asciiTheme="majorHAnsi" w:hAnsiTheme="majorHAnsi" w:cstheme="majorHAnsi"/>
              </w:rPr>
            </w:pPr>
          </w:p>
        </w:tc>
        <w:tc>
          <w:tcPr>
            <w:tcW w:w="419" w:type="pct"/>
          </w:tcPr>
          <w:p w14:paraId="0CF1753D" w14:textId="77777777" w:rsidR="00BF17C6" w:rsidRPr="00E3605E" w:rsidRDefault="00BF17C6" w:rsidP="00BF17C6">
            <w:pPr>
              <w:pStyle w:val="Agency-body-text"/>
              <w:rPr>
                <w:rFonts w:asciiTheme="majorHAnsi" w:hAnsiTheme="majorHAnsi" w:cstheme="majorHAnsi"/>
              </w:rPr>
            </w:pPr>
          </w:p>
        </w:tc>
        <w:tc>
          <w:tcPr>
            <w:tcW w:w="443" w:type="pct"/>
          </w:tcPr>
          <w:p w14:paraId="262B67C6" w14:textId="77777777" w:rsidR="00BF17C6" w:rsidRPr="00E3605E" w:rsidRDefault="00BF17C6" w:rsidP="00BF17C6">
            <w:pPr>
              <w:pStyle w:val="Agency-body-text"/>
              <w:rPr>
                <w:rFonts w:asciiTheme="majorHAnsi" w:hAnsiTheme="majorHAnsi" w:cstheme="majorHAnsi"/>
              </w:rPr>
            </w:pPr>
          </w:p>
        </w:tc>
        <w:tc>
          <w:tcPr>
            <w:tcW w:w="760" w:type="pct"/>
          </w:tcPr>
          <w:p w14:paraId="6A38DCC3" w14:textId="4D8898BA"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3_policy_measure" w:history="1">
              <w:r w:rsidRPr="00E3605E">
                <w:rPr>
                  <w:rStyle w:val="Hyperlink"/>
                  <w:rFonts w:asciiTheme="majorHAnsi" w:hAnsiTheme="majorHAnsi" w:cstheme="majorHAnsi"/>
                  <w:lang w:val="lt-LT" w:bidi="lt-LT"/>
                </w:rPr>
                <w:t>A.3</w:t>
              </w:r>
            </w:hyperlink>
            <w:r w:rsidRPr="00E3605E">
              <w:rPr>
                <w:rFonts w:asciiTheme="majorHAnsi" w:hAnsiTheme="majorHAnsi" w:cstheme="majorHAnsi"/>
                <w:lang w:val="lt-LT" w:bidi="lt-LT"/>
              </w:rPr>
              <w:t xml:space="preserve"> politikos priemonę</w:t>
            </w:r>
          </w:p>
        </w:tc>
        <w:tc>
          <w:tcPr>
            <w:tcW w:w="751" w:type="pct"/>
          </w:tcPr>
          <w:p w14:paraId="227A09C5" w14:textId="77777777" w:rsidR="00BF17C6" w:rsidRPr="00E3605E" w:rsidRDefault="00BF17C6" w:rsidP="00BF17C6">
            <w:pPr>
              <w:pStyle w:val="Agency-body-text"/>
              <w:rPr>
                <w:rFonts w:asciiTheme="majorHAnsi" w:hAnsiTheme="majorHAnsi" w:cstheme="majorHAnsi"/>
              </w:rPr>
            </w:pPr>
          </w:p>
        </w:tc>
      </w:tr>
      <w:tr w:rsidR="001D4B01" w:rsidRPr="00E3605E" w14:paraId="2B71120B" w14:textId="77777777" w:rsidTr="002C1F88">
        <w:trPr>
          <w:cantSplit/>
        </w:trPr>
        <w:tc>
          <w:tcPr>
            <w:tcW w:w="1752" w:type="pct"/>
          </w:tcPr>
          <w:p w14:paraId="232B3150" w14:textId="7222B1A9"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1.8 Ar kuriame visoje mokykloje taikomus moralinius principus, kurie suteikia galimybę moksleiviams pareikšti savo nuomonę visais ugdymo etapų klausimais?</w:t>
            </w:r>
          </w:p>
        </w:tc>
        <w:tc>
          <w:tcPr>
            <w:tcW w:w="475" w:type="pct"/>
          </w:tcPr>
          <w:p w14:paraId="4B0F8302" w14:textId="77777777" w:rsidR="00BF17C6" w:rsidRPr="00E3605E" w:rsidRDefault="00BF17C6" w:rsidP="00BF17C6">
            <w:pPr>
              <w:pStyle w:val="Agency-body-text"/>
              <w:rPr>
                <w:rFonts w:asciiTheme="majorHAnsi" w:hAnsiTheme="majorHAnsi" w:cstheme="majorHAnsi"/>
              </w:rPr>
            </w:pPr>
          </w:p>
        </w:tc>
        <w:tc>
          <w:tcPr>
            <w:tcW w:w="400" w:type="pct"/>
          </w:tcPr>
          <w:p w14:paraId="2D21BF5E" w14:textId="77777777" w:rsidR="00BF17C6" w:rsidRPr="00E3605E" w:rsidRDefault="00BF17C6" w:rsidP="00BF17C6">
            <w:pPr>
              <w:pStyle w:val="Agency-body-text"/>
              <w:rPr>
                <w:rFonts w:asciiTheme="majorHAnsi" w:hAnsiTheme="majorHAnsi" w:cstheme="majorHAnsi"/>
                <w:highlight w:val="yellow"/>
              </w:rPr>
            </w:pPr>
          </w:p>
        </w:tc>
        <w:tc>
          <w:tcPr>
            <w:tcW w:w="419" w:type="pct"/>
          </w:tcPr>
          <w:p w14:paraId="02B7323F" w14:textId="77777777" w:rsidR="00BF17C6" w:rsidRPr="00E3605E" w:rsidRDefault="00BF17C6" w:rsidP="00BF17C6">
            <w:pPr>
              <w:pStyle w:val="Agency-body-text"/>
              <w:rPr>
                <w:rFonts w:asciiTheme="majorHAnsi" w:hAnsiTheme="majorHAnsi" w:cstheme="majorHAnsi"/>
              </w:rPr>
            </w:pPr>
          </w:p>
        </w:tc>
        <w:tc>
          <w:tcPr>
            <w:tcW w:w="443" w:type="pct"/>
          </w:tcPr>
          <w:p w14:paraId="490F5E19" w14:textId="77777777" w:rsidR="00BF17C6" w:rsidRPr="00E3605E" w:rsidRDefault="00BF17C6" w:rsidP="00BF17C6">
            <w:pPr>
              <w:pStyle w:val="Agency-body-text"/>
              <w:rPr>
                <w:rFonts w:asciiTheme="majorHAnsi" w:hAnsiTheme="majorHAnsi" w:cstheme="majorHAnsi"/>
              </w:rPr>
            </w:pPr>
          </w:p>
        </w:tc>
        <w:tc>
          <w:tcPr>
            <w:tcW w:w="760" w:type="pct"/>
          </w:tcPr>
          <w:p w14:paraId="6D99BC4C" w14:textId="5CD40CB9"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3_policy_measure" w:history="1">
              <w:r w:rsidRPr="00E3605E">
                <w:rPr>
                  <w:rStyle w:val="Hyperlink"/>
                  <w:rFonts w:asciiTheme="majorHAnsi" w:hAnsiTheme="majorHAnsi" w:cstheme="majorHAnsi"/>
                  <w:lang w:val="lt-LT" w:bidi="lt-LT"/>
                </w:rPr>
                <w:t>A.3</w:t>
              </w:r>
            </w:hyperlink>
            <w:r w:rsidRPr="00E3605E">
              <w:rPr>
                <w:rFonts w:asciiTheme="majorHAnsi" w:hAnsiTheme="majorHAnsi" w:cstheme="majorHAnsi"/>
                <w:lang w:val="lt-LT" w:bidi="lt-LT"/>
              </w:rPr>
              <w:t xml:space="preserve"> politikos priemonę</w:t>
            </w:r>
          </w:p>
        </w:tc>
        <w:tc>
          <w:tcPr>
            <w:tcW w:w="751" w:type="pct"/>
          </w:tcPr>
          <w:p w14:paraId="3DD9B0F0" w14:textId="77777777" w:rsidR="00BF17C6" w:rsidRPr="00E3605E" w:rsidRDefault="00BF17C6" w:rsidP="00BF17C6">
            <w:pPr>
              <w:pStyle w:val="Agency-body-text"/>
              <w:rPr>
                <w:rFonts w:asciiTheme="majorHAnsi" w:hAnsiTheme="majorHAnsi" w:cstheme="majorHAnsi"/>
              </w:rPr>
            </w:pPr>
          </w:p>
        </w:tc>
      </w:tr>
      <w:tr w:rsidR="001D4B01" w:rsidRPr="00E3605E" w14:paraId="0AF22DD4" w14:textId="77777777" w:rsidTr="002C1F88">
        <w:trPr>
          <w:cantSplit/>
        </w:trPr>
        <w:tc>
          <w:tcPr>
            <w:tcW w:w="1752" w:type="pct"/>
          </w:tcPr>
          <w:p w14:paraId="4EE21B49" w14:textId="4A739161"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1.9 Ar rimtai žiūrime į moksleivių nuomonę, ją apsvarstome ir imamės atitinkamų veiksmų?</w:t>
            </w:r>
          </w:p>
        </w:tc>
        <w:tc>
          <w:tcPr>
            <w:tcW w:w="475" w:type="pct"/>
          </w:tcPr>
          <w:p w14:paraId="533DB17C" w14:textId="77777777" w:rsidR="00BF17C6" w:rsidRPr="00E3605E" w:rsidRDefault="00BF17C6" w:rsidP="00BF17C6">
            <w:pPr>
              <w:pStyle w:val="Agency-body-text"/>
              <w:rPr>
                <w:rFonts w:asciiTheme="majorHAnsi" w:hAnsiTheme="majorHAnsi" w:cstheme="majorHAnsi"/>
              </w:rPr>
            </w:pPr>
          </w:p>
        </w:tc>
        <w:tc>
          <w:tcPr>
            <w:tcW w:w="400" w:type="pct"/>
          </w:tcPr>
          <w:p w14:paraId="00CEC674" w14:textId="77777777" w:rsidR="00BF17C6" w:rsidRPr="00E3605E" w:rsidRDefault="00BF17C6" w:rsidP="00BF17C6">
            <w:pPr>
              <w:pStyle w:val="Agency-body-text"/>
              <w:rPr>
                <w:rFonts w:asciiTheme="majorHAnsi" w:hAnsiTheme="majorHAnsi" w:cstheme="majorHAnsi"/>
                <w:highlight w:val="yellow"/>
              </w:rPr>
            </w:pPr>
          </w:p>
        </w:tc>
        <w:tc>
          <w:tcPr>
            <w:tcW w:w="419" w:type="pct"/>
          </w:tcPr>
          <w:p w14:paraId="17A012E8" w14:textId="77777777" w:rsidR="00BF17C6" w:rsidRPr="00E3605E" w:rsidRDefault="00BF17C6" w:rsidP="00BF17C6">
            <w:pPr>
              <w:pStyle w:val="Agency-body-text"/>
              <w:rPr>
                <w:rFonts w:asciiTheme="majorHAnsi" w:hAnsiTheme="majorHAnsi" w:cstheme="majorHAnsi"/>
              </w:rPr>
            </w:pPr>
          </w:p>
        </w:tc>
        <w:tc>
          <w:tcPr>
            <w:tcW w:w="443" w:type="pct"/>
          </w:tcPr>
          <w:p w14:paraId="7301FBB0" w14:textId="77777777" w:rsidR="00BF17C6" w:rsidRPr="00E3605E" w:rsidRDefault="00BF17C6" w:rsidP="00BF17C6">
            <w:pPr>
              <w:pStyle w:val="Agency-body-text"/>
              <w:rPr>
                <w:rFonts w:asciiTheme="majorHAnsi" w:hAnsiTheme="majorHAnsi" w:cstheme="majorHAnsi"/>
              </w:rPr>
            </w:pPr>
          </w:p>
        </w:tc>
        <w:tc>
          <w:tcPr>
            <w:tcW w:w="760" w:type="pct"/>
          </w:tcPr>
          <w:p w14:paraId="2E217720" w14:textId="621309D9"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3_policy_measure" w:history="1">
              <w:r w:rsidRPr="00E3605E">
                <w:rPr>
                  <w:rStyle w:val="Hyperlink"/>
                  <w:rFonts w:asciiTheme="majorHAnsi" w:hAnsiTheme="majorHAnsi" w:cstheme="majorHAnsi"/>
                  <w:lang w:val="lt-LT" w:bidi="lt-LT"/>
                </w:rPr>
                <w:t>A.3</w:t>
              </w:r>
            </w:hyperlink>
            <w:r w:rsidRPr="00E3605E">
              <w:rPr>
                <w:rFonts w:asciiTheme="majorHAnsi" w:hAnsiTheme="majorHAnsi" w:cstheme="majorHAnsi"/>
                <w:lang w:val="lt-LT" w:bidi="lt-LT"/>
              </w:rPr>
              <w:t xml:space="preserve"> politikos priemonę</w:t>
            </w:r>
          </w:p>
        </w:tc>
        <w:tc>
          <w:tcPr>
            <w:tcW w:w="751" w:type="pct"/>
          </w:tcPr>
          <w:p w14:paraId="54E3E34F" w14:textId="77777777" w:rsidR="00BF17C6" w:rsidRPr="00E3605E" w:rsidRDefault="00BF17C6" w:rsidP="00BF17C6">
            <w:pPr>
              <w:pStyle w:val="Agency-body-text"/>
              <w:rPr>
                <w:rFonts w:asciiTheme="majorHAnsi" w:hAnsiTheme="majorHAnsi" w:cstheme="majorHAnsi"/>
              </w:rPr>
            </w:pPr>
          </w:p>
        </w:tc>
      </w:tr>
    </w:tbl>
    <w:p w14:paraId="429DC0F5" w14:textId="09009902" w:rsidR="00E26388"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lastRenderedPageBreak/>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3</w:t>
      </w:r>
      <w:r w:rsidRPr="00E3605E">
        <w:rPr>
          <w:rFonts w:asciiTheme="majorHAnsi" w:hAnsiTheme="majorHAnsi" w:cstheme="majorHAnsi"/>
          <w:lang w:val="lt-LT" w:bidi="lt-LT"/>
        </w:rPr>
        <w:fldChar w:fldCharType="end"/>
      </w:r>
      <w:r w:rsidR="00AF20EB" w:rsidRPr="00E3605E">
        <w:rPr>
          <w:rFonts w:asciiTheme="majorHAnsi" w:hAnsiTheme="majorHAnsi" w:cstheme="majorHAnsi"/>
          <w:lang w:val="lt-LT" w:bidi="lt-LT"/>
        </w:rPr>
        <w:t> lentelė. Politikos įtaka</w:t>
      </w:r>
    </w:p>
    <w:tbl>
      <w:tblPr>
        <w:tblStyle w:val="TableGrid"/>
        <w:tblW w:w="5000" w:type="pct"/>
        <w:tblLayout w:type="fixed"/>
        <w:tblLook w:val="04A0" w:firstRow="1" w:lastRow="0" w:firstColumn="1" w:lastColumn="0" w:noHBand="0" w:noVBand="1"/>
      </w:tblPr>
      <w:tblGrid>
        <w:gridCol w:w="5052"/>
        <w:gridCol w:w="1370"/>
        <w:gridCol w:w="1153"/>
        <w:gridCol w:w="1208"/>
        <w:gridCol w:w="1277"/>
        <w:gridCol w:w="2192"/>
        <w:gridCol w:w="2166"/>
      </w:tblGrid>
      <w:tr w:rsidR="00DC6AEF" w:rsidRPr="00E3605E" w14:paraId="32CE7D4A" w14:textId="77777777" w:rsidTr="002C1F88">
        <w:trPr>
          <w:cantSplit/>
          <w:tblHeader/>
        </w:trPr>
        <w:tc>
          <w:tcPr>
            <w:tcW w:w="1752" w:type="pct"/>
            <w:shd w:val="clear" w:color="auto" w:fill="82C0DF"/>
          </w:tcPr>
          <w:p w14:paraId="3A2FAC95" w14:textId="3B6DB6B4" w:rsidR="00BF17C6" w:rsidRPr="00E3605E" w:rsidRDefault="00E610CC" w:rsidP="00E903F2">
            <w:pPr>
              <w:pStyle w:val="Agency-body-t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82C0DF"/>
          </w:tcPr>
          <w:p w14:paraId="51FCAA31" w14:textId="77777777" w:rsidR="00BF17C6" w:rsidRPr="00E3605E" w:rsidRDefault="00BF17C6" w:rsidP="00E903F2">
            <w:pPr>
              <w:pStyle w:val="Agency-body-t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82C0DF"/>
          </w:tcPr>
          <w:p w14:paraId="651A0060" w14:textId="77777777" w:rsidR="00BF17C6" w:rsidRPr="00E3605E" w:rsidRDefault="00BF17C6" w:rsidP="00E903F2">
            <w:pPr>
              <w:pStyle w:val="Agency-body-t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82C0DF"/>
          </w:tcPr>
          <w:p w14:paraId="318D5644" w14:textId="77777777" w:rsidR="00BF17C6" w:rsidRPr="00E3605E" w:rsidRDefault="00BF17C6" w:rsidP="00E903F2">
            <w:pPr>
              <w:pStyle w:val="Agency-body-text"/>
              <w:rPr>
                <w:rFonts w:asciiTheme="majorHAnsi" w:hAnsiTheme="majorHAnsi" w:cstheme="majorHAnsi"/>
                <w:b/>
                <w:bCs/>
              </w:rPr>
            </w:pPr>
            <w:r w:rsidRPr="00E3605E">
              <w:rPr>
                <w:rFonts w:asciiTheme="majorHAnsi" w:hAnsiTheme="majorHAnsi" w:cstheme="majorHAnsi"/>
                <w:b/>
                <w:lang w:val="lt-LT" w:bidi="lt-LT"/>
              </w:rPr>
              <w:t>Vykdomi darbai</w:t>
            </w:r>
          </w:p>
        </w:tc>
        <w:tc>
          <w:tcPr>
            <w:tcW w:w="443" w:type="pct"/>
            <w:shd w:val="clear" w:color="auto" w:fill="82C0DF"/>
          </w:tcPr>
          <w:p w14:paraId="16333E0E" w14:textId="77777777" w:rsidR="00BF17C6" w:rsidRPr="00E3605E" w:rsidRDefault="00BF17C6" w:rsidP="00E903F2">
            <w:pPr>
              <w:pStyle w:val="Agency-body-text"/>
              <w:rPr>
                <w:rFonts w:asciiTheme="majorHAnsi" w:hAnsiTheme="majorHAnsi" w:cstheme="majorHAnsi"/>
                <w:b/>
                <w:bCs/>
              </w:rPr>
            </w:pPr>
            <w:r w:rsidRPr="00E3605E">
              <w:rPr>
                <w:rFonts w:asciiTheme="majorHAnsi" w:hAnsiTheme="majorHAnsi" w:cstheme="majorHAnsi"/>
                <w:b/>
                <w:lang w:val="lt-LT" w:bidi="lt-LT"/>
              </w:rPr>
              <w:t>Tvari praktika</w:t>
            </w:r>
          </w:p>
        </w:tc>
        <w:tc>
          <w:tcPr>
            <w:tcW w:w="760" w:type="pct"/>
            <w:shd w:val="clear" w:color="auto" w:fill="82C0DF"/>
          </w:tcPr>
          <w:p w14:paraId="46E06046" w14:textId="77777777" w:rsidR="00BF17C6" w:rsidRPr="00E3605E" w:rsidRDefault="00BF17C6" w:rsidP="00E903F2">
            <w:pPr>
              <w:pStyle w:val="Agency-body-t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82C0DF"/>
          </w:tcPr>
          <w:p w14:paraId="28DA3852" w14:textId="77777777" w:rsidR="00BF17C6" w:rsidRPr="00E3605E" w:rsidRDefault="00BF17C6" w:rsidP="00E903F2">
            <w:pPr>
              <w:pStyle w:val="Agency-body-text"/>
              <w:rPr>
                <w:rFonts w:asciiTheme="majorHAnsi" w:hAnsiTheme="majorHAnsi" w:cstheme="majorHAnsi"/>
                <w:b/>
                <w:bCs/>
              </w:rPr>
            </w:pPr>
            <w:r w:rsidRPr="00E3605E">
              <w:rPr>
                <w:rFonts w:asciiTheme="majorHAnsi" w:hAnsiTheme="majorHAnsi" w:cstheme="majorHAnsi"/>
                <w:b/>
                <w:lang w:val="lt-LT" w:bidi="lt-LT"/>
              </w:rPr>
              <w:t>Komentarai / pastabos</w:t>
            </w:r>
          </w:p>
        </w:tc>
      </w:tr>
      <w:tr w:rsidR="00EC0D7C" w:rsidRPr="00E3605E" w14:paraId="7C636921" w14:textId="77777777" w:rsidTr="002C1F88">
        <w:trPr>
          <w:cantSplit/>
        </w:trPr>
        <w:tc>
          <w:tcPr>
            <w:tcW w:w="1752" w:type="pct"/>
          </w:tcPr>
          <w:p w14:paraId="26A3F833" w14:textId="7131AB13"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1.10 Ar galime pritaikyti ir įgyvendinti politiką tokiu būdu, kuris būtų tinkamas mūsų mokyklai ir vertybėms?</w:t>
            </w:r>
          </w:p>
        </w:tc>
        <w:tc>
          <w:tcPr>
            <w:tcW w:w="475" w:type="pct"/>
          </w:tcPr>
          <w:p w14:paraId="7B757492" w14:textId="77777777" w:rsidR="00BF17C6" w:rsidRPr="00E3605E" w:rsidRDefault="00BF17C6" w:rsidP="00BF17C6">
            <w:pPr>
              <w:pStyle w:val="Agency-body-text"/>
              <w:rPr>
                <w:rFonts w:asciiTheme="majorHAnsi" w:hAnsiTheme="majorHAnsi" w:cstheme="majorHAnsi"/>
              </w:rPr>
            </w:pPr>
          </w:p>
        </w:tc>
        <w:tc>
          <w:tcPr>
            <w:tcW w:w="400" w:type="pct"/>
          </w:tcPr>
          <w:p w14:paraId="64060025" w14:textId="77777777" w:rsidR="00BF17C6" w:rsidRPr="00E3605E" w:rsidRDefault="00BF17C6" w:rsidP="00BF17C6">
            <w:pPr>
              <w:pStyle w:val="Agency-body-text"/>
              <w:rPr>
                <w:rFonts w:asciiTheme="majorHAnsi" w:hAnsiTheme="majorHAnsi" w:cstheme="majorHAnsi"/>
              </w:rPr>
            </w:pPr>
          </w:p>
        </w:tc>
        <w:tc>
          <w:tcPr>
            <w:tcW w:w="419" w:type="pct"/>
          </w:tcPr>
          <w:p w14:paraId="55407610" w14:textId="77777777" w:rsidR="00BF17C6" w:rsidRPr="00E3605E" w:rsidRDefault="00BF17C6" w:rsidP="00BF17C6">
            <w:pPr>
              <w:pStyle w:val="Agency-body-text"/>
              <w:rPr>
                <w:rFonts w:asciiTheme="majorHAnsi" w:hAnsiTheme="majorHAnsi" w:cstheme="majorHAnsi"/>
              </w:rPr>
            </w:pPr>
          </w:p>
        </w:tc>
        <w:tc>
          <w:tcPr>
            <w:tcW w:w="443" w:type="pct"/>
          </w:tcPr>
          <w:p w14:paraId="24FE2FDC" w14:textId="77777777" w:rsidR="00BF17C6" w:rsidRPr="00E3605E" w:rsidRDefault="00BF17C6" w:rsidP="00BF17C6">
            <w:pPr>
              <w:pStyle w:val="Agency-body-text"/>
              <w:rPr>
                <w:rFonts w:asciiTheme="majorHAnsi" w:hAnsiTheme="majorHAnsi" w:cstheme="majorHAnsi"/>
              </w:rPr>
            </w:pPr>
          </w:p>
        </w:tc>
        <w:tc>
          <w:tcPr>
            <w:tcW w:w="760" w:type="pct"/>
          </w:tcPr>
          <w:p w14:paraId="467EE1EA" w14:textId="6F214433"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1_policy_measure" w:history="1">
              <w:r w:rsidRPr="00E3605E">
                <w:rPr>
                  <w:rStyle w:val="Hyperlink"/>
                  <w:rFonts w:asciiTheme="majorHAnsi" w:hAnsiTheme="majorHAnsi" w:cstheme="majorHAnsi"/>
                  <w:lang w:val="lt-LT" w:bidi="lt-LT"/>
                </w:rPr>
                <w:t>A.1</w:t>
              </w:r>
            </w:hyperlink>
            <w:r w:rsidRPr="00E3605E">
              <w:rPr>
                <w:rFonts w:asciiTheme="majorHAnsi" w:hAnsiTheme="majorHAnsi" w:cstheme="majorHAnsi"/>
                <w:lang w:val="lt-LT" w:bidi="lt-LT"/>
              </w:rPr>
              <w:t xml:space="preserve">, </w:t>
            </w:r>
            <w:hyperlink w:anchor="A10_policy_measure" w:history="1">
              <w:r w:rsidRPr="00E3605E">
                <w:rPr>
                  <w:rStyle w:val="Hyperlink"/>
                  <w:rFonts w:asciiTheme="majorHAnsi" w:hAnsiTheme="majorHAnsi" w:cstheme="majorHAnsi"/>
                  <w:lang w:val="lt-LT" w:bidi="lt-LT"/>
                </w:rPr>
                <w:t>A.10</w:t>
              </w:r>
            </w:hyperlink>
            <w:r w:rsidRPr="00E3605E">
              <w:rPr>
                <w:rFonts w:asciiTheme="majorHAnsi" w:hAnsiTheme="majorHAnsi" w:cstheme="majorHAnsi"/>
                <w:lang w:val="lt-LT" w:bidi="lt-LT"/>
              </w:rPr>
              <w:t xml:space="preserve">, </w:t>
            </w:r>
            <w:hyperlink w:anchor="A11_policy_measure" w:history="1">
              <w:r w:rsidRPr="00E3605E">
                <w:rPr>
                  <w:rStyle w:val="Hyperlink"/>
                  <w:rFonts w:asciiTheme="majorHAnsi" w:hAnsiTheme="majorHAnsi" w:cstheme="majorHAnsi"/>
                  <w:lang w:val="lt-LT" w:bidi="lt-LT"/>
                </w:rPr>
                <w:t>A.11</w:t>
              </w:r>
            </w:hyperlink>
            <w:r w:rsidRPr="00E3605E">
              <w:rPr>
                <w:rFonts w:asciiTheme="majorHAnsi" w:hAnsiTheme="majorHAnsi" w:cstheme="majorHAnsi"/>
                <w:lang w:val="lt-LT" w:bidi="lt-LT"/>
              </w:rPr>
              <w:t xml:space="preserve"> politikos priemones</w:t>
            </w:r>
          </w:p>
        </w:tc>
        <w:tc>
          <w:tcPr>
            <w:tcW w:w="751" w:type="pct"/>
          </w:tcPr>
          <w:p w14:paraId="0CADA36E" w14:textId="77777777" w:rsidR="00BF17C6" w:rsidRPr="00E3605E" w:rsidRDefault="00BF17C6" w:rsidP="00BF17C6">
            <w:pPr>
              <w:pStyle w:val="Agency-body-text"/>
              <w:rPr>
                <w:rFonts w:asciiTheme="majorHAnsi" w:hAnsiTheme="majorHAnsi" w:cstheme="majorHAnsi"/>
              </w:rPr>
            </w:pPr>
          </w:p>
        </w:tc>
      </w:tr>
      <w:tr w:rsidR="00EC0D7C" w:rsidRPr="00E3605E" w14:paraId="79F11A2E" w14:textId="77777777" w:rsidTr="002C1F88">
        <w:trPr>
          <w:cantSplit/>
        </w:trPr>
        <w:tc>
          <w:tcPr>
            <w:tcW w:w="1752" w:type="pct"/>
          </w:tcPr>
          <w:p w14:paraId="0CC523B5" w14:textId="29E94CA9"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1.11 Ar galime daryti įtaką </w:t>
            </w:r>
            <w:hyperlink w:anchor="Rightsbased" w:history="1">
              <w:r w:rsidRPr="00E3605E">
                <w:rPr>
                  <w:rStyle w:val="Hyperlink"/>
                  <w:rFonts w:asciiTheme="majorHAnsi" w:hAnsiTheme="majorHAnsi" w:cstheme="majorHAnsi"/>
                  <w:lang w:val="lt-LT" w:bidi="lt-LT"/>
                </w:rPr>
                <w:t>teisėmis grindžiamo</w:t>
              </w:r>
            </w:hyperlink>
            <w:r w:rsidRPr="00E3605E">
              <w:rPr>
                <w:rFonts w:asciiTheme="majorHAnsi" w:hAnsiTheme="majorHAnsi" w:cstheme="majorHAnsi"/>
                <w:lang w:val="lt-LT" w:bidi="lt-LT"/>
              </w:rPr>
              <w:t xml:space="preserve"> nacionalinės </w:t>
            </w:r>
            <w:hyperlink w:anchor="Equity" w:history="1">
              <w:r w:rsidRPr="00E3605E">
                <w:rPr>
                  <w:rStyle w:val="Hyperlink"/>
                  <w:rFonts w:asciiTheme="majorHAnsi" w:hAnsiTheme="majorHAnsi" w:cstheme="majorHAnsi"/>
                  <w:lang w:val="lt-LT" w:bidi="lt-LT"/>
                </w:rPr>
                <w:t>teisingumo</w:t>
              </w:r>
            </w:hyperlink>
            <w:r w:rsidRPr="00E3605E">
              <w:rPr>
                <w:rFonts w:asciiTheme="majorHAnsi" w:hAnsiTheme="majorHAnsi" w:cstheme="majorHAnsi"/>
                <w:lang w:val="lt-LT" w:bidi="lt-LT"/>
              </w:rPr>
              <w:t xml:space="preserve"> ir </w:t>
            </w:r>
            <w:hyperlink w:anchor="Vision" w:history="1">
              <w:r w:rsidRPr="00E3605E">
                <w:rPr>
                  <w:rStyle w:val="Hyperlink"/>
                  <w:rFonts w:asciiTheme="majorHAnsi" w:hAnsiTheme="majorHAnsi" w:cstheme="majorHAnsi"/>
                  <w:lang w:val="lt-LT" w:bidi="lt-LT"/>
                </w:rPr>
                <w:t>įtraukiojo ugdymo</w:t>
              </w:r>
            </w:hyperlink>
            <w:r w:rsidRPr="00E3605E">
              <w:rPr>
                <w:rFonts w:asciiTheme="majorHAnsi" w:hAnsiTheme="majorHAnsi" w:cstheme="majorHAnsi"/>
                <w:lang w:val="lt-LT" w:bidi="lt-LT"/>
              </w:rPr>
              <w:t xml:space="preserve"> politikos kūrimui per konsultacijas ir bendravimą?</w:t>
            </w:r>
          </w:p>
        </w:tc>
        <w:tc>
          <w:tcPr>
            <w:tcW w:w="475" w:type="pct"/>
          </w:tcPr>
          <w:p w14:paraId="01F78F07" w14:textId="77777777" w:rsidR="00BF17C6" w:rsidRPr="00E3605E" w:rsidRDefault="00BF17C6" w:rsidP="00BF17C6">
            <w:pPr>
              <w:pStyle w:val="Agency-body-text"/>
              <w:rPr>
                <w:rFonts w:asciiTheme="majorHAnsi" w:hAnsiTheme="majorHAnsi" w:cstheme="majorHAnsi"/>
              </w:rPr>
            </w:pPr>
          </w:p>
        </w:tc>
        <w:tc>
          <w:tcPr>
            <w:tcW w:w="400" w:type="pct"/>
          </w:tcPr>
          <w:p w14:paraId="1136C2D5" w14:textId="77777777" w:rsidR="00BF17C6" w:rsidRPr="00E3605E" w:rsidRDefault="00BF17C6" w:rsidP="00BF17C6">
            <w:pPr>
              <w:pStyle w:val="Agency-body-text"/>
              <w:rPr>
                <w:rFonts w:asciiTheme="majorHAnsi" w:hAnsiTheme="majorHAnsi" w:cstheme="majorHAnsi"/>
              </w:rPr>
            </w:pPr>
          </w:p>
        </w:tc>
        <w:tc>
          <w:tcPr>
            <w:tcW w:w="419" w:type="pct"/>
          </w:tcPr>
          <w:p w14:paraId="7CDD1D33" w14:textId="77777777" w:rsidR="00BF17C6" w:rsidRPr="00E3605E" w:rsidRDefault="00BF17C6" w:rsidP="00BF17C6">
            <w:pPr>
              <w:pStyle w:val="Agency-body-text"/>
              <w:rPr>
                <w:rFonts w:asciiTheme="majorHAnsi" w:hAnsiTheme="majorHAnsi" w:cstheme="majorHAnsi"/>
              </w:rPr>
            </w:pPr>
          </w:p>
        </w:tc>
        <w:tc>
          <w:tcPr>
            <w:tcW w:w="443" w:type="pct"/>
          </w:tcPr>
          <w:p w14:paraId="49B62ABB" w14:textId="77777777" w:rsidR="00BF17C6" w:rsidRPr="00E3605E" w:rsidRDefault="00BF17C6" w:rsidP="00BF17C6">
            <w:pPr>
              <w:pStyle w:val="Agency-body-text"/>
              <w:rPr>
                <w:rFonts w:asciiTheme="majorHAnsi" w:hAnsiTheme="majorHAnsi" w:cstheme="majorHAnsi"/>
              </w:rPr>
            </w:pPr>
          </w:p>
        </w:tc>
        <w:tc>
          <w:tcPr>
            <w:tcW w:w="760" w:type="pct"/>
          </w:tcPr>
          <w:p w14:paraId="6C9235DA" w14:textId="33A8FDF4" w:rsidR="00BF17C6" w:rsidRPr="00E3605E" w:rsidRDefault="00BF17C6" w:rsidP="00BF17C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A1_policy_measure" w:history="1">
              <w:r w:rsidRPr="00E3605E">
                <w:rPr>
                  <w:rStyle w:val="Hyperlink"/>
                  <w:rFonts w:asciiTheme="majorHAnsi" w:hAnsiTheme="majorHAnsi" w:cstheme="majorHAnsi"/>
                  <w:lang w:val="lt-LT" w:bidi="lt-LT"/>
                </w:rPr>
                <w:t>A.1</w:t>
              </w:r>
            </w:hyperlink>
            <w:r w:rsidRPr="00E3605E">
              <w:rPr>
                <w:rFonts w:asciiTheme="majorHAnsi" w:hAnsiTheme="majorHAnsi" w:cstheme="majorHAnsi"/>
                <w:lang w:val="lt-LT" w:bidi="lt-LT"/>
              </w:rPr>
              <w:t xml:space="preserve">, </w:t>
            </w:r>
            <w:hyperlink w:anchor="A4_policy_measure" w:history="1">
              <w:r w:rsidRPr="00E3605E">
                <w:rPr>
                  <w:rStyle w:val="Hyperlink"/>
                  <w:rFonts w:asciiTheme="majorHAnsi" w:hAnsiTheme="majorHAnsi" w:cstheme="majorHAnsi"/>
                  <w:lang w:val="lt-LT" w:bidi="lt-LT"/>
                </w:rPr>
                <w:t>A.4</w:t>
              </w:r>
            </w:hyperlink>
            <w:r w:rsidRPr="00E3605E">
              <w:rPr>
                <w:rFonts w:asciiTheme="majorHAnsi" w:hAnsiTheme="majorHAnsi" w:cstheme="majorHAnsi"/>
                <w:lang w:val="lt-LT" w:bidi="lt-LT"/>
              </w:rPr>
              <w:t xml:space="preserve">, </w:t>
            </w:r>
            <w:hyperlink w:anchor="A11_policy_measure" w:history="1">
              <w:r w:rsidRPr="00E3605E">
                <w:rPr>
                  <w:rStyle w:val="Hyperlink"/>
                  <w:rFonts w:asciiTheme="majorHAnsi" w:hAnsiTheme="majorHAnsi" w:cstheme="majorHAnsi"/>
                  <w:lang w:val="lt-LT" w:bidi="lt-LT"/>
                </w:rPr>
                <w:t>A.11</w:t>
              </w:r>
            </w:hyperlink>
            <w:r w:rsidRPr="00E3605E">
              <w:rPr>
                <w:rFonts w:asciiTheme="majorHAnsi" w:hAnsiTheme="majorHAnsi" w:cstheme="majorHAnsi"/>
                <w:lang w:val="lt-LT" w:bidi="lt-LT"/>
              </w:rPr>
              <w:t xml:space="preserve"> politikos priemones</w:t>
            </w:r>
          </w:p>
        </w:tc>
        <w:tc>
          <w:tcPr>
            <w:tcW w:w="751" w:type="pct"/>
          </w:tcPr>
          <w:p w14:paraId="4028D7F1" w14:textId="77777777" w:rsidR="00BF17C6" w:rsidRPr="00E3605E" w:rsidRDefault="00BF17C6" w:rsidP="00BF17C6">
            <w:pPr>
              <w:pStyle w:val="Agency-body-text"/>
              <w:rPr>
                <w:rFonts w:asciiTheme="majorHAnsi" w:hAnsiTheme="majorHAnsi" w:cstheme="majorHAnsi"/>
              </w:rPr>
            </w:pPr>
          </w:p>
        </w:tc>
      </w:tr>
    </w:tbl>
    <w:p w14:paraId="2F758FDA" w14:textId="39717D68" w:rsidR="009649A4" w:rsidRPr="00E3605E" w:rsidRDefault="005230B6" w:rsidP="00CB0514">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Ar yra daugiau svarstytinos informacijos, kurios neapėmė pirmiau pateikti klausimai?</w:t>
      </w:r>
    </w:p>
    <w:p w14:paraId="4C6A8684" w14:textId="31EA94A1" w:rsidR="005230B6" w:rsidRPr="00E3605E" w:rsidRDefault="005230B6" w:rsidP="009649A4">
      <w:pPr>
        <w:pStyle w:val="Agency-body-text"/>
        <w:rPr>
          <w:rFonts w:asciiTheme="majorHAnsi" w:hAnsiTheme="majorHAnsi" w:cstheme="majorHAnsi"/>
        </w:rPr>
      </w:pPr>
    </w:p>
    <w:p w14:paraId="0F54C081" w14:textId="317AD16A" w:rsidR="005230B6" w:rsidRPr="00E3605E" w:rsidRDefault="005230B6"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Mūsų atsakymų apie krypties nustatymą apmąstymas:</w:t>
      </w:r>
    </w:p>
    <w:p w14:paraId="2F436D0F" w14:textId="10455BDA" w:rsidR="005230B6" w:rsidRPr="00E3605E" w:rsidRDefault="005230B6" w:rsidP="00E460CE">
      <w:pPr>
        <w:pStyle w:val="Agency-body-text"/>
        <w:keepNext/>
        <w:numPr>
          <w:ilvl w:val="0"/>
          <w:numId w:val="27"/>
        </w:numPr>
        <w:rPr>
          <w:rFonts w:asciiTheme="majorHAnsi" w:hAnsiTheme="majorHAnsi" w:cstheme="majorHAnsi"/>
        </w:rPr>
      </w:pPr>
      <w:r w:rsidRPr="00E3605E">
        <w:rPr>
          <w:rFonts w:asciiTheme="majorHAnsi" w:hAnsiTheme="majorHAnsi" w:cstheme="majorHAnsi"/>
          <w:lang w:val="lt-LT" w:bidi="lt-LT"/>
        </w:rPr>
        <w:t>Kiek yra įtrauki mūsų vadovavimo mokyklai praktika nustatant mūsų mokyklos kryptį?</w:t>
      </w:r>
    </w:p>
    <w:p w14:paraId="05213667" w14:textId="77777777" w:rsidR="005230B6" w:rsidRPr="00E3605E" w:rsidRDefault="005230B6" w:rsidP="00FB71C6">
      <w:pPr>
        <w:pStyle w:val="Agency-body-text"/>
        <w:rPr>
          <w:rFonts w:asciiTheme="majorHAnsi" w:hAnsiTheme="majorHAnsi" w:cstheme="majorHAnsi"/>
        </w:rPr>
      </w:pPr>
    </w:p>
    <w:p w14:paraId="7BC72DB6" w14:textId="4FE17876" w:rsidR="005230B6" w:rsidRPr="00E3605E" w:rsidRDefault="005230B6" w:rsidP="00E460CE">
      <w:pPr>
        <w:pStyle w:val="Agency-body-text"/>
        <w:keepNext/>
        <w:numPr>
          <w:ilvl w:val="0"/>
          <w:numId w:val="27"/>
        </w:numPr>
        <w:rPr>
          <w:rFonts w:asciiTheme="majorHAnsi" w:hAnsiTheme="majorHAnsi" w:cstheme="majorHAnsi"/>
        </w:rPr>
      </w:pPr>
      <w:r w:rsidRPr="00E3605E">
        <w:rPr>
          <w:rFonts w:asciiTheme="majorHAnsi" w:hAnsiTheme="majorHAnsi" w:cstheme="majorHAnsi"/>
          <w:lang w:val="lt-LT" w:bidi="lt-LT"/>
        </w:rPr>
        <w:t>Kokios yra mūsų stipriosios pusės šiuo klausimu?</w:t>
      </w:r>
    </w:p>
    <w:p w14:paraId="51D64AE2" w14:textId="77777777" w:rsidR="00AB790C" w:rsidRPr="00E3605E" w:rsidRDefault="00AB790C" w:rsidP="001B550C">
      <w:pPr>
        <w:pStyle w:val="Agency-body-text"/>
        <w:rPr>
          <w:rFonts w:asciiTheme="majorHAnsi" w:hAnsiTheme="majorHAnsi" w:cstheme="majorHAnsi"/>
        </w:rPr>
      </w:pPr>
    </w:p>
    <w:p w14:paraId="2FDB5BC7" w14:textId="359888F2" w:rsidR="005230B6" w:rsidRPr="00E3605E" w:rsidRDefault="005230B6" w:rsidP="00E460CE">
      <w:pPr>
        <w:pStyle w:val="Agency-body-text"/>
        <w:keepNext/>
        <w:numPr>
          <w:ilvl w:val="0"/>
          <w:numId w:val="27"/>
        </w:numPr>
        <w:rPr>
          <w:rFonts w:asciiTheme="majorHAnsi" w:hAnsiTheme="majorHAnsi" w:cstheme="majorHAnsi"/>
        </w:rPr>
      </w:pPr>
      <w:r w:rsidRPr="00E3605E">
        <w:rPr>
          <w:rFonts w:asciiTheme="majorHAnsi" w:hAnsiTheme="majorHAnsi" w:cstheme="majorHAnsi"/>
          <w:lang w:val="lt-LT" w:bidi="lt-LT"/>
        </w:rPr>
        <w:t>Kokias sritis turime tobulinti / toliau plėtoti?</w:t>
      </w:r>
    </w:p>
    <w:p w14:paraId="3C571F8E" w14:textId="77777777" w:rsidR="005230B6" w:rsidRPr="00E3605E" w:rsidRDefault="005230B6" w:rsidP="00DD4EAF">
      <w:pPr>
        <w:pStyle w:val="Agency-body-text"/>
        <w:rPr>
          <w:rFonts w:asciiTheme="majorHAnsi" w:hAnsiTheme="majorHAnsi" w:cstheme="majorHAnsi"/>
        </w:rPr>
      </w:pPr>
    </w:p>
    <w:p w14:paraId="72546941" w14:textId="06063323" w:rsidR="005230B6" w:rsidRPr="00E3605E" w:rsidRDefault="005230B6" w:rsidP="009D5234">
      <w:pPr>
        <w:pStyle w:val="Agency-body-text"/>
        <w:keepNext/>
        <w:numPr>
          <w:ilvl w:val="0"/>
          <w:numId w:val="27"/>
        </w:numPr>
        <w:rPr>
          <w:rFonts w:asciiTheme="majorHAnsi" w:hAnsiTheme="majorHAnsi" w:cstheme="majorHAnsi"/>
          <w:lang w:val="es-ES"/>
        </w:rPr>
      </w:pPr>
      <w:r w:rsidRPr="00E3605E">
        <w:rPr>
          <w:rFonts w:asciiTheme="majorHAnsi" w:hAnsiTheme="majorHAnsi" w:cstheme="majorHAnsi"/>
          <w:lang w:val="lt-LT" w:bidi="lt-LT"/>
        </w:rPr>
        <w:lastRenderedPageBreak/>
        <w:t>Kokios yra mūsų trys prioritetinės problemos?</w:t>
      </w:r>
    </w:p>
    <w:p w14:paraId="18D625F7" w14:textId="77777777" w:rsidR="00AB790C" w:rsidRPr="00E3605E" w:rsidRDefault="00AB790C" w:rsidP="00DD4EAF">
      <w:pPr>
        <w:pStyle w:val="Agency-body-text"/>
        <w:rPr>
          <w:rFonts w:asciiTheme="majorHAnsi" w:hAnsiTheme="majorHAnsi" w:cstheme="majorHAnsi"/>
          <w:lang w:val="es-ES"/>
        </w:rPr>
      </w:pPr>
    </w:p>
    <w:p w14:paraId="219E02FD" w14:textId="17D71E89" w:rsidR="005230B6" w:rsidRPr="00E3605E" w:rsidRDefault="005230B6" w:rsidP="009D5234">
      <w:pPr>
        <w:pStyle w:val="Agency-body-text"/>
        <w:keepNext/>
        <w:numPr>
          <w:ilvl w:val="0"/>
          <w:numId w:val="27"/>
        </w:numPr>
        <w:rPr>
          <w:rFonts w:asciiTheme="majorHAnsi" w:hAnsiTheme="majorHAnsi" w:cstheme="majorHAnsi"/>
          <w:lang w:val="es-ES"/>
        </w:rPr>
      </w:pPr>
      <w:r w:rsidRPr="00E3605E">
        <w:rPr>
          <w:rFonts w:asciiTheme="majorHAnsi" w:hAnsiTheme="majorHAnsi" w:cstheme="majorHAnsi"/>
          <w:lang w:val="lt-LT" w:bidi="lt-LT"/>
        </w:rPr>
        <w:t>Kokiose srityse politika turėtų paremti mūsų praktiką?</w:t>
      </w:r>
    </w:p>
    <w:p w14:paraId="615A9A19" w14:textId="77777777" w:rsidR="005230B6" w:rsidRPr="00E3605E" w:rsidRDefault="005230B6" w:rsidP="00DD4EAF">
      <w:pPr>
        <w:pStyle w:val="Agency-body-text"/>
        <w:rPr>
          <w:rFonts w:asciiTheme="majorHAnsi" w:hAnsiTheme="majorHAnsi" w:cstheme="majorHAnsi"/>
          <w:lang w:val="es-ES"/>
        </w:rPr>
      </w:pPr>
    </w:p>
    <w:p w14:paraId="42806299" w14:textId="586FF158" w:rsidR="005230B6" w:rsidRPr="00E3605E" w:rsidRDefault="005230B6" w:rsidP="008C47E1">
      <w:pPr>
        <w:pStyle w:val="Agency-body-text"/>
        <w:keepNext/>
        <w:numPr>
          <w:ilvl w:val="0"/>
          <w:numId w:val="27"/>
        </w:numPr>
        <w:rPr>
          <w:rFonts w:asciiTheme="majorHAnsi" w:hAnsiTheme="majorHAnsi" w:cstheme="majorHAnsi"/>
          <w:lang w:val="es-ES"/>
        </w:rPr>
      </w:pPr>
      <w:r w:rsidRPr="00E3605E">
        <w:rPr>
          <w:rFonts w:asciiTheme="majorHAnsi" w:hAnsiTheme="majorHAnsi" w:cstheme="majorHAnsi"/>
          <w:lang w:val="lt-LT" w:bidi="lt-LT"/>
        </w:rPr>
        <w:t>Kokioms problemoms skirtume prioritetą diskutuodami su politikos formuotojais?</w:t>
      </w:r>
    </w:p>
    <w:p w14:paraId="35F161E7" w14:textId="77777777" w:rsidR="005230B6" w:rsidRPr="00E3605E" w:rsidRDefault="005230B6" w:rsidP="00DD4EAF">
      <w:pPr>
        <w:pStyle w:val="Agency-body-text"/>
        <w:rPr>
          <w:rFonts w:asciiTheme="majorHAnsi" w:hAnsiTheme="majorHAnsi" w:cstheme="majorHAnsi"/>
          <w:lang w:val="es-ES"/>
        </w:rPr>
      </w:pPr>
    </w:p>
    <w:p w14:paraId="2911D474" w14:textId="77777777" w:rsidR="009649A4" w:rsidRPr="00E3605E" w:rsidRDefault="009649A4" w:rsidP="003E3CC9">
      <w:pPr>
        <w:pStyle w:val="Agency-body-text"/>
        <w:rPr>
          <w:rFonts w:asciiTheme="majorHAnsi" w:hAnsiTheme="majorHAnsi" w:cstheme="majorHAnsi"/>
          <w:lang w:val="es-ES"/>
        </w:rPr>
      </w:pPr>
      <w:r w:rsidRPr="00E3605E">
        <w:rPr>
          <w:rFonts w:asciiTheme="majorHAnsi" w:hAnsiTheme="majorHAnsi" w:cstheme="majorHAnsi"/>
          <w:lang w:val="lt-LT" w:bidi="lt-LT"/>
        </w:rPr>
        <w:br w:type="page"/>
      </w:r>
    </w:p>
    <w:p w14:paraId="2C104108" w14:textId="50370731" w:rsidR="009649A4" w:rsidRPr="00E3605E" w:rsidRDefault="00864531" w:rsidP="00D75F8E">
      <w:pPr>
        <w:pStyle w:val="Agency-heading-2"/>
        <w:numPr>
          <w:ilvl w:val="0"/>
          <w:numId w:val="61"/>
        </w:numPr>
        <w:ind w:left="426"/>
        <w:rPr>
          <w:rFonts w:asciiTheme="majorHAnsi" w:hAnsiTheme="majorHAnsi" w:cstheme="majorHAnsi"/>
          <w:lang w:val="es-ES"/>
        </w:rPr>
      </w:pPr>
      <w:bookmarkStart w:id="9" w:name="_Toc96072443"/>
      <w:r w:rsidRPr="00E3605E">
        <w:rPr>
          <w:rFonts w:asciiTheme="majorHAnsi" w:hAnsiTheme="majorHAnsi" w:cstheme="majorHAnsi"/>
          <w:lang w:val="lt-LT" w:bidi="lt-LT"/>
        </w:rPr>
        <w:lastRenderedPageBreak/>
        <w:t>Įtraukių mokyklų vadovų vaidmuo organizacinio tobulėjimo srityje</w:t>
      </w:r>
      <w:bookmarkEnd w:id="9"/>
    </w:p>
    <w:p w14:paraId="580F54F3" w14:textId="77777777" w:rsidR="00471D69" w:rsidRPr="00E3605E" w:rsidRDefault="00D11054" w:rsidP="00E23A97">
      <w:pPr>
        <w:pStyle w:val="Agency-body-text"/>
        <w:rPr>
          <w:rFonts w:asciiTheme="majorHAnsi" w:hAnsiTheme="majorHAnsi" w:cstheme="majorHAnsi"/>
          <w:lang w:val="lt-LT"/>
        </w:rPr>
      </w:pPr>
      <w:hyperlink w:anchor="Organisational" w:history="1">
        <w:r w:rsidR="00F71457" w:rsidRPr="00E3605E">
          <w:rPr>
            <w:rStyle w:val="Hyperlink"/>
            <w:rFonts w:asciiTheme="majorHAnsi" w:hAnsiTheme="majorHAnsi" w:cstheme="majorHAnsi"/>
            <w:lang w:val="lt-LT" w:bidi="lt-LT"/>
          </w:rPr>
          <w:t>Organizacinis tobulėjimas</w:t>
        </w:r>
      </w:hyperlink>
      <w:r w:rsidR="00F71457" w:rsidRPr="00E3605E">
        <w:rPr>
          <w:rFonts w:asciiTheme="majorHAnsi" w:hAnsiTheme="majorHAnsi" w:cstheme="majorHAnsi"/>
          <w:lang w:val="lt-LT" w:bidi="lt-LT"/>
        </w:rPr>
        <w:t xml:space="preserve"> yra įtraukiosios mokyklos lyderystės </w:t>
      </w:r>
      <w:hyperlink w:anchor="Core" w:history="1">
        <w:r w:rsidR="00576B13" w:rsidRPr="00E3605E">
          <w:rPr>
            <w:rStyle w:val="Hyperlink"/>
            <w:rFonts w:asciiTheme="majorHAnsi" w:hAnsiTheme="majorHAnsi" w:cstheme="majorHAnsi"/>
            <w:lang w:val="lt-LT" w:bidi="lt-LT"/>
          </w:rPr>
          <w:t>pagrindinė funkcija</w:t>
        </w:r>
      </w:hyperlink>
      <w:r w:rsidR="00F71457" w:rsidRPr="00E3605E">
        <w:rPr>
          <w:rFonts w:asciiTheme="majorHAnsi" w:hAnsiTheme="majorHAnsi" w:cstheme="majorHAnsi"/>
          <w:lang w:val="lt-LT" w:bidi="lt-LT"/>
        </w:rPr>
        <w:t>. Vadovai ir vadovybė atlieka svarbų vaidmenį įgyvendinant įtraukiąją politiką ir kuriant teisingą ir įtraukiąją mokyklos praktiką. Jie yra atsakingi už tokios organizacinės aplinkos kūrimą, kuri palaiko praktiką ir skatina mokyklos pažangą link įtraukiojo ugdymo. Jie taip pat yra atsakingi už mokyklos kultūros, kuri yra kolegiali, interaktyvi ir orientuota į pagalbą mokytojams ir moksleiviams viso ugdymo proceso metu, palaikymą. Vykdydami šias funkcijas mokyklų vadovai gali sukurti įtraukią mokyklą, orientuotą į mokymosi aplinką, kurioje kiekvienas moksleivis yra vertingas dalyvis, kuris, tikimasi, įgis kokybišką išsilavinimą.</w:t>
      </w:r>
    </w:p>
    <w:p w14:paraId="18F1E26C" w14:textId="6A2810F8" w:rsidR="009649A4" w:rsidRPr="00E3605E" w:rsidRDefault="00E739B3" w:rsidP="00E23A97">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Šios funkcijos klausimai suskirstyti į tokias tris kategorijas: mokyklos valdymas, bendradarbiavimas, </w:t>
      </w:r>
      <w:hyperlink w:anchor="Monitoring" w:history="1">
        <w:r w:rsidR="00EB3177" w:rsidRPr="00E3605E">
          <w:rPr>
            <w:rStyle w:val="Hyperlink"/>
            <w:rFonts w:asciiTheme="majorHAnsi" w:hAnsiTheme="majorHAnsi" w:cstheme="majorHAnsi"/>
            <w:lang w:val="lt-LT" w:bidi="lt-LT"/>
          </w:rPr>
          <w:t>stebėsena</w:t>
        </w:r>
      </w:hyperlink>
      <w:r w:rsidRPr="00E3605E">
        <w:rPr>
          <w:rFonts w:asciiTheme="majorHAnsi" w:hAnsiTheme="majorHAnsi" w:cstheme="majorHAnsi"/>
          <w:lang w:val="lt-LT" w:bidi="lt-LT"/>
        </w:rPr>
        <w:t xml:space="preserve"> ir duomenų rinkimas.</w:t>
      </w:r>
    </w:p>
    <w:p w14:paraId="41AC760D" w14:textId="58128889" w:rsidR="00E26388"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4</w:t>
      </w:r>
      <w:r w:rsidRPr="00E3605E">
        <w:rPr>
          <w:rFonts w:asciiTheme="majorHAnsi" w:hAnsiTheme="majorHAnsi" w:cstheme="majorHAnsi"/>
          <w:lang w:val="lt-LT" w:bidi="lt-LT"/>
        </w:rPr>
        <w:fldChar w:fldCharType="end"/>
      </w:r>
      <w:r w:rsidR="00026375" w:rsidRPr="00E3605E">
        <w:rPr>
          <w:rFonts w:asciiTheme="majorHAnsi" w:hAnsiTheme="majorHAnsi" w:cstheme="majorHAnsi"/>
          <w:lang w:val="lt-LT" w:bidi="lt-LT"/>
        </w:rPr>
        <w:t> lentelė. Mokyklos valdymas</w:t>
      </w:r>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5"/>
        <w:gridCol w:w="1365"/>
        <w:gridCol w:w="1150"/>
        <w:gridCol w:w="1236"/>
        <w:gridCol w:w="1132"/>
        <w:gridCol w:w="2293"/>
        <w:gridCol w:w="2158"/>
      </w:tblGrid>
      <w:tr w:rsidR="00EC0D7C" w:rsidRPr="00E3605E" w14:paraId="2035C41D" w14:textId="77777777" w:rsidTr="002C1F88">
        <w:trPr>
          <w:cantSplit/>
          <w:tblHeader/>
        </w:trPr>
        <w:tc>
          <w:tcPr>
            <w:tcW w:w="1752" w:type="pct"/>
            <w:shd w:val="clear" w:color="auto" w:fill="FFDB2E"/>
          </w:tcPr>
          <w:p w14:paraId="45184DC1" w14:textId="438D0CE3" w:rsidR="008B4BAB" w:rsidRPr="00E3605E" w:rsidRDefault="00E610CC" w:rsidP="009F1046">
            <w:pPr>
              <w:pStyle w:val="Agency-body-t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FFDB2E"/>
          </w:tcPr>
          <w:p w14:paraId="506BBECD"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FFDB2E"/>
          </w:tcPr>
          <w:p w14:paraId="5083A892" w14:textId="15344300"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Laukiami darbai</w:t>
            </w:r>
          </w:p>
        </w:tc>
        <w:tc>
          <w:tcPr>
            <w:tcW w:w="430" w:type="pct"/>
            <w:shd w:val="clear" w:color="auto" w:fill="FFDB2E"/>
          </w:tcPr>
          <w:p w14:paraId="65E6CAAB"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Vykdomi darbai</w:t>
            </w:r>
          </w:p>
        </w:tc>
        <w:tc>
          <w:tcPr>
            <w:tcW w:w="394" w:type="pct"/>
            <w:shd w:val="clear" w:color="auto" w:fill="FFDB2E"/>
          </w:tcPr>
          <w:p w14:paraId="61F9F5F5"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Tvari praktika</w:t>
            </w:r>
          </w:p>
        </w:tc>
        <w:tc>
          <w:tcPr>
            <w:tcW w:w="798" w:type="pct"/>
            <w:shd w:val="clear" w:color="auto" w:fill="FFDB2E"/>
          </w:tcPr>
          <w:p w14:paraId="4D5DB12A"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FFDB2E"/>
          </w:tcPr>
          <w:p w14:paraId="1E626716" w14:textId="77777777" w:rsidR="008B4BAB" w:rsidRPr="00E3605E" w:rsidRDefault="008B4BAB" w:rsidP="009F1046">
            <w:pPr>
              <w:pStyle w:val="Agency-body-text"/>
              <w:rPr>
                <w:rFonts w:asciiTheme="majorHAnsi" w:hAnsiTheme="majorHAnsi" w:cstheme="majorHAnsi"/>
                <w:b/>
                <w:bCs/>
              </w:rPr>
            </w:pPr>
            <w:r w:rsidRPr="00E3605E">
              <w:rPr>
                <w:rFonts w:asciiTheme="majorHAnsi" w:hAnsiTheme="majorHAnsi" w:cstheme="majorHAnsi"/>
                <w:b/>
                <w:lang w:val="lt-LT" w:bidi="lt-LT"/>
              </w:rPr>
              <w:t>Komentarai / pastabos</w:t>
            </w:r>
          </w:p>
        </w:tc>
      </w:tr>
      <w:tr w:rsidR="00EC0D7C" w:rsidRPr="00E3605E" w14:paraId="03332A7B"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24E5E9D" w14:textId="4E9D0EBA" w:rsidR="00B93E16" w:rsidRPr="00E3605E" w:rsidRDefault="008B4BAB" w:rsidP="00A7069E">
            <w:pPr>
              <w:pStyle w:val="Agency-body-text"/>
              <w:rPr>
                <w:rFonts w:asciiTheme="majorHAnsi" w:hAnsiTheme="majorHAnsi" w:cstheme="majorHAnsi"/>
              </w:rPr>
            </w:pPr>
            <w:r w:rsidRPr="00E3605E">
              <w:rPr>
                <w:rFonts w:asciiTheme="majorHAnsi" w:hAnsiTheme="majorHAnsi" w:cstheme="majorHAnsi"/>
                <w:lang w:val="lt-LT" w:bidi="lt-LT"/>
              </w:rPr>
              <w:t>2.1 Ar valdome mokyklos lygmens pokyčius?</w:t>
            </w:r>
          </w:p>
          <w:p w14:paraId="3C5C2620" w14:textId="6F5257B3" w:rsidR="00B93E16" w:rsidRPr="00E3605E" w:rsidRDefault="00B93E16" w:rsidP="00EC0D7C">
            <w:pPr>
              <w:pStyle w:val="Agency-body-text"/>
              <w:keepNext/>
              <w:rPr>
                <w:rFonts w:asciiTheme="majorHAnsi" w:hAnsiTheme="majorHAnsi" w:cstheme="majorHAnsi"/>
              </w:rPr>
            </w:pPr>
            <w:r w:rsidRPr="00E3605E">
              <w:rPr>
                <w:rFonts w:asciiTheme="majorHAnsi" w:hAnsiTheme="majorHAnsi" w:cstheme="majorHAnsi"/>
                <w:lang w:val="lt-LT" w:bidi="lt-LT"/>
              </w:rPr>
              <w:t>Pavyzdžiui, susijusius su:</w:t>
            </w:r>
          </w:p>
          <w:p w14:paraId="66A5345E" w14:textId="7AC6B5F0" w:rsidR="00F5196E" w:rsidRPr="00E3605E" w:rsidRDefault="008B4BAB" w:rsidP="00B93E16">
            <w:pPr>
              <w:pStyle w:val="Agency-body-text"/>
              <w:numPr>
                <w:ilvl w:val="0"/>
                <w:numId w:val="93"/>
              </w:numPr>
              <w:rPr>
                <w:rFonts w:asciiTheme="majorHAnsi" w:hAnsiTheme="majorHAnsi" w:cstheme="majorHAnsi"/>
              </w:rPr>
            </w:pPr>
            <w:r w:rsidRPr="00E3605E">
              <w:rPr>
                <w:rFonts w:asciiTheme="majorHAnsi" w:hAnsiTheme="majorHAnsi" w:cstheme="majorHAnsi"/>
                <w:lang w:val="lt-LT" w:bidi="lt-LT"/>
              </w:rPr>
              <w:t>programa ir (į)vertinimo sistemomis;</w:t>
            </w:r>
          </w:p>
          <w:p w14:paraId="500AD183" w14:textId="343EBB50" w:rsidR="00F5196E" w:rsidRPr="00E3605E" w:rsidRDefault="00D11054" w:rsidP="00B93E16">
            <w:pPr>
              <w:pStyle w:val="Agency-body-text"/>
              <w:numPr>
                <w:ilvl w:val="0"/>
                <w:numId w:val="93"/>
              </w:numPr>
              <w:rPr>
                <w:rFonts w:asciiTheme="majorHAnsi" w:hAnsiTheme="majorHAnsi" w:cstheme="majorHAnsi"/>
              </w:rPr>
            </w:pPr>
            <w:hyperlink w:anchor="ProfessionalLearningDevelopment" w:history="1">
              <w:r w:rsidR="008B4BAB" w:rsidRPr="00E3605E">
                <w:rPr>
                  <w:rStyle w:val="Hyperlink"/>
                  <w:rFonts w:asciiTheme="majorHAnsi" w:hAnsiTheme="majorHAnsi" w:cstheme="majorHAnsi"/>
                  <w:lang w:val="lt-LT" w:bidi="lt-LT"/>
                </w:rPr>
                <w:t>profesiniu mokymusi ir tobulėjimu</w:t>
              </w:r>
            </w:hyperlink>
            <w:r w:rsidR="008B4BAB" w:rsidRPr="00E3605E">
              <w:rPr>
                <w:rFonts w:asciiTheme="majorHAnsi" w:hAnsiTheme="majorHAnsi" w:cstheme="majorHAnsi"/>
                <w:lang w:val="lt-LT" w:bidi="lt-LT"/>
              </w:rPr>
              <w:t>;</w:t>
            </w:r>
          </w:p>
          <w:p w14:paraId="0AE3220D" w14:textId="65A4C11B" w:rsidR="00F5196E" w:rsidRPr="00E3605E" w:rsidRDefault="008B4BAB" w:rsidP="00B93E16">
            <w:pPr>
              <w:pStyle w:val="Agency-body-text"/>
              <w:numPr>
                <w:ilvl w:val="0"/>
                <w:numId w:val="93"/>
              </w:numPr>
              <w:rPr>
                <w:rFonts w:asciiTheme="majorHAnsi" w:hAnsiTheme="majorHAnsi" w:cstheme="majorHAnsi"/>
              </w:rPr>
            </w:pPr>
            <w:r w:rsidRPr="00E3605E">
              <w:rPr>
                <w:rFonts w:asciiTheme="majorHAnsi" w:hAnsiTheme="majorHAnsi" w:cstheme="majorHAnsi"/>
                <w:lang w:val="lt-LT" w:bidi="lt-LT"/>
              </w:rPr>
              <w:t>finansavimu ir išteklių paskirstymu;</w:t>
            </w:r>
          </w:p>
          <w:p w14:paraId="63DFD8DD" w14:textId="7C9108DD" w:rsidR="008B4BAB" w:rsidRPr="00E3605E" w:rsidRDefault="008B4BAB" w:rsidP="00FF7477">
            <w:pPr>
              <w:pStyle w:val="Agency-body-text"/>
              <w:numPr>
                <w:ilvl w:val="0"/>
                <w:numId w:val="93"/>
              </w:numPr>
              <w:rPr>
                <w:rFonts w:asciiTheme="majorHAnsi" w:hAnsiTheme="majorHAnsi" w:cstheme="majorHAnsi"/>
              </w:rPr>
            </w:pPr>
            <w:r w:rsidRPr="00E3605E">
              <w:rPr>
                <w:rFonts w:asciiTheme="majorHAnsi" w:hAnsiTheme="majorHAnsi" w:cstheme="majorHAnsi"/>
                <w:lang w:val="lt-LT" w:bidi="lt-LT"/>
              </w:rPr>
              <w:t>kokybės užtikrinimu ir atsakingumu?</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D8F86E8"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63725FC" w14:textId="77777777" w:rsidR="008B4BAB" w:rsidRPr="00E3605E" w:rsidRDefault="008B4BAB" w:rsidP="009F1046">
            <w:pPr>
              <w:pStyle w:val="Agency-body-text"/>
              <w:rPr>
                <w:rFonts w:asciiTheme="majorHAnsi" w:hAnsiTheme="majorHAnsi" w:cstheme="majorHAnsi"/>
              </w:rPr>
            </w:pP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2CB8F4C3"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E92A9DE" w14:textId="77777777" w:rsidR="008B4BAB" w:rsidRPr="00E3605E" w:rsidRDefault="008B4BAB" w:rsidP="009F1046">
            <w:pPr>
              <w:pStyle w:val="Agency-body-text"/>
              <w:rPr>
                <w:rFonts w:asciiTheme="majorHAnsi" w:hAnsiTheme="majorHAnsi" w:cstheme="majorHAnsi"/>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B8B78FF" w14:textId="3F57900D"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5_policy_measure" w:history="1">
              <w:r w:rsidRPr="00E3605E">
                <w:rPr>
                  <w:rStyle w:val="Hyperlink"/>
                  <w:rFonts w:asciiTheme="majorHAnsi" w:hAnsiTheme="majorHAnsi" w:cstheme="majorHAnsi"/>
                  <w:lang w:val="lt-LT" w:bidi="lt-LT"/>
                </w:rPr>
                <w:t>B.5</w:t>
              </w:r>
            </w:hyperlink>
            <w:r w:rsidRPr="00E3605E">
              <w:rPr>
                <w:rFonts w:asciiTheme="majorHAnsi" w:hAnsiTheme="majorHAnsi" w:cstheme="majorHAnsi"/>
                <w:lang w:val="lt-LT" w:bidi="lt-LT"/>
              </w:rPr>
              <w:t xml:space="preserve">, </w:t>
            </w:r>
            <w:hyperlink w:anchor="B15_policy_measure" w:history="1">
              <w:r w:rsidRPr="00E3605E">
                <w:rPr>
                  <w:rStyle w:val="Hyperlink"/>
                  <w:rFonts w:asciiTheme="majorHAnsi" w:hAnsiTheme="majorHAnsi" w:cstheme="majorHAnsi"/>
                  <w:lang w:val="lt-LT" w:bidi="lt-LT"/>
                </w:rPr>
                <w:t>B.15</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0ADB630" w14:textId="77777777" w:rsidR="008B4BAB" w:rsidRPr="00E3605E" w:rsidRDefault="008B4BAB" w:rsidP="009F1046">
            <w:pPr>
              <w:pStyle w:val="Agency-body-text"/>
              <w:rPr>
                <w:rFonts w:asciiTheme="majorHAnsi" w:hAnsiTheme="majorHAnsi" w:cstheme="majorHAnsi"/>
              </w:rPr>
            </w:pPr>
          </w:p>
        </w:tc>
      </w:tr>
      <w:tr w:rsidR="00EC0D7C" w:rsidRPr="00E3605E" w14:paraId="6DC3DB86"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CF15865" w14:textId="3AB47842"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2.2 Ar valdome finansinius išteklius taip, kad patenkintume visos </w:t>
            </w:r>
            <w:hyperlink w:anchor="community" w:history="1">
              <w:r w:rsidR="00CE34B0" w:rsidRPr="00E3605E">
                <w:rPr>
                  <w:rStyle w:val="Hyperlink"/>
                  <w:rFonts w:asciiTheme="majorHAnsi" w:hAnsiTheme="majorHAnsi" w:cstheme="majorHAnsi"/>
                  <w:lang w:val="lt-LT" w:bidi="lt-LT"/>
                </w:rPr>
                <w:t>mokyklos bendruomenės</w:t>
              </w:r>
            </w:hyperlink>
            <w:r w:rsidRPr="00E3605E">
              <w:rPr>
                <w:rFonts w:asciiTheme="majorHAnsi" w:hAnsiTheme="majorHAnsi" w:cstheme="majorHAnsi"/>
                <w:lang w:val="lt-LT" w:bidi="lt-LT"/>
              </w:rPr>
              <w:t xml:space="preserve"> (moksleivių, šeimų ir viso mokyklos personalo) poreikius?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1D8FEE0"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CB69C3B" w14:textId="77777777" w:rsidR="008B4BAB" w:rsidRPr="00E3605E" w:rsidRDefault="008B4BAB" w:rsidP="009F1046">
            <w:pPr>
              <w:pStyle w:val="Agency-body-text"/>
              <w:rPr>
                <w:rFonts w:asciiTheme="majorHAnsi" w:hAnsiTheme="majorHAnsi" w:cstheme="majorHAnsi"/>
              </w:rPr>
            </w:pP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349480DD"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0207AD2" w14:textId="77777777" w:rsidR="008B4BAB" w:rsidRPr="00E3605E" w:rsidRDefault="008B4BAB" w:rsidP="009F1046">
            <w:pPr>
              <w:pStyle w:val="Agency-body-text"/>
              <w:rPr>
                <w:rFonts w:asciiTheme="majorHAnsi" w:hAnsiTheme="majorHAnsi" w:cstheme="majorHAnsi"/>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914B0A4" w14:textId="2D40E1E6"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8_policy_measure" w:history="1">
              <w:r w:rsidRPr="00E3605E">
                <w:rPr>
                  <w:rStyle w:val="Hyperlink"/>
                  <w:rFonts w:asciiTheme="majorHAnsi" w:hAnsiTheme="majorHAnsi" w:cstheme="majorHAnsi"/>
                  <w:lang w:val="lt-LT" w:bidi="lt-LT"/>
                </w:rPr>
                <w:t>B.8</w:t>
              </w:r>
            </w:hyperlink>
            <w:r w:rsidRPr="00E3605E">
              <w:rPr>
                <w:rFonts w:asciiTheme="majorHAnsi" w:hAnsiTheme="majorHAnsi" w:cstheme="majorHAnsi"/>
                <w:lang w:val="lt-LT" w:bidi="lt-LT"/>
              </w:rPr>
              <w:t xml:space="preserve">, </w:t>
            </w:r>
            <w:hyperlink w:anchor="B10_policy_measure" w:history="1">
              <w:r w:rsidRPr="00E3605E">
                <w:rPr>
                  <w:rStyle w:val="Hyperlink"/>
                  <w:rFonts w:asciiTheme="majorHAnsi" w:hAnsiTheme="majorHAnsi" w:cstheme="majorHAnsi"/>
                  <w:lang w:val="lt-LT" w:bidi="lt-LT"/>
                </w:rPr>
                <w:t>B.10</w:t>
              </w:r>
            </w:hyperlink>
            <w:r w:rsidRPr="00E3605E">
              <w:rPr>
                <w:rFonts w:asciiTheme="majorHAnsi" w:hAnsiTheme="majorHAnsi" w:cstheme="majorHAnsi"/>
                <w:lang w:val="lt-LT" w:bidi="lt-LT"/>
              </w:rPr>
              <w:t xml:space="preserve">, </w:t>
            </w:r>
            <w:hyperlink w:anchor="B14_policy_measure" w:history="1">
              <w:r w:rsidRPr="00E3605E">
                <w:rPr>
                  <w:rStyle w:val="Hyperlink"/>
                  <w:rFonts w:asciiTheme="majorHAnsi" w:hAnsiTheme="majorHAnsi" w:cstheme="majorHAnsi"/>
                  <w:lang w:val="lt-LT" w:bidi="lt-LT"/>
                </w:rPr>
                <w:t>B.14</w:t>
              </w:r>
            </w:hyperlink>
            <w:r w:rsidRPr="00E3605E">
              <w:rPr>
                <w:rFonts w:asciiTheme="majorHAnsi" w:hAnsiTheme="majorHAnsi" w:cstheme="majorHAnsi"/>
                <w:lang w:val="lt-LT" w:bidi="lt-LT"/>
              </w:rPr>
              <w:t xml:space="preserve">, </w:t>
            </w:r>
            <w:hyperlink w:anchor="B19_policy_measure" w:history="1">
              <w:r w:rsidRPr="00E3605E">
                <w:rPr>
                  <w:rStyle w:val="Hyperlink"/>
                  <w:rFonts w:asciiTheme="majorHAnsi" w:hAnsiTheme="majorHAnsi" w:cstheme="majorHAnsi"/>
                  <w:lang w:val="lt-LT" w:bidi="lt-LT"/>
                </w:rPr>
                <w:t>B.19</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9C9620F" w14:textId="77777777" w:rsidR="008B4BAB" w:rsidRPr="00E3605E" w:rsidRDefault="008B4BAB" w:rsidP="009F1046">
            <w:pPr>
              <w:pStyle w:val="Agency-body-text"/>
              <w:rPr>
                <w:rFonts w:asciiTheme="majorHAnsi" w:hAnsiTheme="majorHAnsi" w:cstheme="majorHAnsi"/>
              </w:rPr>
            </w:pPr>
          </w:p>
        </w:tc>
      </w:tr>
      <w:tr w:rsidR="00EC0D7C" w:rsidRPr="00E3605E" w14:paraId="7611BF8D"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C98A1C" w14:textId="77777777"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lastRenderedPageBreak/>
              <w:t>2.3 Ar užtikriname, kad programa ir (į)vertinimas atitiktų tikslą ir visus moksleivių poreikius?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7C41357"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826A8CE" w14:textId="77777777" w:rsidR="008B4BAB" w:rsidRPr="00E3605E" w:rsidRDefault="008B4BAB" w:rsidP="009F1046">
            <w:pPr>
              <w:pStyle w:val="Agency-body-text"/>
              <w:rPr>
                <w:rFonts w:asciiTheme="majorHAnsi" w:hAnsiTheme="majorHAnsi" w:cstheme="majorHAnsi"/>
              </w:rPr>
            </w:pP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4E26A327"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B4DF179" w14:textId="77777777" w:rsidR="008B4BAB" w:rsidRPr="00E3605E" w:rsidRDefault="008B4BAB" w:rsidP="009F1046">
            <w:pPr>
              <w:pStyle w:val="Agency-body-text"/>
              <w:rPr>
                <w:rFonts w:asciiTheme="majorHAnsi" w:hAnsiTheme="majorHAnsi" w:cstheme="majorHAnsi"/>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83594C9" w14:textId="37D1B384"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4_policy_measure" w:history="1">
              <w:r w:rsidRPr="00E3605E">
                <w:rPr>
                  <w:rStyle w:val="Hyperlink"/>
                  <w:rFonts w:asciiTheme="majorHAnsi" w:hAnsiTheme="majorHAnsi" w:cstheme="majorHAnsi"/>
                  <w:lang w:val="lt-LT" w:bidi="lt-LT"/>
                </w:rPr>
                <w:t>B.4</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7A99B716" w14:textId="77777777" w:rsidR="008B4BAB" w:rsidRPr="00E3605E" w:rsidRDefault="008B4BAB" w:rsidP="009F1046">
            <w:pPr>
              <w:pStyle w:val="Agency-body-text"/>
              <w:rPr>
                <w:rFonts w:asciiTheme="majorHAnsi" w:hAnsiTheme="majorHAnsi" w:cstheme="majorHAnsi"/>
              </w:rPr>
            </w:pPr>
          </w:p>
        </w:tc>
      </w:tr>
      <w:tr w:rsidR="00EC0D7C" w:rsidRPr="00E3605E" w14:paraId="0ECE2409"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1EE681B" w14:textId="762EB18E"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2.4 Ar skatiname ir remiame naujovišką ir lanksčią pedagogiką bei praktiką, kuri tarnauja įvairioms moksleivių grupėms ir yra paremta gerai pagrįstais sprendimais?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21C8C3B"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2C3C84A8" w14:textId="77777777" w:rsidR="008B4BAB" w:rsidRPr="00E3605E" w:rsidRDefault="008B4BAB" w:rsidP="009F1046">
            <w:pPr>
              <w:pStyle w:val="Agency-body-text"/>
              <w:rPr>
                <w:rFonts w:asciiTheme="majorHAnsi" w:hAnsiTheme="majorHAnsi" w:cstheme="majorHAnsi"/>
              </w:rPr>
            </w:pP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28B9F6FA"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144956A" w14:textId="77777777" w:rsidR="008B4BAB" w:rsidRPr="00E3605E" w:rsidRDefault="008B4BAB" w:rsidP="009F1046">
            <w:pPr>
              <w:pStyle w:val="Agency-body-text"/>
              <w:rPr>
                <w:rFonts w:asciiTheme="majorHAnsi" w:hAnsiTheme="majorHAnsi" w:cstheme="majorHAnsi"/>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F24A6A6" w14:textId="2F41599E"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11_policy_measure" w:history="1">
              <w:r w:rsidRPr="00E3605E">
                <w:rPr>
                  <w:rStyle w:val="Hyperlink"/>
                  <w:rFonts w:asciiTheme="majorHAnsi" w:hAnsiTheme="majorHAnsi" w:cstheme="majorHAnsi"/>
                  <w:lang w:val="lt-LT" w:bidi="lt-LT"/>
                </w:rPr>
                <w:t>B.11</w:t>
              </w:r>
            </w:hyperlink>
            <w:r w:rsidRPr="00E3605E">
              <w:rPr>
                <w:rFonts w:asciiTheme="majorHAnsi" w:hAnsiTheme="majorHAnsi" w:cstheme="majorHAnsi"/>
                <w:lang w:val="lt-LT" w:bidi="lt-LT"/>
              </w:rPr>
              <w:t xml:space="preserve">, </w:t>
            </w:r>
            <w:hyperlink w:anchor="B17_policy_measure" w:history="1">
              <w:r w:rsidRPr="00E3605E">
                <w:rPr>
                  <w:rStyle w:val="Hyperlink"/>
                  <w:rFonts w:asciiTheme="majorHAnsi" w:hAnsiTheme="majorHAnsi" w:cstheme="majorHAnsi"/>
                  <w:lang w:val="lt-LT" w:bidi="lt-LT"/>
                </w:rPr>
                <w:t>B.17</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7C1A0F69" w14:textId="77777777" w:rsidR="008B4BAB" w:rsidRPr="00E3605E" w:rsidRDefault="008B4BAB" w:rsidP="009F1046">
            <w:pPr>
              <w:pStyle w:val="Agency-body-text"/>
              <w:rPr>
                <w:rFonts w:asciiTheme="majorHAnsi" w:hAnsiTheme="majorHAnsi" w:cstheme="majorHAnsi"/>
              </w:rPr>
            </w:pPr>
          </w:p>
        </w:tc>
      </w:tr>
      <w:tr w:rsidR="00EC0D7C" w:rsidRPr="00E3605E" w14:paraId="13CF17EE"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15492E89" w14:textId="77777777"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2.5 Ar suteikiame įvairių galimybių ir pagalbą, kad moksleiviai galėtų prisiimti atsakomybę už savo mokymąsi, sėkmę ir pasiekimus?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38AF944"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58961B8" w14:textId="77777777" w:rsidR="008B4BAB" w:rsidRPr="00E3605E" w:rsidRDefault="008B4BAB" w:rsidP="009F1046">
            <w:pPr>
              <w:pStyle w:val="Agency-body-text"/>
              <w:rPr>
                <w:rFonts w:asciiTheme="majorHAnsi" w:hAnsiTheme="majorHAnsi" w:cstheme="majorHAnsi"/>
              </w:rPr>
            </w:pP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3276BCA4"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02FAF88" w14:textId="77777777" w:rsidR="008B4BAB" w:rsidRPr="00E3605E" w:rsidRDefault="008B4BAB" w:rsidP="009F1046">
            <w:pPr>
              <w:pStyle w:val="Agency-body-text"/>
              <w:rPr>
                <w:rFonts w:asciiTheme="majorHAnsi" w:hAnsiTheme="majorHAnsi" w:cstheme="majorHAnsi"/>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106DA09E" w14:textId="463B0E97"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6_policy_measure" w:history="1">
              <w:r w:rsidRPr="00E3605E">
                <w:rPr>
                  <w:rStyle w:val="Hyperlink"/>
                  <w:rFonts w:asciiTheme="majorHAnsi" w:hAnsiTheme="majorHAnsi" w:cstheme="majorHAnsi"/>
                  <w:lang w:val="lt-LT" w:bidi="lt-LT"/>
                </w:rPr>
                <w:t>B.6</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8B78751" w14:textId="77777777" w:rsidR="008B4BAB" w:rsidRPr="00E3605E" w:rsidRDefault="008B4BAB" w:rsidP="009F1046">
            <w:pPr>
              <w:pStyle w:val="Agency-body-text"/>
              <w:rPr>
                <w:rFonts w:asciiTheme="majorHAnsi" w:hAnsiTheme="majorHAnsi" w:cstheme="majorHAnsi"/>
              </w:rPr>
            </w:pPr>
          </w:p>
        </w:tc>
      </w:tr>
    </w:tbl>
    <w:p w14:paraId="3702DAFC" w14:textId="29234DDA" w:rsidR="00EF6409"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5</w:t>
      </w:r>
      <w:r w:rsidRPr="00E3605E">
        <w:rPr>
          <w:rFonts w:asciiTheme="majorHAnsi" w:hAnsiTheme="majorHAnsi" w:cstheme="majorHAnsi"/>
          <w:lang w:val="lt-LT" w:bidi="lt-LT"/>
        </w:rPr>
        <w:fldChar w:fldCharType="end"/>
      </w:r>
      <w:r w:rsidR="00E95373" w:rsidRPr="00E3605E">
        <w:rPr>
          <w:rFonts w:asciiTheme="majorHAnsi" w:hAnsiTheme="majorHAnsi" w:cstheme="majorHAnsi"/>
          <w:lang w:val="lt-LT" w:bidi="lt-LT"/>
        </w:rPr>
        <w:t> lentelė. Bendradarbiavimas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2"/>
        <w:gridCol w:w="1370"/>
        <w:gridCol w:w="1153"/>
        <w:gridCol w:w="1208"/>
        <w:gridCol w:w="1136"/>
        <w:gridCol w:w="2333"/>
        <w:gridCol w:w="2166"/>
      </w:tblGrid>
      <w:tr w:rsidR="00EC0D7C" w:rsidRPr="00E3605E" w14:paraId="413D46CB" w14:textId="77777777" w:rsidTr="002C1F88">
        <w:trPr>
          <w:cantSplit/>
          <w:tblHeader/>
        </w:trPr>
        <w:tc>
          <w:tcPr>
            <w:tcW w:w="1752" w:type="pct"/>
            <w:shd w:val="clear" w:color="auto" w:fill="FFDB2E"/>
          </w:tcPr>
          <w:p w14:paraId="66DD51B5"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FFDB2E"/>
          </w:tcPr>
          <w:p w14:paraId="53948730"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FFDB2E"/>
          </w:tcPr>
          <w:p w14:paraId="04130EA3"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FFDB2E"/>
          </w:tcPr>
          <w:p w14:paraId="6A2540A7"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Vykdomi darbai</w:t>
            </w:r>
          </w:p>
        </w:tc>
        <w:tc>
          <w:tcPr>
            <w:tcW w:w="394" w:type="pct"/>
            <w:shd w:val="clear" w:color="auto" w:fill="FFDB2E"/>
          </w:tcPr>
          <w:p w14:paraId="322E44C6"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Tvari praktika</w:t>
            </w:r>
          </w:p>
        </w:tc>
        <w:tc>
          <w:tcPr>
            <w:tcW w:w="809" w:type="pct"/>
            <w:shd w:val="clear" w:color="auto" w:fill="FFDB2E"/>
          </w:tcPr>
          <w:p w14:paraId="34112E4E"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FFDB2E"/>
          </w:tcPr>
          <w:p w14:paraId="122A4007"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Komentarai / pastabos</w:t>
            </w:r>
          </w:p>
        </w:tc>
      </w:tr>
      <w:tr w:rsidR="00EC0D7C" w:rsidRPr="00E3605E" w14:paraId="28531980"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3068556D" w14:textId="50673AA8"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2.6 Ar kuriame bendradarbiavimo kultūrą – teigiamus ir pasitikėjimu grindžiamus santykius?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DA20426"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B85FF92"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EAA4EBF" w14:textId="77777777" w:rsidR="00CE4350" w:rsidRPr="00E3605E"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69BAC8A" w14:textId="77777777" w:rsidR="00CE4350" w:rsidRPr="00E3605E" w:rsidRDefault="00CE4350" w:rsidP="00CE4350">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D36D19F" w14:textId="252A23F1"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1_policy_measure" w:history="1">
              <w:r w:rsidRPr="00E3605E">
                <w:rPr>
                  <w:rStyle w:val="Hyperlink"/>
                  <w:rFonts w:asciiTheme="majorHAnsi" w:hAnsiTheme="majorHAnsi" w:cstheme="majorHAnsi"/>
                  <w:lang w:val="lt-LT" w:bidi="lt-LT"/>
                </w:rPr>
                <w:t>B.1</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B149009" w14:textId="77777777" w:rsidR="00CE4350" w:rsidRPr="00E3605E" w:rsidRDefault="00CE4350" w:rsidP="00CE4350">
            <w:pPr>
              <w:pStyle w:val="Agency-body-text"/>
              <w:rPr>
                <w:rFonts w:asciiTheme="majorHAnsi" w:hAnsiTheme="majorHAnsi" w:cstheme="majorHAnsi"/>
              </w:rPr>
            </w:pPr>
          </w:p>
        </w:tc>
      </w:tr>
      <w:tr w:rsidR="00EC0D7C" w:rsidRPr="00E3605E" w14:paraId="251CCC12"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2D434F35" w14:textId="164B6008"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2.7 Ar užtikriname </w:t>
            </w:r>
            <w:hyperlink w:anchor="Continuum" w:history="1">
              <w:r w:rsidRPr="00E3605E">
                <w:rPr>
                  <w:rStyle w:val="Hyperlink"/>
                  <w:rFonts w:asciiTheme="majorHAnsi" w:hAnsiTheme="majorHAnsi" w:cstheme="majorHAnsi"/>
                  <w:lang w:val="lt-LT" w:bidi="lt-LT"/>
                </w:rPr>
                <w:t>nepertraukiamą pagalbą</w:t>
              </w:r>
            </w:hyperlink>
            <w:r w:rsidRPr="00E3605E">
              <w:rPr>
                <w:rFonts w:asciiTheme="majorHAnsi" w:hAnsiTheme="majorHAnsi" w:cstheme="majorHAnsi"/>
                <w:lang w:val="lt-LT" w:bidi="lt-LT"/>
              </w:rPr>
              <w:t xml:space="preserve"> </w:t>
            </w:r>
            <w:hyperlink w:anchor="community" w:history="1">
              <w:r w:rsidRPr="00E3605E">
                <w:rPr>
                  <w:rStyle w:val="Hyperlink"/>
                  <w:rFonts w:asciiTheme="majorHAnsi" w:hAnsiTheme="majorHAnsi" w:cstheme="majorHAnsi"/>
                  <w:lang w:val="lt-LT" w:bidi="lt-LT"/>
                </w:rPr>
                <w:t>mokyklos bendruomenės</w:t>
              </w:r>
            </w:hyperlink>
            <w:r w:rsidRPr="00E3605E">
              <w:rPr>
                <w:rFonts w:asciiTheme="majorHAnsi" w:hAnsiTheme="majorHAnsi" w:cstheme="majorHAnsi"/>
                <w:lang w:val="lt-LT" w:bidi="lt-LT"/>
              </w:rPr>
              <w:t xml:space="preserve"> nariams, t. y. visiems moksleiviams, šeimoms ir personalui?</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A426406"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003DD66"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F5153C5" w14:textId="77777777" w:rsidR="00CE4350" w:rsidRPr="00E3605E"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E076B82" w14:textId="77777777" w:rsidR="00CE4350" w:rsidRPr="00E3605E" w:rsidRDefault="00CE4350" w:rsidP="00CE4350">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4DB423E1" w14:textId="0F339B4A"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7_policy_measure" w:history="1">
              <w:r w:rsidRPr="00E3605E">
                <w:rPr>
                  <w:rStyle w:val="Hyperlink"/>
                  <w:rFonts w:asciiTheme="majorHAnsi" w:hAnsiTheme="majorHAnsi" w:cstheme="majorHAnsi"/>
                  <w:lang w:val="lt-LT" w:bidi="lt-LT"/>
                </w:rPr>
                <w:t>B.7</w:t>
              </w:r>
            </w:hyperlink>
            <w:r w:rsidRPr="00E3605E">
              <w:rPr>
                <w:rFonts w:asciiTheme="majorHAnsi" w:hAnsiTheme="majorHAnsi" w:cstheme="majorHAnsi"/>
                <w:lang w:val="lt-LT" w:bidi="lt-LT"/>
              </w:rPr>
              <w:t xml:space="preserve">, </w:t>
            </w:r>
            <w:hyperlink w:anchor="B9_policy_measure" w:history="1">
              <w:r w:rsidRPr="00E3605E">
                <w:rPr>
                  <w:rStyle w:val="Hyperlink"/>
                  <w:rFonts w:asciiTheme="majorHAnsi" w:hAnsiTheme="majorHAnsi" w:cstheme="majorHAnsi"/>
                  <w:lang w:val="lt-LT" w:bidi="lt-LT"/>
                </w:rPr>
                <w:t>B.9</w:t>
              </w:r>
            </w:hyperlink>
            <w:r w:rsidRPr="00E3605E">
              <w:rPr>
                <w:rFonts w:asciiTheme="majorHAnsi" w:hAnsiTheme="majorHAnsi" w:cstheme="majorHAnsi"/>
                <w:lang w:val="lt-LT" w:bidi="lt-LT"/>
              </w:rPr>
              <w:t xml:space="preserve">, </w:t>
            </w:r>
            <w:hyperlink w:anchor="B20_policy_measure" w:history="1">
              <w:r w:rsidRPr="00E3605E">
                <w:rPr>
                  <w:rStyle w:val="Hyperlink"/>
                  <w:rFonts w:asciiTheme="majorHAnsi" w:hAnsiTheme="majorHAnsi" w:cstheme="majorHAnsi"/>
                  <w:lang w:val="lt-LT" w:bidi="lt-LT"/>
                </w:rPr>
                <w:t>B.20</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2D15DC9" w14:textId="77777777" w:rsidR="00CE4350" w:rsidRPr="00E3605E" w:rsidRDefault="00CE4350" w:rsidP="00CE4350">
            <w:pPr>
              <w:pStyle w:val="Agency-body-text"/>
              <w:rPr>
                <w:rFonts w:asciiTheme="majorHAnsi" w:hAnsiTheme="majorHAnsi" w:cstheme="majorHAnsi"/>
              </w:rPr>
            </w:pPr>
          </w:p>
        </w:tc>
      </w:tr>
      <w:tr w:rsidR="00EC0D7C" w:rsidRPr="00E3605E" w14:paraId="23E8E37B"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A72B248" w14:textId="479794C2" w:rsidR="00F5196E" w:rsidRPr="00E3605E" w:rsidRDefault="00CE4350" w:rsidP="00EC0D7C">
            <w:pPr>
              <w:pStyle w:val="Agency-body-text"/>
              <w:keepNext/>
              <w:rPr>
                <w:rFonts w:asciiTheme="majorHAnsi" w:hAnsiTheme="majorHAnsi" w:cstheme="majorHAnsi"/>
              </w:rPr>
            </w:pPr>
            <w:r w:rsidRPr="00E3605E">
              <w:rPr>
                <w:rFonts w:asciiTheme="majorHAnsi" w:hAnsiTheme="majorHAnsi" w:cstheme="majorHAnsi"/>
                <w:lang w:val="lt-LT" w:bidi="lt-LT"/>
              </w:rPr>
              <w:lastRenderedPageBreak/>
              <w:t>2.8 Ar įgaliname ir kuriame santykius su:</w:t>
            </w:r>
          </w:p>
          <w:p w14:paraId="738D33DD" w14:textId="2B528436" w:rsidR="00F5196E" w:rsidRPr="00E3605E" w:rsidRDefault="00CE4350" w:rsidP="00F5196E">
            <w:pPr>
              <w:pStyle w:val="Agency-body-text"/>
              <w:numPr>
                <w:ilvl w:val="0"/>
                <w:numId w:val="94"/>
              </w:numPr>
              <w:rPr>
                <w:rFonts w:asciiTheme="majorHAnsi" w:hAnsiTheme="majorHAnsi" w:cstheme="majorHAnsi"/>
              </w:rPr>
            </w:pPr>
            <w:r w:rsidRPr="00E3605E">
              <w:rPr>
                <w:rFonts w:asciiTheme="majorHAnsi" w:hAnsiTheme="majorHAnsi" w:cstheme="majorHAnsi"/>
                <w:lang w:val="lt-LT" w:bidi="lt-LT"/>
              </w:rPr>
              <w:t>pagalbą teikiančiomis institucijomis;</w:t>
            </w:r>
          </w:p>
          <w:p w14:paraId="5701135E" w14:textId="4FD1062C" w:rsidR="00F5196E" w:rsidRPr="00E3605E" w:rsidRDefault="00CE4350" w:rsidP="00F5196E">
            <w:pPr>
              <w:pStyle w:val="Agency-body-text"/>
              <w:numPr>
                <w:ilvl w:val="0"/>
                <w:numId w:val="94"/>
              </w:numPr>
              <w:rPr>
                <w:rFonts w:asciiTheme="majorHAnsi" w:hAnsiTheme="majorHAnsi" w:cstheme="majorHAnsi"/>
              </w:rPr>
            </w:pPr>
            <w:r w:rsidRPr="00E3605E">
              <w:rPr>
                <w:rFonts w:asciiTheme="majorHAnsi" w:hAnsiTheme="majorHAnsi" w:cstheme="majorHAnsi"/>
                <w:lang w:val="lt-LT" w:bidi="lt-LT"/>
              </w:rPr>
              <w:t>kitomis mokyklomis / įstaigomis, veikiančiomis kituose sistemos lygmenyse;</w:t>
            </w:r>
          </w:p>
          <w:p w14:paraId="4AED144F" w14:textId="17A6D98C" w:rsidR="002E7746" w:rsidRPr="00E3605E" w:rsidRDefault="00CE4350">
            <w:pPr>
              <w:pStyle w:val="Agency-body-text"/>
              <w:numPr>
                <w:ilvl w:val="0"/>
                <w:numId w:val="94"/>
              </w:numPr>
              <w:rPr>
                <w:rFonts w:asciiTheme="majorHAnsi" w:hAnsiTheme="majorHAnsi" w:cstheme="majorHAnsi"/>
              </w:rPr>
            </w:pPr>
            <w:r w:rsidRPr="00E3605E">
              <w:rPr>
                <w:rFonts w:asciiTheme="majorHAnsi" w:hAnsiTheme="majorHAnsi" w:cstheme="majorHAnsi"/>
                <w:lang w:val="lt-LT" w:bidi="lt-LT"/>
              </w:rPr>
              <w:t>bendruomenėje veikiančiais verslais;</w:t>
            </w:r>
          </w:p>
          <w:p w14:paraId="10FEDC23" w14:textId="49C10ADD" w:rsidR="00CE4350" w:rsidRPr="00E3605E" w:rsidRDefault="00CE4350" w:rsidP="002E7746">
            <w:pPr>
              <w:pStyle w:val="Agency-body-text"/>
              <w:rPr>
                <w:rFonts w:asciiTheme="majorHAnsi" w:hAnsiTheme="majorHAnsi" w:cstheme="majorHAnsi"/>
              </w:rPr>
            </w:pPr>
            <w:r w:rsidRPr="00E3605E">
              <w:rPr>
                <w:rFonts w:asciiTheme="majorHAnsi" w:hAnsiTheme="majorHAnsi" w:cstheme="majorHAnsi"/>
                <w:lang w:val="lt-LT" w:bidi="lt-LT"/>
              </w:rPr>
              <w:t>kurie būtų naudingi moksleiviams?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C4FEFE0"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1B230F4"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6C0CCC8A" w14:textId="77777777" w:rsidR="00CE4350" w:rsidRPr="00E3605E"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20FCA69" w14:textId="77777777" w:rsidR="00CE4350" w:rsidRPr="00E3605E" w:rsidRDefault="00CE4350" w:rsidP="00CE4350">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72D4F6C8" w14:textId="003A47B8"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2_policy_measure" w:history="1">
              <w:r w:rsidRPr="00E3605E">
                <w:rPr>
                  <w:rStyle w:val="Hyperlink"/>
                  <w:rFonts w:asciiTheme="majorHAnsi" w:hAnsiTheme="majorHAnsi" w:cstheme="majorHAnsi"/>
                  <w:lang w:val="lt-LT" w:bidi="lt-LT"/>
                </w:rPr>
                <w:t>B.2</w:t>
              </w:r>
            </w:hyperlink>
            <w:r w:rsidRPr="00E3605E">
              <w:rPr>
                <w:rFonts w:asciiTheme="majorHAnsi" w:hAnsiTheme="majorHAnsi" w:cstheme="majorHAnsi"/>
                <w:lang w:val="lt-LT" w:bidi="lt-LT"/>
              </w:rPr>
              <w:t xml:space="preserve">, </w:t>
            </w:r>
            <w:hyperlink w:anchor="B3_policy_measure" w:history="1">
              <w:r w:rsidRPr="00E3605E">
                <w:rPr>
                  <w:rStyle w:val="Hyperlink"/>
                  <w:rFonts w:asciiTheme="majorHAnsi" w:hAnsiTheme="majorHAnsi" w:cstheme="majorHAnsi"/>
                  <w:lang w:val="lt-LT" w:bidi="lt-LT"/>
                </w:rPr>
                <w:t>B.3</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F0C5249" w14:textId="77777777" w:rsidR="00CE4350" w:rsidRPr="00E3605E" w:rsidRDefault="00CE4350" w:rsidP="00CE4350">
            <w:pPr>
              <w:pStyle w:val="Agency-body-text"/>
              <w:rPr>
                <w:rFonts w:asciiTheme="majorHAnsi" w:hAnsiTheme="majorHAnsi" w:cstheme="majorHAnsi"/>
              </w:rPr>
            </w:pPr>
          </w:p>
        </w:tc>
      </w:tr>
      <w:tr w:rsidR="00EC0D7C" w:rsidRPr="00E3605E" w14:paraId="5868569E"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607B017" w14:textId="3203DAF5"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2.9 Ar kuriame mokyklą, kuri būtų atvira moksleivių įvairovei, atlikdami mokslinius tyrimus ir, pavyzdžiui, su universitetais vykdydami </w:t>
            </w:r>
            <w:hyperlink w:anchor="ProfessionalLearningDevelopment" w:history="1">
              <w:r w:rsidR="009B17C9" w:rsidRPr="00E3605E">
                <w:rPr>
                  <w:rStyle w:val="Hyperlink"/>
                  <w:rFonts w:asciiTheme="majorHAnsi" w:hAnsiTheme="majorHAnsi" w:cstheme="majorHAnsi"/>
                  <w:lang w:val="lt-LT" w:bidi="lt-LT"/>
                </w:rPr>
                <w:t>profesinio mokymosi ir tobulėjimo</w:t>
              </w:r>
            </w:hyperlink>
            <w:r w:rsidRPr="00E3605E">
              <w:rPr>
                <w:rFonts w:asciiTheme="majorHAnsi" w:hAnsiTheme="majorHAnsi" w:cstheme="majorHAnsi"/>
                <w:lang w:val="lt-LT" w:bidi="lt-LT"/>
              </w:rPr>
              <w:t xml:space="preserve"> veiklas?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FFB652F"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0A657540"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14FBC10" w14:textId="77777777" w:rsidR="00CE4350" w:rsidRPr="00E3605E"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AEEAB46" w14:textId="77777777" w:rsidR="00CE4350" w:rsidRPr="00E3605E" w:rsidRDefault="00CE4350" w:rsidP="00CE4350">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12D60D7" w14:textId="4CB245B8"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7_policy_measure" w:history="1">
              <w:r w:rsidRPr="00E3605E">
                <w:rPr>
                  <w:rStyle w:val="Hyperlink"/>
                  <w:rFonts w:asciiTheme="majorHAnsi" w:hAnsiTheme="majorHAnsi" w:cstheme="majorHAnsi"/>
                  <w:lang w:val="lt-LT" w:bidi="lt-LT"/>
                </w:rPr>
                <w:t>B.7</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4E8EBB9" w14:textId="77777777" w:rsidR="00CE4350" w:rsidRPr="00E3605E" w:rsidRDefault="00CE4350" w:rsidP="00CE4350">
            <w:pPr>
              <w:pStyle w:val="Agency-body-text"/>
              <w:rPr>
                <w:rFonts w:asciiTheme="majorHAnsi" w:hAnsiTheme="majorHAnsi" w:cstheme="majorHAnsi"/>
              </w:rPr>
            </w:pPr>
          </w:p>
        </w:tc>
      </w:tr>
      <w:tr w:rsidR="00EC0D7C" w:rsidRPr="00E3605E" w14:paraId="4AB74271"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7813D8F4" w14:textId="5902F1DB"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2.10 Ar pasirūpiname tinkamos </w:t>
            </w:r>
            <w:hyperlink w:anchor="Continuum" w:history="1">
              <w:r w:rsidR="00B75015" w:rsidRPr="00E3605E">
                <w:rPr>
                  <w:rStyle w:val="Hyperlink"/>
                  <w:rFonts w:asciiTheme="majorHAnsi" w:hAnsiTheme="majorHAnsi" w:cstheme="majorHAnsi"/>
                  <w:lang w:val="lt-LT" w:bidi="lt-LT"/>
                </w:rPr>
                <w:t>nepertraukiamos</w:t>
              </w:r>
              <w:r w:rsidR="00B75015">
                <w:rPr>
                  <w:rStyle w:val="Hyperlink"/>
                  <w:rFonts w:asciiTheme="majorHAnsi" w:hAnsiTheme="majorHAnsi" w:cstheme="majorHAnsi"/>
                  <w:lang w:val="lt-LT" w:bidi="lt-LT"/>
                </w:rPr>
                <w:t> </w:t>
              </w:r>
              <w:r w:rsidR="00B75015" w:rsidRPr="00E3605E">
                <w:rPr>
                  <w:rStyle w:val="Hyperlink"/>
                  <w:rFonts w:asciiTheme="majorHAnsi" w:hAnsiTheme="majorHAnsi" w:cstheme="majorHAnsi"/>
                  <w:lang w:val="lt-LT" w:bidi="lt-LT"/>
                </w:rPr>
                <w:t>pagalbos</w:t>
              </w:r>
            </w:hyperlink>
            <w:r w:rsidRPr="00E3605E">
              <w:rPr>
                <w:rFonts w:asciiTheme="majorHAnsi" w:hAnsiTheme="majorHAnsi" w:cstheme="majorHAnsi"/>
                <w:lang w:val="lt-LT" w:bidi="lt-LT"/>
              </w:rPr>
              <w:t xml:space="preserve"> teikimu, kuri užtikrina moksleivių pasiekimus ir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C770480"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CF45FB7"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608D8AD" w14:textId="77777777" w:rsidR="00CE4350" w:rsidRPr="00E3605E"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4C6D65F3" w14:textId="77777777" w:rsidR="00CE4350" w:rsidRPr="00E3605E" w:rsidRDefault="00CE4350" w:rsidP="00CE4350">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BECF3EC" w14:textId="5B6C94EA"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12_policy_measure" w:history="1">
              <w:r w:rsidRPr="00E3605E">
                <w:rPr>
                  <w:rStyle w:val="Hyperlink"/>
                  <w:rFonts w:asciiTheme="majorHAnsi" w:hAnsiTheme="majorHAnsi" w:cstheme="majorHAnsi"/>
                  <w:lang w:val="lt-LT" w:bidi="lt-LT"/>
                </w:rPr>
                <w:t>B.12</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C5653A3" w14:textId="77777777" w:rsidR="00CE4350" w:rsidRPr="00E3605E" w:rsidRDefault="00CE4350" w:rsidP="00CE4350">
            <w:pPr>
              <w:pStyle w:val="Agency-body-text"/>
              <w:rPr>
                <w:rFonts w:asciiTheme="majorHAnsi" w:hAnsiTheme="majorHAnsi" w:cstheme="majorHAnsi"/>
              </w:rPr>
            </w:pPr>
          </w:p>
        </w:tc>
      </w:tr>
      <w:tr w:rsidR="00EC0D7C" w:rsidRPr="00E3605E" w14:paraId="6F355F66"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C1530A9" w14:textId="1CD55220"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2.11 Ar kuriame struktūras / procesus, kurie palaiko bendradarbiavimą su šeimomis ir aktyviai jas įtraukia skatinant moksleivių rezultatus ir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3F886D5"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10595F24"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FA39FAD" w14:textId="77777777" w:rsidR="00CE4350" w:rsidRPr="00E3605E" w:rsidRDefault="00CE4350" w:rsidP="00CE4350">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3318125" w14:textId="77777777" w:rsidR="00CE4350" w:rsidRPr="00E3605E" w:rsidRDefault="00CE4350" w:rsidP="00CE4350">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D34455B" w14:textId="248DC80A"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13_policy_measure" w:history="1">
              <w:r w:rsidRPr="00E3605E">
                <w:rPr>
                  <w:rStyle w:val="Hyperlink"/>
                  <w:rFonts w:asciiTheme="majorHAnsi" w:hAnsiTheme="majorHAnsi" w:cstheme="majorHAnsi"/>
                  <w:lang w:val="lt-LT" w:bidi="lt-LT"/>
                </w:rPr>
                <w:t>B.13</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9557087" w14:textId="77777777" w:rsidR="00CE4350" w:rsidRPr="00E3605E" w:rsidRDefault="00CE4350" w:rsidP="00CE4350">
            <w:pPr>
              <w:pStyle w:val="Agency-body-text"/>
              <w:rPr>
                <w:rFonts w:asciiTheme="majorHAnsi" w:hAnsiTheme="majorHAnsi" w:cstheme="majorHAnsi"/>
              </w:rPr>
            </w:pPr>
          </w:p>
        </w:tc>
      </w:tr>
    </w:tbl>
    <w:p w14:paraId="3E1875A9" w14:textId="707A5AF6" w:rsidR="00EF6409"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lastRenderedPageBreak/>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6</w:t>
      </w:r>
      <w:r w:rsidRPr="00E3605E">
        <w:rPr>
          <w:rFonts w:asciiTheme="majorHAnsi" w:hAnsiTheme="majorHAnsi" w:cstheme="majorHAnsi"/>
          <w:lang w:val="lt-LT" w:bidi="lt-LT"/>
        </w:rPr>
        <w:fldChar w:fldCharType="end"/>
      </w:r>
      <w:r w:rsidR="00E95373" w:rsidRPr="00E3605E">
        <w:rPr>
          <w:rFonts w:asciiTheme="majorHAnsi" w:hAnsiTheme="majorHAnsi" w:cstheme="majorHAnsi"/>
          <w:lang w:val="lt-LT" w:bidi="lt-LT"/>
        </w:rPr>
        <w:t> lentelė. Stebėsena ir duomenų rinkimas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370"/>
        <w:gridCol w:w="1153"/>
        <w:gridCol w:w="1208"/>
        <w:gridCol w:w="1277"/>
        <w:gridCol w:w="2192"/>
        <w:gridCol w:w="2166"/>
      </w:tblGrid>
      <w:tr w:rsidR="00EC0D7C" w:rsidRPr="00E3605E" w14:paraId="25B24963" w14:textId="77777777" w:rsidTr="002C1F88">
        <w:trPr>
          <w:cantSplit/>
          <w:tblHeader/>
        </w:trPr>
        <w:tc>
          <w:tcPr>
            <w:tcW w:w="1752" w:type="pct"/>
            <w:shd w:val="clear" w:color="auto" w:fill="FFDB2E"/>
          </w:tcPr>
          <w:p w14:paraId="1C06502F" w14:textId="0D33F5D2"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FFDB2E"/>
          </w:tcPr>
          <w:p w14:paraId="393ED0CC"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FFDB2E"/>
          </w:tcPr>
          <w:p w14:paraId="39DD0504" w14:textId="1D6A42B9"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FFDB2E"/>
          </w:tcPr>
          <w:p w14:paraId="6F163B4C"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Vykdomi darbai</w:t>
            </w:r>
          </w:p>
        </w:tc>
        <w:tc>
          <w:tcPr>
            <w:tcW w:w="443" w:type="pct"/>
            <w:shd w:val="clear" w:color="auto" w:fill="FFDB2E"/>
          </w:tcPr>
          <w:p w14:paraId="42EDD270"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Tvari praktika</w:t>
            </w:r>
          </w:p>
        </w:tc>
        <w:tc>
          <w:tcPr>
            <w:tcW w:w="760" w:type="pct"/>
            <w:shd w:val="clear" w:color="auto" w:fill="FFDB2E"/>
          </w:tcPr>
          <w:p w14:paraId="38AEE808"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FFDB2E"/>
          </w:tcPr>
          <w:p w14:paraId="2908507A" w14:textId="77777777" w:rsidR="00CE4350" w:rsidRPr="00E3605E" w:rsidRDefault="00CE4350" w:rsidP="00E903F2">
            <w:pPr>
              <w:pStyle w:val="Agency-body-text"/>
              <w:rPr>
                <w:rFonts w:asciiTheme="majorHAnsi" w:hAnsiTheme="majorHAnsi" w:cstheme="majorHAnsi"/>
                <w:b/>
                <w:bCs/>
              </w:rPr>
            </w:pPr>
            <w:r w:rsidRPr="00E3605E">
              <w:rPr>
                <w:rFonts w:asciiTheme="majorHAnsi" w:hAnsiTheme="majorHAnsi" w:cstheme="majorHAnsi"/>
                <w:b/>
                <w:lang w:val="lt-LT" w:bidi="lt-LT"/>
              </w:rPr>
              <w:t>Komentarai / pastabos</w:t>
            </w:r>
          </w:p>
        </w:tc>
      </w:tr>
      <w:tr w:rsidR="00EC0D7C" w:rsidRPr="00E3605E" w14:paraId="6028D4BE"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FCA6399" w14:textId="5BFB23AF"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2.12 Ar įtraukiame mokslo bendruomenę į </w:t>
            </w:r>
            <w:hyperlink w:anchor="SelfReview" w:history="1">
              <w:r w:rsidRPr="00E3605E">
                <w:rPr>
                  <w:rStyle w:val="Hyperlink"/>
                  <w:rFonts w:asciiTheme="majorHAnsi" w:hAnsiTheme="majorHAnsi" w:cstheme="majorHAnsi"/>
                  <w:lang w:val="lt-LT" w:bidi="lt-LT"/>
                </w:rPr>
                <w:t>savęs įvertinimo</w:t>
              </w:r>
            </w:hyperlink>
            <w:r w:rsidRPr="00E3605E">
              <w:rPr>
                <w:rFonts w:asciiTheme="majorHAnsi" w:hAnsiTheme="majorHAnsi" w:cstheme="majorHAnsi"/>
                <w:lang w:val="lt-LT" w:bidi="lt-LT"/>
              </w:rPr>
              <w:t xml:space="preserve"> procesą ir apsvarstome duomenis, turinčius įtakos vykstančiam mokyklos gerinimui?</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25BC829"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1AB618"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9C89176" w14:textId="77777777" w:rsidR="00CE4350" w:rsidRPr="00E3605E"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6E810E11" w14:textId="77777777" w:rsidR="00CE4350" w:rsidRPr="00E3605E" w:rsidRDefault="00CE4350" w:rsidP="00CE4350">
            <w:pPr>
              <w:pStyle w:val="Agency-body-text"/>
              <w:rPr>
                <w:rFonts w:asciiTheme="majorHAnsi" w:hAnsiTheme="majorHAnsi" w:cstheme="majorHAnsi"/>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14:paraId="680596D6" w14:textId="2DDEA462"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16_policy_measure" w:history="1">
              <w:r w:rsidRPr="00E3605E">
                <w:rPr>
                  <w:rStyle w:val="Hyperlink"/>
                  <w:rFonts w:asciiTheme="majorHAnsi" w:hAnsiTheme="majorHAnsi" w:cstheme="majorHAnsi"/>
                  <w:lang w:val="lt-LT" w:bidi="lt-LT"/>
                </w:rPr>
                <w:t>B.16</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97888E7" w14:textId="77777777" w:rsidR="00CE4350" w:rsidRPr="00E3605E" w:rsidRDefault="00CE4350" w:rsidP="00CE4350">
            <w:pPr>
              <w:pStyle w:val="Agency-body-text"/>
              <w:rPr>
                <w:rFonts w:asciiTheme="majorHAnsi" w:hAnsiTheme="majorHAnsi" w:cstheme="majorHAnsi"/>
              </w:rPr>
            </w:pPr>
          </w:p>
        </w:tc>
      </w:tr>
      <w:tr w:rsidR="00EC0D7C" w:rsidRPr="00E3605E" w14:paraId="36461085"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19765A29" w14:textId="4C94C983"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2.13 Ar </w:t>
            </w:r>
            <w:hyperlink w:anchor="Monitoring" w:history="1">
              <w:r w:rsidRPr="00E3605E">
                <w:rPr>
                  <w:rStyle w:val="Hyperlink"/>
                  <w:rFonts w:asciiTheme="majorHAnsi" w:hAnsiTheme="majorHAnsi" w:cstheme="majorHAnsi"/>
                  <w:lang w:val="lt-LT" w:bidi="lt-LT"/>
                </w:rPr>
                <w:t>stebime</w:t>
              </w:r>
            </w:hyperlink>
            <w:r w:rsidRPr="00E3605E">
              <w:rPr>
                <w:rFonts w:asciiTheme="majorHAnsi" w:hAnsiTheme="majorHAnsi" w:cstheme="majorHAnsi"/>
                <w:lang w:val="lt-LT" w:bidi="lt-LT"/>
              </w:rPr>
              <w:t xml:space="preserve"> darbo klasėje praktiką, kuri turi užtikrinti aukštos kokybės švietimą ir visų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C6DA844" w14:textId="77777777" w:rsidR="00CE4350" w:rsidRPr="00E3605E" w:rsidRDefault="00CE4350" w:rsidP="00CE4350">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5DD1C95" w14:textId="77777777" w:rsidR="00CE4350" w:rsidRPr="00E3605E" w:rsidRDefault="00CE4350" w:rsidP="00CE4350">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4E9E5EEA" w14:textId="77777777" w:rsidR="00CE4350" w:rsidRPr="00E3605E" w:rsidRDefault="00CE4350" w:rsidP="00CE4350">
            <w:pPr>
              <w:pStyle w:val="Agency-body-text"/>
              <w:rPr>
                <w:rFonts w:asciiTheme="majorHAnsi" w:hAnsiTheme="majorHAnsi" w:cstheme="majorHAnsi"/>
              </w:rPr>
            </w:pPr>
          </w:p>
        </w:tc>
        <w:tc>
          <w:tcPr>
            <w:tcW w:w="443" w:type="pct"/>
            <w:tcBorders>
              <w:top w:val="single" w:sz="4" w:space="0" w:color="auto"/>
              <w:left w:val="single" w:sz="4" w:space="0" w:color="auto"/>
              <w:bottom w:val="single" w:sz="4" w:space="0" w:color="auto"/>
              <w:right w:val="single" w:sz="4" w:space="0" w:color="auto"/>
            </w:tcBorders>
            <w:shd w:val="clear" w:color="auto" w:fill="auto"/>
          </w:tcPr>
          <w:p w14:paraId="2CAC083B" w14:textId="77777777" w:rsidR="00CE4350" w:rsidRPr="00E3605E" w:rsidRDefault="00CE4350" w:rsidP="00CE4350">
            <w:pPr>
              <w:pStyle w:val="Agency-body-text"/>
              <w:rPr>
                <w:rFonts w:asciiTheme="majorHAnsi" w:hAnsiTheme="majorHAnsi" w:cstheme="majorHAnsi"/>
              </w:rPr>
            </w:pPr>
          </w:p>
        </w:tc>
        <w:tc>
          <w:tcPr>
            <w:tcW w:w="760" w:type="pct"/>
            <w:tcBorders>
              <w:top w:val="single" w:sz="4" w:space="0" w:color="auto"/>
              <w:left w:val="single" w:sz="4" w:space="0" w:color="auto"/>
              <w:bottom w:val="single" w:sz="4" w:space="0" w:color="auto"/>
              <w:right w:val="single" w:sz="4" w:space="0" w:color="auto"/>
            </w:tcBorders>
            <w:shd w:val="clear" w:color="auto" w:fill="auto"/>
          </w:tcPr>
          <w:p w14:paraId="5EC49560" w14:textId="2DED07B3" w:rsidR="00CE4350" w:rsidRPr="00E3605E" w:rsidRDefault="00CE4350" w:rsidP="00CE4350">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18_policy_measure" w:history="1">
              <w:r w:rsidRPr="00E3605E">
                <w:rPr>
                  <w:rStyle w:val="Hyperlink"/>
                  <w:rFonts w:asciiTheme="majorHAnsi" w:hAnsiTheme="majorHAnsi" w:cstheme="majorHAnsi"/>
                  <w:lang w:val="lt-LT" w:bidi="lt-LT"/>
                </w:rPr>
                <w:t>B.18</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6A36AD4" w14:textId="77777777" w:rsidR="00CE4350" w:rsidRPr="00E3605E" w:rsidRDefault="00CE4350" w:rsidP="00CE4350">
            <w:pPr>
              <w:pStyle w:val="Agency-body-text"/>
              <w:rPr>
                <w:rFonts w:asciiTheme="majorHAnsi" w:hAnsiTheme="majorHAnsi" w:cstheme="majorHAnsi"/>
              </w:rPr>
            </w:pPr>
          </w:p>
        </w:tc>
      </w:tr>
    </w:tbl>
    <w:p w14:paraId="79E47A22" w14:textId="0BB84FF2" w:rsidR="00B9343E" w:rsidRPr="00E3605E" w:rsidRDefault="00B9343E"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Ar yra daugiau svarstytinos informacijos, kurios neapėmė pirmiau pateikti klausimai?</w:t>
      </w:r>
    </w:p>
    <w:p w14:paraId="43892C3C" w14:textId="28BBBB30" w:rsidR="009649A4" w:rsidRPr="00E3605E" w:rsidRDefault="009649A4" w:rsidP="009649A4">
      <w:pPr>
        <w:pStyle w:val="Agency-body-text"/>
        <w:rPr>
          <w:rFonts w:asciiTheme="majorHAnsi" w:hAnsiTheme="majorHAnsi" w:cstheme="majorHAnsi"/>
        </w:rPr>
      </w:pPr>
    </w:p>
    <w:p w14:paraId="4508E6F2" w14:textId="438797AD" w:rsidR="00E23A97" w:rsidRPr="00E3605E" w:rsidRDefault="00E23A97"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Mūsų atsakymų apie organizacinį tobulėjimą apmąstymas:</w:t>
      </w:r>
    </w:p>
    <w:p w14:paraId="23057F37" w14:textId="69BB43EE" w:rsidR="00E23A97" w:rsidRPr="00E3605E" w:rsidRDefault="00E23A97" w:rsidP="003E3CC9">
      <w:pPr>
        <w:pStyle w:val="Agency-body-text"/>
        <w:keepNext/>
        <w:numPr>
          <w:ilvl w:val="0"/>
          <w:numId w:val="28"/>
        </w:numPr>
        <w:rPr>
          <w:rFonts w:asciiTheme="majorHAnsi" w:hAnsiTheme="majorHAnsi" w:cstheme="majorHAnsi"/>
        </w:rPr>
      </w:pPr>
      <w:r w:rsidRPr="00E3605E">
        <w:rPr>
          <w:rFonts w:asciiTheme="majorHAnsi" w:hAnsiTheme="majorHAnsi" w:cstheme="majorHAnsi"/>
          <w:lang w:val="lt-LT" w:bidi="lt-LT"/>
        </w:rPr>
        <w:t>Kiek įtrauki yra mūsų vadovavimo mokyklai praktika siekiant užtikrinti mokyklos organizacinį tobulėjimą?</w:t>
      </w:r>
    </w:p>
    <w:p w14:paraId="09D93078" w14:textId="77777777" w:rsidR="00E23A97" w:rsidRPr="00E3605E" w:rsidRDefault="00E23A97" w:rsidP="003E3CC9">
      <w:pPr>
        <w:pStyle w:val="Agency-body-text"/>
        <w:rPr>
          <w:rFonts w:asciiTheme="majorHAnsi" w:hAnsiTheme="majorHAnsi" w:cstheme="majorHAnsi"/>
        </w:rPr>
      </w:pPr>
    </w:p>
    <w:p w14:paraId="4793B01D" w14:textId="3A852457" w:rsidR="00E23A97" w:rsidRPr="00E3605E" w:rsidRDefault="00E23A97" w:rsidP="003E3CC9">
      <w:pPr>
        <w:pStyle w:val="Agency-body-text"/>
        <w:keepNext/>
        <w:numPr>
          <w:ilvl w:val="0"/>
          <w:numId w:val="28"/>
        </w:numPr>
        <w:rPr>
          <w:rFonts w:asciiTheme="majorHAnsi" w:hAnsiTheme="majorHAnsi" w:cstheme="majorHAnsi"/>
        </w:rPr>
      </w:pPr>
      <w:r w:rsidRPr="00E3605E">
        <w:rPr>
          <w:rFonts w:asciiTheme="majorHAnsi" w:hAnsiTheme="majorHAnsi" w:cstheme="majorHAnsi"/>
          <w:lang w:val="lt-LT" w:bidi="lt-LT"/>
        </w:rPr>
        <w:t>Kokios yra mūsų stipriosios pusės šiuo klausimu?</w:t>
      </w:r>
    </w:p>
    <w:p w14:paraId="2354F8D4" w14:textId="77777777" w:rsidR="00E23A97" w:rsidRPr="00E3605E" w:rsidRDefault="00E23A97" w:rsidP="002D3474">
      <w:pPr>
        <w:pStyle w:val="Agency-body-text"/>
        <w:rPr>
          <w:rFonts w:asciiTheme="majorHAnsi" w:hAnsiTheme="majorHAnsi" w:cstheme="majorHAnsi"/>
        </w:rPr>
      </w:pPr>
    </w:p>
    <w:p w14:paraId="1CE31D25" w14:textId="773B021D" w:rsidR="00E23A97" w:rsidRPr="00E3605E" w:rsidRDefault="00E23A97" w:rsidP="003E3CC9">
      <w:pPr>
        <w:pStyle w:val="Agency-body-text"/>
        <w:keepNext/>
        <w:numPr>
          <w:ilvl w:val="0"/>
          <w:numId w:val="28"/>
        </w:numPr>
        <w:rPr>
          <w:rFonts w:asciiTheme="majorHAnsi" w:hAnsiTheme="majorHAnsi" w:cstheme="majorHAnsi"/>
        </w:rPr>
      </w:pPr>
      <w:r w:rsidRPr="00E3605E">
        <w:rPr>
          <w:rFonts w:asciiTheme="majorHAnsi" w:hAnsiTheme="majorHAnsi" w:cstheme="majorHAnsi"/>
          <w:lang w:val="lt-LT" w:bidi="lt-LT"/>
        </w:rPr>
        <w:t>Kokias sritis turime tobulinti / toliau plėtoti?</w:t>
      </w:r>
    </w:p>
    <w:p w14:paraId="16B64197" w14:textId="77777777" w:rsidR="00E23A97" w:rsidRPr="00E3605E" w:rsidRDefault="00E23A97" w:rsidP="002D3474">
      <w:pPr>
        <w:pStyle w:val="Agency-body-text"/>
        <w:rPr>
          <w:rFonts w:asciiTheme="majorHAnsi" w:hAnsiTheme="majorHAnsi" w:cstheme="majorHAnsi"/>
        </w:rPr>
      </w:pPr>
    </w:p>
    <w:p w14:paraId="43DE228A" w14:textId="77ACC616" w:rsidR="00E23A97" w:rsidRPr="00E3605E" w:rsidRDefault="00E23A97" w:rsidP="003E3CC9">
      <w:pPr>
        <w:pStyle w:val="Agency-body-text"/>
        <w:keepNext/>
        <w:numPr>
          <w:ilvl w:val="0"/>
          <w:numId w:val="28"/>
        </w:numPr>
        <w:rPr>
          <w:rFonts w:asciiTheme="majorHAnsi" w:hAnsiTheme="majorHAnsi" w:cstheme="majorHAnsi"/>
          <w:lang w:val="es-ES"/>
        </w:rPr>
      </w:pPr>
      <w:r w:rsidRPr="00E3605E">
        <w:rPr>
          <w:rFonts w:asciiTheme="majorHAnsi" w:hAnsiTheme="majorHAnsi" w:cstheme="majorHAnsi"/>
          <w:lang w:val="lt-LT" w:bidi="lt-LT"/>
        </w:rPr>
        <w:lastRenderedPageBreak/>
        <w:t>Kokios yra mūsų trys prioritetinės problemos?</w:t>
      </w:r>
    </w:p>
    <w:p w14:paraId="3FCD4A86" w14:textId="77777777" w:rsidR="00E23A97" w:rsidRPr="00E3605E" w:rsidRDefault="00E23A97" w:rsidP="002D3474">
      <w:pPr>
        <w:pStyle w:val="Agency-body-text"/>
        <w:rPr>
          <w:rFonts w:asciiTheme="majorHAnsi" w:hAnsiTheme="majorHAnsi" w:cstheme="majorHAnsi"/>
          <w:lang w:val="es-ES"/>
        </w:rPr>
      </w:pPr>
    </w:p>
    <w:p w14:paraId="2EB37F42" w14:textId="4A2C74B1" w:rsidR="00E23A97" w:rsidRPr="00E3605E" w:rsidRDefault="00E23A97" w:rsidP="003E3CC9">
      <w:pPr>
        <w:pStyle w:val="Agency-body-text"/>
        <w:keepNext/>
        <w:numPr>
          <w:ilvl w:val="0"/>
          <w:numId w:val="28"/>
        </w:numPr>
        <w:rPr>
          <w:rFonts w:asciiTheme="majorHAnsi" w:hAnsiTheme="majorHAnsi" w:cstheme="majorHAnsi"/>
          <w:lang w:val="es-ES"/>
        </w:rPr>
      </w:pPr>
      <w:r w:rsidRPr="00E3605E">
        <w:rPr>
          <w:rFonts w:asciiTheme="majorHAnsi" w:hAnsiTheme="majorHAnsi" w:cstheme="majorHAnsi"/>
          <w:lang w:val="lt-LT" w:bidi="lt-LT"/>
        </w:rPr>
        <w:t>Kokiose srityse politika turėtų paremti mūsų praktiką?</w:t>
      </w:r>
    </w:p>
    <w:p w14:paraId="26858FFB" w14:textId="77777777" w:rsidR="00E23A97" w:rsidRPr="00E3605E" w:rsidRDefault="00E23A97" w:rsidP="002D3474">
      <w:pPr>
        <w:pStyle w:val="Agency-body-text"/>
        <w:rPr>
          <w:rFonts w:asciiTheme="majorHAnsi" w:hAnsiTheme="majorHAnsi" w:cstheme="majorHAnsi"/>
          <w:lang w:val="es-ES"/>
        </w:rPr>
      </w:pPr>
    </w:p>
    <w:p w14:paraId="5645ADE1" w14:textId="69ED2236" w:rsidR="00E23A97" w:rsidRPr="00E3605E" w:rsidRDefault="00401F8A" w:rsidP="003E3CC9">
      <w:pPr>
        <w:pStyle w:val="Agency-body-text"/>
        <w:keepNext/>
        <w:numPr>
          <w:ilvl w:val="0"/>
          <w:numId w:val="28"/>
        </w:numPr>
        <w:rPr>
          <w:rFonts w:asciiTheme="majorHAnsi" w:hAnsiTheme="majorHAnsi" w:cstheme="majorHAnsi"/>
          <w:lang w:val="es-ES"/>
        </w:rPr>
      </w:pPr>
      <w:r w:rsidRPr="00E3605E">
        <w:rPr>
          <w:rFonts w:asciiTheme="majorHAnsi" w:hAnsiTheme="majorHAnsi" w:cstheme="majorHAnsi"/>
          <w:lang w:val="lt-LT" w:bidi="lt-LT"/>
        </w:rPr>
        <w:t>Kokioms problemoms skirtume prioritetą diskutuodami su politikos formuotojais?</w:t>
      </w:r>
    </w:p>
    <w:p w14:paraId="5CBCBE76" w14:textId="77777777" w:rsidR="00AB790C" w:rsidRPr="00E3605E" w:rsidRDefault="00AB790C" w:rsidP="002D3474">
      <w:pPr>
        <w:pStyle w:val="Agency-body-text"/>
        <w:rPr>
          <w:rFonts w:asciiTheme="majorHAnsi" w:hAnsiTheme="majorHAnsi" w:cstheme="majorHAnsi"/>
          <w:lang w:val="es-ES"/>
        </w:rPr>
      </w:pPr>
    </w:p>
    <w:p w14:paraId="28E8862C" w14:textId="77777777" w:rsidR="009649A4" w:rsidRPr="00E3605E" w:rsidRDefault="009649A4" w:rsidP="003E3CC9">
      <w:pPr>
        <w:pStyle w:val="Agency-body-text"/>
        <w:rPr>
          <w:rFonts w:asciiTheme="majorHAnsi" w:hAnsiTheme="majorHAnsi" w:cstheme="majorHAnsi"/>
          <w:lang w:val="es-ES"/>
        </w:rPr>
      </w:pPr>
      <w:r w:rsidRPr="00E3605E">
        <w:rPr>
          <w:rFonts w:asciiTheme="majorHAnsi" w:hAnsiTheme="majorHAnsi" w:cstheme="majorHAnsi"/>
          <w:lang w:val="lt-LT" w:bidi="lt-LT"/>
        </w:rPr>
        <w:br w:type="page"/>
      </w:r>
    </w:p>
    <w:p w14:paraId="7B700E5D" w14:textId="4D5C665F" w:rsidR="009649A4" w:rsidRPr="00E3605E" w:rsidRDefault="00864531" w:rsidP="00D75F8E">
      <w:pPr>
        <w:pStyle w:val="Agency-heading-2"/>
        <w:numPr>
          <w:ilvl w:val="0"/>
          <w:numId w:val="61"/>
        </w:numPr>
        <w:ind w:left="426"/>
        <w:rPr>
          <w:rFonts w:asciiTheme="majorHAnsi" w:hAnsiTheme="majorHAnsi" w:cstheme="majorHAnsi"/>
          <w:lang w:val="es-ES"/>
        </w:rPr>
      </w:pPr>
      <w:bookmarkStart w:id="10" w:name="_Toc96072444"/>
      <w:r w:rsidRPr="00E3605E">
        <w:rPr>
          <w:rFonts w:asciiTheme="majorHAnsi" w:hAnsiTheme="majorHAnsi" w:cstheme="majorHAnsi"/>
          <w:lang w:val="lt-LT" w:bidi="lt-LT"/>
        </w:rPr>
        <w:lastRenderedPageBreak/>
        <w:t>Įtraukių mokyklų vadovų vaidmuo žmogaus tobulėjimo srityje</w:t>
      </w:r>
      <w:bookmarkEnd w:id="10"/>
    </w:p>
    <w:p w14:paraId="72DDAB65" w14:textId="77777777" w:rsidR="000A1E79" w:rsidRPr="00E3605E" w:rsidRDefault="00D11054" w:rsidP="009649A4">
      <w:pPr>
        <w:pStyle w:val="Agency-body-text"/>
        <w:rPr>
          <w:rFonts w:asciiTheme="majorHAnsi" w:hAnsiTheme="majorHAnsi" w:cstheme="majorHAnsi"/>
          <w:lang w:val="lt-LT"/>
        </w:rPr>
      </w:pPr>
      <w:hyperlink w:anchor="Human" w:history="1">
        <w:r w:rsidR="00F71457" w:rsidRPr="00E3605E">
          <w:rPr>
            <w:rStyle w:val="Hyperlink"/>
            <w:rFonts w:asciiTheme="majorHAnsi" w:hAnsiTheme="majorHAnsi" w:cstheme="majorHAnsi"/>
            <w:lang w:val="lt-LT" w:bidi="lt-LT"/>
          </w:rPr>
          <w:t>Žmogaus tobulėjimas</w:t>
        </w:r>
      </w:hyperlink>
      <w:r w:rsidR="00F71457" w:rsidRPr="00E3605E">
        <w:rPr>
          <w:rFonts w:asciiTheme="majorHAnsi" w:hAnsiTheme="majorHAnsi" w:cstheme="majorHAnsi"/>
          <w:lang w:val="lt-LT" w:bidi="lt-LT"/>
        </w:rPr>
        <w:t xml:space="preserve"> yra įtraukiosios mokyklos lyderystės </w:t>
      </w:r>
      <w:hyperlink w:anchor="Core" w:history="1">
        <w:r w:rsidR="00576B13" w:rsidRPr="00E3605E">
          <w:rPr>
            <w:rStyle w:val="Hyperlink"/>
            <w:rFonts w:asciiTheme="majorHAnsi" w:hAnsiTheme="majorHAnsi" w:cstheme="majorHAnsi"/>
            <w:lang w:val="lt-LT" w:bidi="lt-LT"/>
          </w:rPr>
          <w:t>pagrindinė funkcija</w:t>
        </w:r>
      </w:hyperlink>
      <w:r w:rsidR="00F71457" w:rsidRPr="00E3605E">
        <w:rPr>
          <w:rFonts w:asciiTheme="majorHAnsi" w:hAnsiTheme="majorHAnsi" w:cstheme="majorHAnsi"/>
          <w:lang w:val="lt-LT" w:bidi="lt-LT"/>
        </w:rPr>
        <w:t xml:space="preserve">. Vadovavimas yra vienas svarbiausių mokymo kokybės veiksnių, o mokymo kokybė mokyklos lygmeniu daro svarbiausią įtaką moksleivių pasiekimams, </w:t>
      </w:r>
      <w:hyperlink w:anchor="wellbeing" w:history="1">
        <w:r w:rsidR="009649A4" w:rsidRPr="00E3605E">
          <w:rPr>
            <w:rStyle w:val="Hyperlink"/>
            <w:rFonts w:asciiTheme="majorHAnsi" w:hAnsiTheme="majorHAnsi" w:cstheme="majorHAnsi"/>
            <w:lang w:val="lt-LT" w:bidi="lt-LT"/>
          </w:rPr>
          <w:t>gerovei</w:t>
        </w:r>
      </w:hyperlink>
      <w:r w:rsidR="00F71457" w:rsidRPr="00E3605E">
        <w:rPr>
          <w:rFonts w:asciiTheme="majorHAnsi" w:hAnsiTheme="majorHAnsi" w:cstheme="majorHAnsi"/>
          <w:lang w:val="lt-LT" w:bidi="lt-LT"/>
        </w:rPr>
        <w:t xml:space="preserve"> ir priklausymo jausmui. Pagalba, </w:t>
      </w:r>
      <w:hyperlink w:anchor="Monitoring" w:history="1">
        <w:r w:rsidR="009649A4" w:rsidRPr="00E3605E">
          <w:rPr>
            <w:rStyle w:val="Hyperlink"/>
            <w:rFonts w:asciiTheme="majorHAnsi" w:hAnsiTheme="majorHAnsi" w:cstheme="majorHAnsi"/>
            <w:lang w:val="lt-LT" w:bidi="lt-LT"/>
          </w:rPr>
          <w:t>stebėsena</w:t>
        </w:r>
      </w:hyperlink>
      <w:r w:rsidR="00F71457" w:rsidRPr="00E3605E">
        <w:rPr>
          <w:rFonts w:asciiTheme="majorHAnsi" w:hAnsiTheme="majorHAnsi" w:cstheme="majorHAnsi"/>
          <w:lang w:val="lt-LT" w:bidi="lt-LT"/>
        </w:rPr>
        <w:t xml:space="preserve"> ir mokymo praktikos vertinimas yra pagrindinė šios strategijos funkcija.</w:t>
      </w:r>
    </w:p>
    <w:p w14:paraId="07B2F019" w14:textId="42DA1ED1" w:rsidR="009649A4" w:rsidRPr="00E3605E" w:rsidRDefault="00F16F06"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Šios funkcijos klausimai suskirstyti į tokias tris kategorijas: mokyklos vadovo gebėjimų stiprinimas, personalo </w:t>
      </w:r>
      <w:hyperlink w:anchor="ProfessionalLearningDevelopment" w:history="1">
        <w:r w:rsidR="00FD53BF" w:rsidRPr="00E3605E">
          <w:rPr>
            <w:rStyle w:val="Hyperlink"/>
            <w:rFonts w:asciiTheme="majorHAnsi" w:hAnsiTheme="majorHAnsi" w:cstheme="majorHAnsi"/>
            <w:lang w:val="lt-LT" w:bidi="lt-LT"/>
          </w:rPr>
          <w:t>profesinis mokymasis ir tobulėjimas</w:t>
        </w:r>
      </w:hyperlink>
      <w:r w:rsidRPr="00E3605E">
        <w:rPr>
          <w:rFonts w:asciiTheme="majorHAnsi" w:hAnsiTheme="majorHAnsi" w:cstheme="majorHAnsi"/>
          <w:lang w:val="lt-LT" w:bidi="lt-LT"/>
        </w:rPr>
        <w:t xml:space="preserve"> ir pagalbos, stebėsenos ir vertinimo praktika.</w:t>
      </w:r>
    </w:p>
    <w:p w14:paraId="405565B4" w14:textId="01562085" w:rsidR="00174BCC" w:rsidRPr="00E3605E" w:rsidRDefault="00FF32EE" w:rsidP="00E460CE">
      <w:pPr>
        <w:pStyle w:val="Agency-caption"/>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7</w:t>
      </w:r>
      <w:r w:rsidRPr="00E3605E">
        <w:rPr>
          <w:rFonts w:asciiTheme="majorHAnsi" w:hAnsiTheme="majorHAnsi" w:cstheme="majorHAnsi"/>
          <w:lang w:val="lt-LT" w:bidi="lt-LT"/>
        </w:rPr>
        <w:fldChar w:fldCharType="end"/>
      </w:r>
      <w:r w:rsidR="00DE231F" w:rsidRPr="00E3605E">
        <w:rPr>
          <w:rFonts w:asciiTheme="majorHAnsi" w:hAnsiTheme="majorHAnsi" w:cstheme="majorHAnsi"/>
          <w:lang w:val="lt-LT" w:bidi="lt-LT"/>
        </w:rPr>
        <w:t> lentelė. Mokyklos vadovo gebėjimų stiprinimas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370"/>
        <w:gridCol w:w="1153"/>
        <w:gridCol w:w="1208"/>
        <w:gridCol w:w="1136"/>
        <w:gridCol w:w="2333"/>
        <w:gridCol w:w="2166"/>
      </w:tblGrid>
      <w:tr w:rsidR="00EC0D7C" w:rsidRPr="00E3605E" w14:paraId="244C5022" w14:textId="77777777" w:rsidTr="002C1F88">
        <w:trPr>
          <w:cantSplit/>
          <w:tblHeader/>
        </w:trPr>
        <w:tc>
          <w:tcPr>
            <w:tcW w:w="1752" w:type="pct"/>
            <w:shd w:val="clear" w:color="auto" w:fill="C8A1BB"/>
          </w:tcPr>
          <w:p w14:paraId="59A50660" w14:textId="4C0F4FB7" w:rsidR="008B4BAB" w:rsidRPr="00E3605E" w:rsidRDefault="00E610C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C8A1BB"/>
          </w:tcPr>
          <w:p w14:paraId="2AF27FFF" w14:textId="77777777" w:rsidR="008B4BAB" w:rsidRPr="00E3605E" w:rsidRDefault="008B4BAB"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C8A1BB"/>
          </w:tcPr>
          <w:p w14:paraId="34251B6D" w14:textId="77777777" w:rsidR="008B4BAB" w:rsidRPr="00E3605E" w:rsidRDefault="008B4BAB"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C8A1BB"/>
          </w:tcPr>
          <w:p w14:paraId="0E99EA82" w14:textId="77777777" w:rsidR="008B4BAB" w:rsidRPr="00E3605E" w:rsidRDefault="008B4BAB"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Vykdomi darbai</w:t>
            </w:r>
          </w:p>
        </w:tc>
        <w:tc>
          <w:tcPr>
            <w:tcW w:w="394" w:type="pct"/>
            <w:shd w:val="clear" w:color="auto" w:fill="C8A1BB"/>
          </w:tcPr>
          <w:p w14:paraId="41C642C3" w14:textId="77777777" w:rsidR="008B4BAB" w:rsidRPr="00E3605E" w:rsidRDefault="008B4BAB"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Tvari praktika</w:t>
            </w:r>
          </w:p>
        </w:tc>
        <w:tc>
          <w:tcPr>
            <w:tcW w:w="809" w:type="pct"/>
            <w:shd w:val="clear" w:color="auto" w:fill="C8A1BB"/>
          </w:tcPr>
          <w:p w14:paraId="6DFBFBE4" w14:textId="77777777" w:rsidR="008B4BAB" w:rsidRPr="00E3605E" w:rsidRDefault="008B4BAB"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C8A1BB"/>
          </w:tcPr>
          <w:p w14:paraId="76FB5DD9" w14:textId="77777777" w:rsidR="008B4BAB" w:rsidRPr="00E3605E" w:rsidRDefault="008B4BAB"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Komentarai / pastabos</w:t>
            </w:r>
          </w:p>
        </w:tc>
      </w:tr>
      <w:tr w:rsidR="00994973" w:rsidRPr="00E3605E" w14:paraId="5FD3602C"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30ABF958" w14:textId="3160A195"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3.1. Ar naudojamės </w:t>
            </w:r>
            <w:hyperlink w:anchor="ProfessionalLearningDevelopment" w:history="1">
              <w:r w:rsidRPr="00E3605E">
                <w:rPr>
                  <w:rStyle w:val="Hyperlink"/>
                  <w:rFonts w:asciiTheme="majorHAnsi" w:hAnsiTheme="majorHAnsi" w:cstheme="majorHAnsi"/>
                  <w:lang w:val="lt-LT" w:bidi="lt-LT"/>
                </w:rPr>
                <w:t>profesinio mokymosi ir tobulėjimo</w:t>
              </w:r>
            </w:hyperlink>
            <w:r w:rsidRPr="00E3605E">
              <w:rPr>
                <w:rFonts w:asciiTheme="majorHAnsi" w:hAnsiTheme="majorHAnsi" w:cstheme="majorHAnsi"/>
                <w:lang w:val="lt-LT" w:bidi="lt-LT"/>
              </w:rPr>
              <w:t xml:space="preserve"> galimybėmis, kad galėtume geriau remti įtraukiojo ugdymo praktiką ir gerinti visų moksleivių pasiekimus ir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898194"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63CF816" w14:textId="77777777" w:rsidR="008B4BAB" w:rsidRPr="00E3605E" w:rsidRDefault="008B4BAB" w:rsidP="009F1046">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2C063E5B"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6930526" w14:textId="77777777" w:rsidR="008B4BAB" w:rsidRPr="00E3605E" w:rsidRDefault="008B4BAB" w:rsidP="009F1046">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1393F59" w14:textId="61053F37"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2_policy_measure" w:history="1">
              <w:r w:rsidRPr="00E3605E">
                <w:rPr>
                  <w:rStyle w:val="Hyperlink"/>
                  <w:rFonts w:asciiTheme="majorHAnsi" w:hAnsiTheme="majorHAnsi" w:cstheme="majorHAnsi"/>
                  <w:lang w:val="lt-LT" w:bidi="lt-LT"/>
                </w:rPr>
                <w:t>C.2</w:t>
              </w:r>
            </w:hyperlink>
            <w:r w:rsidRPr="00E3605E">
              <w:rPr>
                <w:rFonts w:asciiTheme="majorHAnsi" w:hAnsiTheme="majorHAnsi" w:cstheme="majorHAnsi"/>
                <w:lang w:val="lt-LT" w:bidi="lt-LT"/>
              </w:rPr>
              <w:t xml:space="preserve">, </w:t>
            </w:r>
            <w:hyperlink w:anchor="C3_policy_measure" w:history="1">
              <w:r w:rsidRPr="00E3605E">
                <w:rPr>
                  <w:rStyle w:val="Hyperlink"/>
                  <w:rFonts w:asciiTheme="majorHAnsi" w:hAnsiTheme="majorHAnsi" w:cstheme="majorHAnsi"/>
                  <w:lang w:val="lt-LT" w:bidi="lt-LT"/>
                </w:rPr>
                <w:t>C.3</w:t>
              </w:r>
            </w:hyperlink>
            <w:r w:rsidRPr="00E3605E">
              <w:rPr>
                <w:rFonts w:asciiTheme="majorHAnsi" w:hAnsiTheme="majorHAnsi" w:cstheme="majorHAnsi"/>
                <w:lang w:val="lt-LT" w:bidi="lt-LT"/>
              </w:rPr>
              <w:t xml:space="preserve">, </w:t>
            </w:r>
            <w:hyperlink w:anchor="C5_policy_measure" w:history="1">
              <w:r w:rsidRPr="00E3605E">
                <w:rPr>
                  <w:rStyle w:val="Hyperlink"/>
                  <w:rFonts w:asciiTheme="majorHAnsi" w:hAnsiTheme="majorHAnsi" w:cstheme="majorHAnsi"/>
                  <w:lang w:val="lt-LT" w:bidi="lt-LT"/>
                </w:rPr>
                <w:t>C.5</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C400A2F" w14:textId="77777777" w:rsidR="008B4BAB" w:rsidRPr="00E3605E" w:rsidRDefault="008B4BAB" w:rsidP="009F1046">
            <w:pPr>
              <w:pStyle w:val="Agency-body-text"/>
              <w:rPr>
                <w:rFonts w:asciiTheme="majorHAnsi" w:hAnsiTheme="majorHAnsi" w:cstheme="majorHAnsi"/>
              </w:rPr>
            </w:pPr>
          </w:p>
        </w:tc>
      </w:tr>
      <w:tr w:rsidR="00994973" w:rsidRPr="00E3605E" w14:paraId="3C3E9884"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4B1D738A" w14:textId="7689DA52"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3.2 Ar siekiame profesinės partnerystės ryšių, kreipiamės į </w:t>
            </w:r>
            <w:hyperlink w:anchor="friend" w:history="1">
              <w:r w:rsidRPr="00E3605E">
                <w:rPr>
                  <w:rStyle w:val="Hyperlink"/>
                  <w:rFonts w:asciiTheme="majorHAnsi" w:hAnsiTheme="majorHAnsi" w:cstheme="majorHAnsi"/>
                  <w:lang w:val="lt-LT" w:bidi="lt-LT"/>
                </w:rPr>
                <w:t>objektyvų kritiką</w:t>
              </w:r>
            </w:hyperlink>
            <w:r w:rsidRPr="00E3605E">
              <w:rPr>
                <w:rFonts w:asciiTheme="majorHAnsi" w:hAnsiTheme="majorHAnsi" w:cstheme="majorHAnsi"/>
                <w:lang w:val="lt-LT" w:bidi="lt-LT"/>
              </w:rPr>
              <w:t xml:space="preserve"> ir siekiame tinklo kūrimo su kitų mokyklų vadovais, kai reikia pagalbos?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3E66321" w14:textId="77777777" w:rsidR="008B4BAB" w:rsidRPr="00E3605E" w:rsidRDefault="008B4BAB" w:rsidP="009F1046">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875B556" w14:textId="77777777" w:rsidR="008B4BAB" w:rsidRPr="00E3605E" w:rsidRDefault="008B4BAB" w:rsidP="009F1046">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56BAA7F7" w14:textId="77777777" w:rsidR="008B4BAB" w:rsidRPr="00E3605E" w:rsidRDefault="008B4BAB" w:rsidP="009F1046">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1CA9528" w14:textId="77777777" w:rsidR="008B4BAB" w:rsidRPr="00E3605E" w:rsidRDefault="008B4BAB" w:rsidP="009F1046">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63C904FB" w14:textId="7216942C" w:rsidR="008B4BAB" w:rsidRPr="00E3605E" w:rsidRDefault="008B4BAB" w:rsidP="009F1046">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4_policy_measure" w:history="1">
              <w:r w:rsidRPr="00E3605E">
                <w:rPr>
                  <w:rStyle w:val="Hyperlink"/>
                  <w:rFonts w:asciiTheme="majorHAnsi" w:hAnsiTheme="majorHAnsi" w:cstheme="majorHAnsi"/>
                  <w:lang w:val="lt-LT" w:bidi="lt-LT"/>
                </w:rPr>
                <w:t>C.4</w:t>
              </w:r>
            </w:hyperlink>
            <w:r w:rsidRPr="00E3605E">
              <w:rPr>
                <w:rFonts w:asciiTheme="majorHAnsi" w:hAnsiTheme="majorHAnsi" w:cstheme="majorHAnsi"/>
                <w:lang w:val="lt-LT" w:bidi="lt-LT"/>
              </w:rPr>
              <w:t xml:space="preserve">, </w:t>
            </w:r>
            <w:hyperlink w:anchor="C7_policy_measure" w:history="1">
              <w:r w:rsidRPr="00E3605E">
                <w:rPr>
                  <w:rStyle w:val="Hyperlink"/>
                  <w:rFonts w:asciiTheme="majorHAnsi" w:hAnsiTheme="majorHAnsi" w:cstheme="majorHAnsi"/>
                  <w:lang w:val="lt-LT" w:bidi="lt-LT"/>
                </w:rPr>
                <w:t>C.7</w:t>
              </w:r>
            </w:hyperlink>
            <w:r w:rsidRPr="00E3605E">
              <w:rPr>
                <w:rFonts w:asciiTheme="majorHAnsi" w:hAnsiTheme="majorHAnsi" w:cstheme="majorHAnsi"/>
                <w:lang w:val="lt-LT" w:bidi="lt-LT"/>
              </w:rPr>
              <w:t xml:space="preserve">, </w:t>
            </w:r>
            <w:hyperlink w:anchor="C11_policy_measure" w:history="1">
              <w:r w:rsidRPr="00E3605E">
                <w:rPr>
                  <w:rStyle w:val="Hyperlink"/>
                  <w:rFonts w:asciiTheme="majorHAnsi" w:hAnsiTheme="majorHAnsi" w:cstheme="majorHAnsi"/>
                  <w:lang w:val="lt-LT" w:bidi="lt-LT"/>
                </w:rPr>
                <w:t>C.11</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1D10F24" w14:textId="77777777" w:rsidR="008B4BAB" w:rsidRPr="00E3605E" w:rsidRDefault="008B4BAB" w:rsidP="009F1046">
            <w:pPr>
              <w:pStyle w:val="Agency-body-text"/>
              <w:rPr>
                <w:rFonts w:asciiTheme="majorHAnsi" w:hAnsiTheme="majorHAnsi" w:cstheme="majorHAnsi"/>
              </w:rPr>
            </w:pPr>
          </w:p>
        </w:tc>
      </w:tr>
    </w:tbl>
    <w:p w14:paraId="15D24577" w14:textId="744FF435" w:rsidR="00174BCC" w:rsidRPr="00E3605E" w:rsidRDefault="00FF32EE" w:rsidP="00E460CE">
      <w:pPr>
        <w:pStyle w:val="Agency-caption"/>
        <w:keepNext/>
        <w:rPr>
          <w:rFonts w:asciiTheme="majorHAnsi" w:hAnsiTheme="majorHAnsi" w:cstheme="majorHAnsi"/>
          <w:lang w:val="es-ES"/>
        </w:rPr>
      </w:pPr>
      <w:r w:rsidRPr="00E3605E">
        <w:rPr>
          <w:rFonts w:asciiTheme="majorHAnsi" w:hAnsiTheme="majorHAnsi" w:cstheme="majorHAnsi"/>
        </w:rPr>
        <w:lastRenderedPageBreak/>
        <w:fldChar w:fldCharType="begin"/>
      </w:r>
      <w:r w:rsidRPr="00E3605E">
        <w:rPr>
          <w:rFonts w:asciiTheme="majorHAnsi" w:hAnsiTheme="majorHAnsi" w:cstheme="majorHAnsi"/>
          <w:lang w:val="es-ES"/>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8</w:t>
      </w:r>
      <w:r w:rsidRPr="00E3605E">
        <w:rPr>
          <w:rFonts w:asciiTheme="majorHAnsi" w:hAnsiTheme="majorHAnsi" w:cstheme="majorHAnsi"/>
          <w:lang w:val="lt-LT" w:bidi="lt-LT"/>
        </w:rPr>
        <w:fldChar w:fldCharType="end"/>
      </w:r>
      <w:r w:rsidR="00DE231F" w:rsidRPr="00E3605E">
        <w:rPr>
          <w:rFonts w:asciiTheme="majorHAnsi" w:hAnsiTheme="majorHAnsi" w:cstheme="majorHAnsi"/>
          <w:lang w:val="lt-LT" w:bidi="lt-LT"/>
        </w:rPr>
        <w:t> lentelė. Personalo profesinis mokymasis ir tobulėjimas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52"/>
        <w:gridCol w:w="1370"/>
        <w:gridCol w:w="1153"/>
        <w:gridCol w:w="1208"/>
        <w:gridCol w:w="1136"/>
        <w:gridCol w:w="2333"/>
        <w:gridCol w:w="2166"/>
      </w:tblGrid>
      <w:tr w:rsidR="00EC0D7C" w:rsidRPr="00E3605E" w14:paraId="2EA73319" w14:textId="77777777" w:rsidTr="002C1F88">
        <w:trPr>
          <w:cantSplit/>
          <w:tblHeader/>
        </w:trPr>
        <w:tc>
          <w:tcPr>
            <w:tcW w:w="1752" w:type="pct"/>
            <w:shd w:val="clear" w:color="auto" w:fill="C8A1BB"/>
          </w:tcPr>
          <w:p w14:paraId="70FBCC47" w14:textId="71B32DA6"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C8A1BB"/>
          </w:tcPr>
          <w:p w14:paraId="06D8BC1A"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C8A1BB"/>
          </w:tcPr>
          <w:p w14:paraId="43B4F21C"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C8A1BB"/>
          </w:tcPr>
          <w:p w14:paraId="0FB8ECA6"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Vykdomi darbai</w:t>
            </w:r>
          </w:p>
        </w:tc>
        <w:tc>
          <w:tcPr>
            <w:tcW w:w="394" w:type="pct"/>
            <w:shd w:val="clear" w:color="auto" w:fill="C8A1BB"/>
          </w:tcPr>
          <w:p w14:paraId="445B52ED"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Tvari praktika</w:t>
            </w:r>
          </w:p>
        </w:tc>
        <w:tc>
          <w:tcPr>
            <w:tcW w:w="809" w:type="pct"/>
            <w:shd w:val="clear" w:color="auto" w:fill="C8A1BB"/>
          </w:tcPr>
          <w:p w14:paraId="7E8937E5"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C8A1BB"/>
          </w:tcPr>
          <w:p w14:paraId="7132384F"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Komentarai / pastabos</w:t>
            </w:r>
          </w:p>
        </w:tc>
      </w:tr>
      <w:tr w:rsidR="00EC0D7C" w:rsidRPr="00E3605E" w14:paraId="61FA1166"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D852D90" w14:textId="3EBC4ECC" w:rsidR="00832E0B" w:rsidRPr="00E3605E" w:rsidRDefault="004B3A6C" w:rsidP="00EC0D7C">
            <w:pPr>
              <w:pStyle w:val="Agency-body-text"/>
              <w:keepNext/>
              <w:rPr>
                <w:rFonts w:asciiTheme="majorHAnsi" w:hAnsiTheme="majorHAnsi" w:cstheme="majorHAnsi"/>
              </w:rPr>
            </w:pPr>
            <w:r w:rsidRPr="00E3605E">
              <w:rPr>
                <w:rFonts w:asciiTheme="majorHAnsi" w:hAnsiTheme="majorHAnsi" w:cstheme="majorHAnsi"/>
                <w:lang w:val="lt-LT" w:bidi="lt-LT"/>
              </w:rPr>
              <w:t>3.3 Ar skatiname ir palengviname bendradarbiavimo galimybes personalui:</w:t>
            </w:r>
          </w:p>
          <w:p w14:paraId="3CAAA039" w14:textId="5927B24A" w:rsidR="00832E0B" w:rsidRPr="00E3605E" w:rsidRDefault="002277C3" w:rsidP="00832E0B">
            <w:pPr>
              <w:pStyle w:val="Agency-body-text"/>
              <w:numPr>
                <w:ilvl w:val="0"/>
                <w:numId w:val="95"/>
              </w:numPr>
              <w:rPr>
                <w:rFonts w:asciiTheme="majorHAnsi" w:hAnsiTheme="majorHAnsi" w:cstheme="majorHAnsi"/>
              </w:rPr>
            </w:pPr>
            <w:r w:rsidRPr="00E3605E">
              <w:rPr>
                <w:rFonts w:asciiTheme="majorHAnsi" w:hAnsiTheme="majorHAnsi" w:cstheme="majorHAnsi"/>
                <w:lang w:val="lt-LT" w:bidi="lt-LT"/>
              </w:rPr>
              <w:t>įprastais mokymo organizavimo klausimais;</w:t>
            </w:r>
          </w:p>
          <w:p w14:paraId="7F72935B" w14:textId="2898876A" w:rsidR="004B3A6C" w:rsidRPr="00E3605E" w:rsidRDefault="004B3A6C" w:rsidP="0037590D">
            <w:pPr>
              <w:pStyle w:val="Agency-body-text"/>
              <w:numPr>
                <w:ilvl w:val="0"/>
                <w:numId w:val="95"/>
              </w:numPr>
              <w:rPr>
                <w:rFonts w:asciiTheme="majorHAnsi" w:hAnsiTheme="majorHAnsi" w:cstheme="majorHAnsi"/>
              </w:rPr>
            </w:pPr>
            <w:r w:rsidRPr="00E3605E">
              <w:rPr>
                <w:rFonts w:asciiTheme="majorHAnsi" w:hAnsiTheme="majorHAnsi" w:cstheme="majorHAnsi"/>
                <w:lang w:val="lt-LT" w:bidi="lt-LT"/>
              </w:rPr>
              <w:t xml:space="preserve">taikant </w:t>
            </w:r>
            <w:hyperlink w:anchor="innovative" w:history="1">
              <w:r w:rsidRPr="00E3605E">
                <w:rPr>
                  <w:rStyle w:val="Hyperlink"/>
                  <w:rFonts w:asciiTheme="majorHAnsi" w:hAnsiTheme="majorHAnsi" w:cstheme="majorHAnsi"/>
                  <w:lang w:val="lt-LT" w:bidi="lt-LT"/>
                </w:rPr>
                <w:t>naujoviškus metodus</w:t>
              </w:r>
            </w:hyperlink>
            <w:r w:rsidRPr="00E3605E">
              <w:rPr>
                <w:rFonts w:asciiTheme="majorHAnsi" w:hAnsiTheme="majorHAnsi" w:cstheme="majorHAnsi"/>
                <w:lang w:val="lt-LT" w:bidi="lt-LT"/>
              </w:rPr>
              <w:t>, įskaitant naujų technologijų diegimą?</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98BF727"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9957EFE"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735985C"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E22E335"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B731D4E" w14:textId="0D6C1E10"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6_policy_measure" w:history="1">
              <w:r w:rsidRPr="00E3605E">
                <w:rPr>
                  <w:rStyle w:val="Hyperlink"/>
                  <w:rFonts w:asciiTheme="majorHAnsi" w:hAnsiTheme="majorHAnsi" w:cstheme="majorHAnsi"/>
                  <w:lang w:val="lt-LT" w:bidi="lt-LT"/>
                </w:rPr>
                <w:t>C.6</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4A3803E4" w14:textId="77777777" w:rsidR="004B3A6C" w:rsidRPr="00E3605E" w:rsidRDefault="004B3A6C" w:rsidP="004B3A6C">
            <w:pPr>
              <w:pStyle w:val="Agency-body-text"/>
              <w:rPr>
                <w:rFonts w:asciiTheme="majorHAnsi" w:hAnsiTheme="majorHAnsi" w:cstheme="majorHAnsi"/>
              </w:rPr>
            </w:pPr>
          </w:p>
        </w:tc>
      </w:tr>
      <w:tr w:rsidR="00EC0D7C" w:rsidRPr="00E3605E" w14:paraId="5D6A78AA"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7A7283" w14:textId="26F6B5B4"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3.4 Ar sutelkiame dėmesį į mokytojų ir personalo motyvacijos, gebėjimų ir darbo aplinkos gerinimą, kad gerintume pasiekimus ir mokinių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187DA1D"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3C77229"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57370C1"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38B95822"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976D6C9" w14:textId="62B05BEB"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8_policy_measure" w:history="1">
              <w:r w:rsidRPr="00E3605E">
                <w:rPr>
                  <w:rStyle w:val="Hyperlink"/>
                  <w:rFonts w:asciiTheme="majorHAnsi" w:hAnsiTheme="majorHAnsi" w:cstheme="majorHAnsi"/>
                  <w:lang w:val="lt-LT" w:bidi="lt-LT"/>
                </w:rPr>
                <w:t>C.8</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F1AACF8" w14:textId="77777777" w:rsidR="004B3A6C" w:rsidRPr="00E3605E" w:rsidRDefault="004B3A6C" w:rsidP="004B3A6C">
            <w:pPr>
              <w:pStyle w:val="Agency-body-text"/>
              <w:rPr>
                <w:rFonts w:asciiTheme="majorHAnsi" w:hAnsiTheme="majorHAnsi" w:cstheme="majorHAnsi"/>
              </w:rPr>
            </w:pPr>
          </w:p>
        </w:tc>
      </w:tr>
      <w:tr w:rsidR="00EC0D7C" w:rsidRPr="00E3605E" w14:paraId="1559905E"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44E469C" w14:textId="1D707C59"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3.5 Ar užtikriname, kad žinios ir patirtis būtų nuolat tobulinamos ir jomis dalijamasi mokykloje ir už jos ribų?</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9F77B8E"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364BC8DC"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14656456"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10C6E481"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3938D140" w14:textId="6B0D0F98"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12_policy_measure" w:history="1">
              <w:r w:rsidRPr="00E3605E">
                <w:rPr>
                  <w:rStyle w:val="Hyperlink"/>
                  <w:rFonts w:asciiTheme="majorHAnsi" w:hAnsiTheme="majorHAnsi" w:cstheme="majorHAnsi"/>
                  <w:lang w:val="lt-LT" w:bidi="lt-LT"/>
                </w:rPr>
                <w:t>C.12</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3C05A6B" w14:textId="77777777" w:rsidR="004B3A6C" w:rsidRPr="00E3605E" w:rsidRDefault="004B3A6C" w:rsidP="004B3A6C">
            <w:pPr>
              <w:pStyle w:val="Agency-body-text"/>
              <w:rPr>
                <w:rFonts w:asciiTheme="majorHAnsi" w:hAnsiTheme="majorHAnsi" w:cstheme="majorHAnsi"/>
              </w:rPr>
            </w:pPr>
          </w:p>
        </w:tc>
      </w:tr>
      <w:tr w:rsidR="00EC0D7C" w:rsidRPr="00E3605E" w14:paraId="201DB226"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AE9A620" w14:textId="525AD240"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3.6 Ar skatiname ir suteikiame mokytojams ir personalui </w:t>
            </w:r>
            <w:hyperlink w:anchor="ProfessionalLearningDevelopment" w:history="1">
              <w:r w:rsidRPr="00E3605E">
                <w:rPr>
                  <w:rStyle w:val="Hyperlink"/>
                  <w:rFonts w:asciiTheme="majorHAnsi" w:hAnsiTheme="majorHAnsi" w:cstheme="majorHAnsi"/>
                  <w:lang w:val="lt-LT" w:bidi="lt-LT"/>
                </w:rPr>
                <w:t>profesinio mokymosi ir tobulėjimo</w:t>
              </w:r>
            </w:hyperlink>
            <w:r w:rsidRPr="00E3605E">
              <w:rPr>
                <w:rFonts w:asciiTheme="majorHAnsi" w:hAnsiTheme="majorHAnsi" w:cstheme="majorHAnsi"/>
                <w:lang w:val="lt-LT" w:bidi="lt-LT"/>
              </w:rPr>
              <w:t xml:space="preserve"> galimybes, kad jie galėtų tobulinti savo (su)gebėjimus ir tokiu būdu gerinti moksleivių pasiekimus ir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0970C57"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DC142F7"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A32E403"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D61F83E"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127D425C" w14:textId="7861EA99"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9_policy_measure" w:history="1">
              <w:r w:rsidRPr="00E3605E">
                <w:rPr>
                  <w:rStyle w:val="Hyperlink"/>
                  <w:rFonts w:asciiTheme="majorHAnsi" w:hAnsiTheme="majorHAnsi" w:cstheme="majorHAnsi"/>
                  <w:lang w:val="lt-LT" w:bidi="lt-LT"/>
                </w:rPr>
                <w:t>C.9</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6A67831C" w14:textId="77777777" w:rsidR="004B3A6C" w:rsidRPr="00E3605E" w:rsidRDefault="004B3A6C" w:rsidP="004B3A6C">
            <w:pPr>
              <w:pStyle w:val="Agency-body-text"/>
              <w:rPr>
                <w:rFonts w:asciiTheme="majorHAnsi" w:hAnsiTheme="majorHAnsi" w:cstheme="majorHAnsi"/>
              </w:rPr>
            </w:pPr>
          </w:p>
        </w:tc>
      </w:tr>
    </w:tbl>
    <w:p w14:paraId="697628D9" w14:textId="26FA099F" w:rsidR="00174BCC" w:rsidRPr="00E3605E" w:rsidRDefault="00FF32EE" w:rsidP="00E460CE">
      <w:pPr>
        <w:pStyle w:val="Agency-caption"/>
        <w:keepNext/>
        <w:rPr>
          <w:rFonts w:asciiTheme="majorHAnsi" w:hAnsiTheme="majorHAnsi" w:cstheme="majorHAnsi"/>
          <w:lang w:val="es-ES"/>
        </w:rPr>
      </w:pPr>
      <w:r w:rsidRPr="00E3605E">
        <w:rPr>
          <w:rFonts w:asciiTheme="majorHAnsi" w:hAnsiTheme="majorHAnsi" w:cstheme="majorHAnsi"/>
        </w:rPr>
        <w:lastRenderedPageBreak/>
        <w:fldChar w:fldCharType="begin"/>
      </w:r>
      <w:r w:rsidRPr="00E3605E">
        <w:rPr>
          <w:rFonts w:asciiTheme="majorHAnsi" w:hAnsiTheme="majorHAnsi" w:cstheme="majorHAnsi"/>
          <w:lang w:val="es-ES"/>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9</w:t>
      </w:r>
      <w:r w:rsidRPr="00E3605E">
        <w:rPr>
          <w:rFonts w:asciiTheme="majorHAnsi" w:hAnsiTheme="majorHAnsi" w:cstheme="majorHAnsi"/>
          <w:lang w:val="lt-LT" w:bidi="lt-LT"/>
        </w:rPr>
        <w:fldChar w:fldCharType="end"/>
      </w:r>
      <w:r w:rsidR="00307E7A" w:rsidRPr="00E3605E">
        <w:rPr>
          <w:rFonts w:asciiTheme="majorHAnsi" w:hAnsiTheme="majorHAnsi" w:cstheme="majorHAnsi"/>
          <w:lang w:val="lt-LT" w:bidi="lt-LT"/>
        </w:rPr>
        <w:t> lentelė. Pagalbos, stebėsenos ir vertinimo praktika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2"/>
        <w:gridCol w:w="1370"/>
        <w:gridCol w:w="1153"/>
        <w:gridCol w:w="1208"/>
        <w:gridCol w:w="1136"/>
        <w:gridCol w:w="2333"/>
        <w:gridCol w:w="2166"/>
      </w:tblGrid>
      <w:tr w:rsidR="0006103B" w:rsidRPr="00E3605E" w14:paraId="1B6548D1" w14:textId="77777777" w:rsidTr="002C1F88">
        <w:trPr>
          <w:cantSplit/>
          <w:tblHeader/>
        </w:trPr>
        <w:tc>
          <w:tcPr>
            <w:tcW w:w="1752" w:type="pct"/>
            <w:shd w:val="clear" w:color="auto" w:fill="C8A1BB"/>
          </w:tcPr>
          <w:p w14:paraId="1E62E331" w14:textId="3A93E781"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Klausimai</w:t>
            </w:r>
          </w:p>
        </w:tc>
        <w:tc>
          <w:tcPr>
            <w:tcW w:w="475" w:type="pct"/>
            <w:shd w:val="clear" w:color="auto" w:fill="C8A1BB"/>
          </w:tcPr>
          <w:p w14:paraId="52B28DBD"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Ką reikia apsvarstyti</w:t>
            </w:r>
          </w:p>
        </w:tc>
        <w:tc>
          <w:tcPr>
            <w:tcW w:w="400" w:type="pct"/>
            <w:shd w:val="clear" w:color="auto" w:fill="C8A1BB"/>
          </w:tcPr>
          <w:p w14:paraId="26F47BAE"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Laukiami darbai</w:t>
            </w:r>
          </w:p>
        </w:tc>
        <w:tc>
          <w:tcPr>
            <w:tcW w:w="419" w:type="pct"/>
            <w:shd w:val="clear" w:color="auto" w:fill="C8A1BB"/>
          </w:tcPr>
          <w:p w14:paraId="0C398AE5"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Vykdomi darbai</w:t>
            </w:r>
          </w:p>
        </w:tc>
        <w:tc>
          <w:tcPr>
            <w:tcW w:w="394" w:type="pct"/>
            <w:shd w:val="clear" w:color="auto" w:fill="C8A1BB"/>
          </w:tcPr>
          <w:p w14:paraId="16922E03"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Tvari praktika</w:t>
            </w:r>
          </w:p>
        </w:tc>
        <w:tc>
          <w:tcPr>
            <w:tcW w:w="809" w:type="pct"/>
            <w:shd w:val="clear" w:color="auto" w:fill="C8A1BB"/>
          </w:tcPr>
          <w:p w14:paraId="00FBF320"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Ar politika veiksmingai palaiko šį klausimą?</w:t>
            </w:r>
          </w:p>
        </w:tc>
        <w:tc>
          <w:tcPr>
            <w:tcW w:w="751" w:type="pct"/>
            <w:shd w:val="clear" w:color="auto" w:fill="C8A1BB"/>
          </w:tcPr>
          <w:p w14:paraId="5CAAB16B" w14:textId="77777777" w:rsidR="004B3A6C" w:rsidRPr="00E3605E" w:rsidRDefault="004B3A6C" w:rsidP="00E460CE">
            <w:pPr>
              <w:pStyle w:val="Agency-body-text"/>
              <w:keepNext/>
              <w:rPr>
                <w:rFonts w:asciiTheme="majorHAnsi" w:hAnsiTheme="majorHAnsi" w:cstheme="majorHAnsi"/>
                <w:b/>
                <w:bCs/>
              </w:rPr>
            </w:pPr>
            <w:r w:rsidRPr="00E3605E">
              <w:rPr>
                <w:rFonts w:asciiTheme="majorHAnsi" w:hAnsiTheme="majorHAnsi" w:cstheme="majorHAnsi"/>
                <w:b/>
                <w:lang w:val="lt-LT" w:bidi="lt-LT"/>
              </w:rPr>
              <w:t>Komentarai / pastabos</w:t>
            </w:r>
          </w:p>
        </w:tc>
      </w:tr>
      <w:tr w:rsidR="00EC0D7C" w:rsidRPr="00E3605E" w14:paraId="40A93C8F"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0061975B" w14:textId="662A8489"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3.7 Ar stengiamės palengvinti </w:t>
            </w:r>
            <w:hyperlink w:anchor="TeacherReflection" w:history="1">
              <w:r w:rsidRPr="00E3605E">
                <w:rPr>
                  <w:rStyle w:val="Hyperlink"/>
                  <w:rFonts w:asciiTheme="majorHAnsi" w:hAnsiTheme="majorHAnsi" w:cstheme="majorHAnsi"/>
                  <w:lang w:val="lt-LT" w:bidi="lt-LT"/>
                </w:rPr>
                <w:t>patirties apmąstymą</w:t>
              </w:r>
            </w:hyperlink>
            <w:r w:rsidRPr="00E3605E">
              <w:rPr>
                <w:rFonts w:asciiTheme="majorHAnsi" w:hAnsiTheme="majorHAnsi" w:cstheme="majorHAnsi"/>
                <w:lang w:val="lt-LT" w:bidi="lt-LT"/>
              </w:rPr>
              <w:t>, siekdami keisti mokymą, mokymąsi ir (į)vertinimą?</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AF83FEC"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60B9249B"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39BE431F"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5321DCEB"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5250959" w14:textId="3F8EB371"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B9_policy_measure" w:history="1">
              <w:r w:rsidRPr="00E3605E">
                <w:rPr>
                  <w:rStyle w:val="Hyperlink"/>
                  <w:rFonts w:asciiTheme="majorHAnsi" w:hAnsiTheme="majorHAnsi" w:cstheme="majorHAnsi"/>
                  <w:lang w:val="lt-LT" w:bidi="lt-LT"/>
                </w:rPr>
                <w:t>C.9</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08E47D58" w14:textId="77777777" w:rsidR="004B3A6C" w:rsidRPr="00E3605E" w:rsidRDefault="004B3A6C" w:rsidP="004B3A6C">
            <w:pPr>
              <w:pStyle w:val="Agency-body-text"/>
              <w:rPr>
                <w:rFonts w:asciiTheme="majorHAnsi" w:hAnsiTheme="majorHAnsi" w:cstheme="majorHAnsi"/>
              </w:rPr>
            </w:pPr>
          </w:p>
        </w:tc>
      </w:tr>
      <w:tr w:rsidR="00EC0D7C" w:rsidRPr="00E3605E" w14:paraId="2C7649F9"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37851E81" w14:textId="0BBFFEF4"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3.8 Ar naudojame duomenis kaip </w:t>
            </w:r>
            <w:hyperlink w:anchor="TeacherReflection" w:history="1">
              <w:r w:rsidRPr="00E3605E">
                <w:rPr>
                  <w:rStyle w:val="Hyperlink"/>
                  <w:rFonts w:asciiTheme="majorHAnsi" w:hAnsiTheme="majorHAnsi" w:cstheme="majorHAnsi"/>
                  <w:lang w:val="lt-LT" w:bidi="lt-LT"/>
                </w:rPr>
                <w:t>mokytojų refleksijos</w:t>
              </w:r>
            </w:hyperlink>
            <w:r w:rsidRPr="00E3605E">
              <w:rPr>
                <w:rFonts w:asciiTheme="majorHAnsi" w:hAnsiTheme="majorHAnsi" w:cstheme="majorHAnsi"/>
                <w:lang w:val="lt-LT" w:bidi="lt-LT"/>
              </w:rPr>
              <w:t xml:space="preserve"> ir nuolatinio tobulėjimo pagrindą?</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8F00B91"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7BF85ED6"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025B3B8C"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01080A75"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2C85DE82" w14:textId="40A9314F"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10_policy_measure" w:history="1">
              <w:r w:rsidRPr="00E3605E">
                <w:rPr>
                  <w:rStyle w:val="Hyperlink"/>
                  <w:rFonts w:asciiTheme="majorHAnsi" w:hAnsiTheme="majorHAnsi" w:cstheme="majorHAnsi"/>
                  <w:lang w:val="lt-LT" w:bidi="lt-LT"/>
                </w:rPr>
                <w:t>C.10</w:t>
              </w:r>
            </w:hyperlink>
            <w:r w:rsidRPr="00E3605E">
              <w:rPr>
                <w:rFonts w:asciiTheme="majorHAnsi" w:hAnsiTheme="majorHAnsi" w:cstheme="majorHAnsi"/>
                <w:lang w:val="lt-LT" w:bidi="lt-LT"/>
              </w:rPr>
              <w:t xml:space="preserve"> politikos priemonę</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26B5EDF3" w14:textId="77777777" w:rsidR="004B3A6C" w:rsidRPr="00E3605E" w:rsidRDefault="004B3A6C" w:rsidP="004B3A6C">
            <w:pPr>
              <w:pStyle w:val="Agency-body-text"/>
              <w:rPr>
                <w:rFonts w:asciiTheme="majorHAnsi" w:hAnsiTheme="majorHAnsi" w:cstheme="majorHAnsi"/>
              </w:rPr>
            </w:pPr>
          </w:p>
        </w:tc>
      </w:tr>
      <w:tr w:rsidR="00EC0D7C" w:rsidRPr="00E3605E" w14:paraId="4F90297E" w14:textId="77777777" w:rsidTr="002C1F88">
        <w:trPr>
          <w:cantSplit/>
        </w:trPr>
        <w:tc>
          <w:tcPr>
            <w:tcW w:w="1752" w:type="pct"/>
            <w:tcBorders>
              <w:top w:val="single" w:sz="4" w:space="0" w:color="auto"/>
              <w:left w:val="single" w:sz="4" w:space="0" w:color="auto"/>
              <w:bottom w:val="single" w:sz="4" w:space="0" w:color="auto"/>
              <w:right w:val="single" w:sz="4" w:space="0" w:color="auto"/>
            </w:tcBorders>
            <w:shd w:val="clear" w:color="auto" w:fill="auto"/>
          </w:tcPr>
          <w:p w14:paraId="5100AA9D" w14:textId="3BE0C56A"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3.9 Ar skatiname </w:t>
            </w:r>
            <w:hyperlink w:anchor="professionalresponsibility" w:history="1">
              <w:r w:rsidR="00925558" w:rsidRPr="00E3605E">
                <w:rPr>
                  <w:rStyle w:val="Hyperlink"/>
                  <w:rFonts w:asciiTheme="majorHAnsi" w:hAnsiTheme="majorHAnsi" w:cstheme="majorHAnsi"/>
                  <w:lang w:val="lt-LT" w:bidi="lt-LT"/>
                </w:rPr>
                <w:t>profesinę atsakomybę ir atsakingumą</w:t>
              </w:r>
            </w:hyperlink>
            <w:r w:rsidRPr="00E3605E">
              <w:rPr>
                <w:rFonts w:asciiTheme="majorHAnsi" w:hAnsiTheme="majorHAnsi" w:cstheme="majorHAnsi"/>
                <w:lang w:val="lt-LT" w:bidi="lt-LT"/>
              </w:rPr>
              <w:t xml:space="preserve"> ir užtikriname, kad mokytojai prisiimtų atsakomybę už visus moksleivius, ypač tuos, kurie pažeidžiami atskirties?</w:t>
            </w: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19E205E" w14:textId="77777777" w:rsidR="004B3A6C" w:rsidRPr="00E3605E" w:rsidRDefault="004B3A6C" w:rsidP="004B3A6C">
            <w:pPr>
              <w:pStyle w:val="Agency-body-text"/>
              <w:rPr>
                <w:rFonts w:asciiTheme="majorHAnsi" w:hAnsiTheme="majorHAnsi" w:cstheme="majorHAnsi"/>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A4C7157" w14:textId="77777777" w:rsidR="004B3A6C" w:rsidRPr="00E3605E" w:rsidRDefault="004B3A6C" w:rsidP="004B3A6C">
            <w:pPr>
              <w:pStyle w:val="Agency-body-text"/>
              <w:rPr>
                <w:rFonts w:asciiTheme="majorHAnsi" w:hAnsiTheme="majorHAnsi" w:cstheme="majorHAnsi"/>
              </w:rPr>
            </w:pPr>
          </w:p>
        </w:tc>
        <w:tc>
          <w:tcPr>
            <w:tcW w:w="419" w:type="pct"/>
            <w:tcBorders>
              <w:top w:val="single" w:sz="4" w:space="0" w:color="auto"/>
              <w:left w:val="single" w:sz="4" w:space="0" w:color="auto"/>
              <w:bottom w:val="single" w:sz="4" w:space="0" w:color="auto"/>
              <w:right w:val="single" w:sz="4" w:space="0" w:color="auto"/>
            </w:tcBorders>
            <w:shd w:val="clear" w:color="auto" w:fill="auto"/>
          </w:tcPr>
          <w:p w14:paraId="71A50379" w14:textId="77777777" w:rsidR="004B3A6C" w:rsidRPr="00E3605E" w:rsidRDefault="004B3A6C" w:rsidP="004B3A6C">
            <w:pPr>
              <w:pStyle w:val="Agency-body-text"/>
              <w:rPr>
                <w:rFonts w:asciiTheme="majorHAnsi" w:hAnsiTheme="majorHAnsi" w:cstheme="majorHAnsi"/>
              </w:rPr>
            </w:pPr>
          </w:p>
        </w:tc>
        <w:tc>
          <w:tcPr>
            <w:tcW w:w="394" w:type="pct"/>
            <w:tcBorders>
              <w:top w:val="single" w:sz="4" w:space="0" w:color="auto"/>
              <w:left w:val="single" w:sz="4" w:space="0" w:color="auto"/>
              <w:bottom w:val="single" w:sz="4" w:space="0" w:color="auto"/>
              <w:right w:val="single" w:sz="4" w:space="0" w:color="auto"/>
            </w:tcBorders>
            <w:shd w:val="clear" w:color="auto" w:fill="auto"/>
          </w:tcPr>
          <w:p w14:paraId="6283363C" w14:textId="77777777" w:rsidR="004B3A6C" w:rsidRPr="00E3605E" w:rsidRDefault="004B3A6C" w:rsidP="004B3A6C">
            <w:pPr>
              <w:pStyle w:val="Agency-body-text"/>
              <w:rPr>
                <w:rFonts w:asciiTheme="majorHAnsi" w:hAnsiTheme="majorHAnsi" w:cstheme="majorHAnsi"/>
              </w:rPr>
            </w:pPr>
          </w:p>
        </w:tc>
        <w:tc>
          <w:tcPr>
            <w:tcW w:w="809" w:type="pct"/>
            <w:tcBorders>
              <w:top w:val="single" w:sz="4" w:space="0" w:color="auto"/>
              <w:left w:val="single" w:sz="4" w:space="0" w:color="auto"/>
              <w:bottom w:val="single" w:sz="4" w:space="0" w:color="auto"/>
              <w:right w:val="single" w:sz="4" w:space="0" w:color="auto"/>
            </w:tcBorders>
            <w:shd w:val="clear" w:color="auto" w:fill="auto"/>
          </w:tcPr>
          <w:p w14:paraId="5EC4909C" w14:textId="25D387CD" w:rsidR="004B3A6C" w:rsidRPr="00E3605E" w:rsidRDefault="004B3A6C" w:rsidP="004B3A6C">
            <w:pPr>
              <w:pStyle w:val="Agency-body-text"/>
              <w:rPr>
                <w:rFonts w:asciiTheme="majorHAnsi" w:hAnsiTheme="majorHAnsi" w:cstheme="majorHAnsi"/>
              </w:rPr>
            </w:pPr>
            <w:r w:rsidRPr="00E3605E">
              <w:rPr>
                <w:rFonts w:asciiTheme="majorHAnsi" w:hAnsiTheme="majorHAnsi" w:cstheme="majorHAnsi"/>
                <w:lang w:val="lt-LT" w:bidi="lt-LT"/>
              </w:rPr>
              <w:t xml:space="preserve">Žr. </w:t>
            </w:r>
            <w:hyperlink w:anchor="C1_policy_measure" w:history="1">
              <w:r w:rsidRPr="00E3605E">
                <w:rPr>
                  <w:rStyle w:val="Hyperlink"/>
                  <w:rFonts w:asciiTheme="majorHAnsi" w:hAnsiTheme="majorHAnsi" w:cstheme="majorHAnsi"/>
                  <w:lang w:val="lt-LT" w:bidi="lt-LT"/>
                </w:rPr>
                <w:t>C.1</w:t>
              </w:r>
            </w:hyperlink>
            <w:r w:rsidRPr="00E3605E">
              <w:rPr>
                <w:rFonts w:asciiTheme="majorHAnsi" w:hAnsiTheme="majorHAnsi" w:cstheme="majorHAnsi"/>
                <w:lang w:val="lt-LT" w:bidi="lt-LT"/>
              </w:rPr>
              <w:t xml:space="preserve">, </w:t>
            </w:r>
            <w:hyperlink w:anchor="C13_policy_measure" w:history="1">
              <w:r w:rsidRPr="00E3605E">
                <w:rPr>
                  <w:rStyle w:val="Hyperlink"/>
                  <w:rFonts w:asciiTheme="majorHAnsi" w:hAnsiTheme="majorHAnsi" w:cstheme="majorHAnsi"/>
                  <w:lang w:val="lt-LT" w:bidi="lt-LT"/>
                </w:rPr>
                <w:t>C.13</w:t>
              </w:r>
            </w:hyperlink>
            <w:r w:rsidRPr="00E3605E">
              <w:rPr>
                <w:rFonts w:asciiTheme="majorHAnsi" w:hAnsiTheme="majorHAnsi" w:cstheme="majorHAnsi"/>
                <w:lang w:val="lt-LT" w:bidi="lt-LT"/>
              </w:rPr>
              <w:t xml:space="preserve"> politikos priemones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5EC9155" w14:textId="77777777" w:rsidR="004B3A6C" w:rsidRPr="00E3605E" w:rsidRDefault="004B3A6C" w:rsidP="004B3A6C">
            <w:pPr>
              <w:pStyle w:val="Agency-body-text"/>
              <w:rPr>
                <w:rFonts w:asciiTheme="majorHAnsi" w:hAnsiTheme="majorHAnsi" w:cstheme="majorHAnsi"/>
              </w:rPr>
            </w:pPr>
          </w:p>
        </w:tc>
      </w:tr>
    </w:tbl>
    <w:p w14:paraId="650A0426" w14:textId="57C56CBD" w:rsidR="00B9343E" w:rsidRPr="00E3605E" w:rsidRDefault="00B9343E"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Ar yra daugiau svarstytinos informacijos, kurios neapėmė pirmiau pateikti klausimai?</w:t>
      </w:r>
    </w:p>
    <w:p w14:paraId="43FD73FB" w14:textId="01D9B6C7" w:rsidR="009649A4" w:rsidRPr="00E3605E" w:rsidRDefault="009649A4" w:rsidP="009649A4">
      <w:pPr>
        <w:pStyle w:val="Agency-body-text"/>
        <w:rPr>
          <w:rFonts w:asciiTheme="majorHAnsi" w:hAnsiTheme="majorHAnsi" w:cstheme="majorHAnsi"/>
        </w:rPr>
      </w:pPr>
    </w:p>
    <w:p w14:paraId="1845B022" w14:textId="4456A976" w:rsidR="0037244B" w:rsidRPr="00E3605E" w:rsidRDefault="0037244B"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Mūsų atsakymų apie žmogaus tobulėjimą apmąstymas:</w:t>
      </w:r>
    </w:p>
    <w:p w14:paraId="2729C2B5" w14:textId="757D94B6" w:rsidR="0037244B" w:rsidRPr="00E3605E" w:rsidRDefault="0037244B" w:rsidP="003E3CC9">
      <w:pPr>
        <w:pStyle w:val="Agency-body-text"/>
        <w:keepNext/>
        <w:numPr>
          <w:ilvl w:val="0"/>
          <w:numId w:val="29"/>
        </w:numPr>
        <w:rPr>
          <w:rFonts w:asciiTheme="majorHAnsi" w:hAnsiTheme="majorHAnsi" w:cstheme="majorHAnsi"/>
        </w:rPr>
      </w:pPr>
      <w:r w:rsidRPr="00E3605E">
        <w:rPr>
          <w:rFonts w:asciiTheme="majorHAnsi" w:hAnsiTheme="majorHAnsi" w:cstheme="majorHAnsi"/>
          <w:lang w:val="lt-LT" w:bidi="lt-LT"/>
        </w:rPr>
        <w:t>Kiek yra įtrauki mūsų vadovavimo mokyklai praktika mokyklos personalo tobulinimo srityje?</w:t>
      </w:r>
    </w:p>
    <w:p w14:paraId="464DCABD" w14:textId="77777777" w:rsidR="0037244B" w:rsidRPr="00E3605E" w:rsidRDefault="0037244B" w:rsidP="003E3CC9">
      <w:pPr>
        <w:pStyle w:val="Agency-body-text"/>
        <w:rPr>
          <w:rFonts w:asciiTheme="majorHAnsi" w:hAnsiTheme="majorHAnsi" w:cstheme="majorHAnsi"/>
        </w:rPr>
      </w:pPr>
    </w:p>
    <w:p w14:paraId="0148295D" w14:textId="3FFA7DB6" w:rsidR="0037244B" w:rsidRPr="00E3605E" w:rsidRDefault="0037244B" w:rsidP="003E3CC9">
      <w:pPr>
        <w:pStyle w:val="Agency-body-text"/>
        <w:keepNext/>
        <w:numPr>
          <w:ilvl w:val="0"/>
          <w:numId w:val="29"/>
        </w:numPr>
        <w:rPr>
          <w:rFonts w:asciiTheme="majorHAnsi" w:hAnsiTheme="majorHAnsi" w:cstheme="majorHAnsi"/>
        </w:rPr>
      </w:pPr>
      <w:r w:rsidRPr="00E3605E" w:rsidDel="0056421C">
        <w:rPr>
          <w:rFonts w:asciiTheme="majorHAnsi" w:hAnsiTheme="majorHAnsi" w:cstheme="majorHAnsi"/>
          <w:lang w:val="lt-LT" w:bidi="lt-LT"/>
        </w:rPr>
        <w:lastRenderedPageBreak/>
        <w:t>Kokios yra mūsų stipriosios pusės šiuo klausimu?</w:t>
      </w:r>
    </w:p>
    <w:p w14:paraId="18B814C2" w14:textId="77777777" w:rsidR="0037244B" w:rsidRPr="00E3605E" w:rsidRDefault="0037244B" w:rsidP="003E3CC9">
      <w:pPr>
        <w:pStyle w:val="Agency-body-text"/>
        <w:rPr>
          <w:rFonts w:asciiTheme="majorHAnsi" w:hAnsiTheme="majorHAnsi" w:cstheme="majorHAnsi"/>
        </w:rPr>
      </w:pPr>
    </w:p>
    <w:p w14:paraId="7E9A0E60" w14:textId="2E073D69" w:rsidR="0037244B" w:rsidRPr="00E3605E" w:rsidRDefault="0037244B" w:rsidP="003E3CC9">
      <w:pPr>
        <w:pStyle w:val="Agency-body-text"/>
        <w:keepNext/>
        <w:numPr>
          <w:ilvl w:val="0"/>
          <w:numId w:val="29"/>
        </w:numPr>
        <w:rPr>
          <w:rFonts w:asciiTheme="majorHAnsi" w:hAnsiTheme="majorHAnsi" w:cstheme="majorHAnsi"/>
        </w:rPr>
      </w:pPr>
      <w:r w:rsidRPr="00E3605E">
        <w:rPr>
          <w:rFonts w:asciiTheme="majorHAnsi" w:hAnsiTheme="majorHAnsi" w:cstheme="majorHAnsi"/>
          <w:lang w:val="lt-LT" w:bidi="lt-LT"/>
        </w:rPr>
        <w:t>Kokias sritis turime tobulinti / toliau plėtoti?</w:t>
      </w:r>
    </w:p>
    <w:p w14:paraId="09FC1470" w14:textId="77777777" w:rsidR="0037244B" w:rsidRPr="00E3605E" w:rsidRDefault="0037244B" w:rsidP="002D3474">
      <w:pPr>
        <w:pStyle w:val="Agency-body-text"/>
        <w:rPr>
          <w:rFonts w:asciiTheme="majorHAnsi" w:hAnsiTheme="majorHAnsi" w:cstheme="majorHAnsi"/>
        </w:rPr>
      </w:pPr>
    </w:p>
    <w:p w14:paraId="7557E69E" w14:textId="37B81834" w:rsidR="0037244B" w:rsidRPr="00E3605E" w:rsidRDefault="0037244B" w:rsidP="003E3CC9">
      <w:pPr>
        <w:pStyle w:val="Agency-body-text"/>
        <w:keepNext/>
        <w:numPr>
          <w:ilvl w:val="0"/>
          <w:numId w:val="29"/>
        </w:numPr>
        <w:rPr>
          <w:rFonts w:asciiTheme="majorHAnsi" w:hAnsiTheme="majorHAnsi" w:cstheme="majorHAnsi"/>
          <w:lang w:val="es-ES"/>
        </w:rPr>
      </w:pPr>
      <w:r w:rsidRPr="00E3605E">
        <w:rPr>
          <w:rFonts w:asciiTheme="majorHAnsi" w:hAnsiTheme="majorHAnsi" w:cstheme="majorHAnsi"/>
          <w:lang w:val="lt-LT" w:bidi="lt-LT"/>
        </w:rPr>
        <w:t>Kokios yra mūsų trys prioritetinės problemos?</w:t>
      </w:r>
    </w:p>
    <w:p w14:paraId="1FDF7EAD" w14:textId="77777777" w:rsidR="0037244B" w:rsidRPr="00E3605E" w:rsidRDefault="0037244B" w:rsidP="002D3474">
      <w:pPr>
        <w:pStyle w:val="Agency-body-text"/>
        <w:rPr>
          <w:rFonts w:asciiTheme="majorHAnsi" w:hAnsiTheme="majorHAnsi" w:cstheme="majorHAnsi"/>
          <w:lang w:val="es-ES"/>
        </w:rPr>
      </w:pPr>
    </w:p>
    <w:p w14:paraId="4E75C02C" w14:textId="1F5CFD74" w:rsidR="0037244B" w:rsidRPr="00E3605E" w:rsidRDefault="0037244B" w:rsidP="003E3CC9">
      <w:pPr>
        <w:pStyle w:val="Agency-body-text"/>
        <w:keepNext/>
        <w:numPr>
          <w:ilvl w:val="0"/>
          <w:numId w:val="29"/>
        </w:numPr>
        <w:rPr>
          <w:rFonts w:asciiTheme="majorHAnsi" w:hAnsiTheme="majorHAnsi" w:cstheme="majorHAnsi"/>
          <w:lang w:val="es-ES"/>
        </w:rPr>
      </w:pPr>
      <w:r w:rsidRPr="00E3605E">
        <w:rPr>
          <w:rFonts w:asciiTheme="majorHAnsi" w:hAnsiTheme="majorHAnsi" w:cstheme="majorHAnsi"/>
          <w:lang w:val="lt-LT" w:bidi="lt-LT"/>
        </w:rPr>
        <w:t>Kokiose srityse politika turėtų paremti mūsų praktiką?</w:t>
      </w:r>
    </w:p>
    <w:p w14:paraId="4D74134C" w14:textId="77777777" w:rsidR="0037244B" w:rsidRPr="00E3605E" w:rsidRDefault="0037244B" w:rsidP="002D3474">
      <w:pPr>
        <w:pStyle w:val="Agency-body-text"/>
        <w:rPr>
          <w:rFonts w:asciiTheme="majorHAnsi" w:hAnsiTheme="majorHAnsi" w:cstheme="majorHAnsi"/>
          <w:lang w:val="es-ES"/>
        </w:rPr>
      </w:pPr>
    </w:p>
    <w:p w14:paraId="119F17B4" w14:textId="6DBF11BC" w:rsidR="0037244B" w:rsidRPr="00E3605E" w:rsidRDefault="0037244B" w:rsidP="003E3CC9">
      <w:pPr>
        <w:pStyle w:val="Agency-body-text"/>
        <w:keepNext/>
        <w:numPr>
          <w:ilvl w:val="0"/>
          <w:numId w:val="29"/>
        </w:numPr>
        <w:rPr>
          <w:rFonts w:asciiTheme="majorHAnsi" w:hAnsiTheme="majorHAnsi" w:cstheme="majorHAnsi"/>
          <w:lang w:val="es-ES"/>
        </w:rPr>
      </w:pPr>
      <w:r w:rsidRPr="00E3605E">
        <w:rPr>
          <w:rFonts w:asciiTheme="majorHAnsi" w:hAnsiTheme="majorHAnsi" w:cstheme="majorHAnsi"/>
          <w:lang w:val="lt-LT" w:bidi="lt-LT"/>
        </w:rPr>
        <w:t>Kokioms problemoms skirtume prioritetą diskutuodami su politikos formuotojais?</w:t>
      </w:r>
    </w:p>
    <w:p w14:paraId="6978B6CA" w14:textId="77777777" w:rsidR="00AB790C" w:rsidRPr="00E3605E" w:rsidRDefault="00AB790C" w:rsidP="002D3474">
      <w:pPr>
        <w:pStyle w:val="Agency-body-text"/>
        <w:rPr>
          <w:rFonts w:asciiTheme="majorHAnsi" w:hAnsiTheme="majorHAnsi" w:cstheme="majorHAnsi"/>
          <w:lang w:val="es-ES"/>
        </w:rPr>
      </w:pPr>
    </w:p>
    <w:p w14:paraId="29E52E67" w14:textId="77777777" w:rsidR="0037244B" w:rsidRPr="00E3605E" w:rsidRDefault="0037244B" w:rsidP="004C1AC4">
      <w:pPr>
        <w:pStyle w:val="Agency-body-text"/>
        <w:rPr>
          <w:rFonts w:asciiTheme="majorHAnsi" w:hAnsiTheme="majorHAnsi" w:cstheme="majorHAnsi"/>
          <w:lang w:val="es-ES"/>
        </w:rPr>
      </w:pPr>
    </w:p>
    <w:p w14:paraId="08A69D58" w14:textId="4BAFEDC8" w:rsidR="001D0A99" w:rsidRPr="00E3605E" w:rsidRDefault="001D0A99" w:rsidP="003E3CC9">
      <w:pPr>
        <w:pStyle w:val="Agency-body-text"/>
        <w:rPr>
          <w:rFonts w:asciiTheme="majorHAnsi" w:hAnsiTheme="majorHAnsi" w:cstheme="majorHAnsi"/>
          <w:lang w:val="es-ES"/>
        </w:rPr>
        <w:sectPr w:rsidR="001D0A99" w:rsidRPr="00E3605E" w:rsidSect="009649A4">
          <w:headerReference w:type="even" r:id="rId27"/>
          <w:headerReference w:type="default" r:id="rId28"/>
          <w:pgSz w:w="16838" w:h="11899" w:orient="landscape"/>
          <w:pgMar w:top="1531" w:right="1276" w:bottom="1531" w:left="1134" w:header="709" w:footer="828" w:gutter="0"/>
          <w:cols w:space="708"/>
          <w:docGrid w:linePitch="360"/>
        </w:sectPr>
      </w:pPr>
    </w:p>
    <w:p w14:paraId="275FDD79" w14:textId="59C5E0DD" w:rsidR="009649A4" w:rsidRPr="00E3605E" w:rsidRDefault="009649A4" w:rsidP="006825F4">
      <w:pPr>
        <w:pStyle w:val="Agency-heading-1"/>
        <w:rPr>
          <w:rFonts w:asciiTheme="majorHAnsi" w:hAnsiTheme="majorHAnsi" w:cstheme="majorHAnsi"/>
          <w:lang w:val="es-ES"/>
        </w:rPr>
      </w:pPr>
      <w:bookmarkStart w:id="11" w:name="Policy_makers"/>
      <w:bookmarkStart w:id="12" w:name="_Toc96072445"/>
      <w:r w:rsidRPr="00E3605E">
        <w:rPr>
          <w:rFonts w:asciiTheme="majorHAnsi" w:hAnsiTheme="majorHAnsi" w:cstheme="majorHAnsi"/>
          <w:lang w:val="lt-LT" w:bidi="lt-LT"/>
        </w:rPr>
        <w:lastRenderedPageBreak/>
        <w:t>Savirefleksija politikos formuotojams</w:t>
      </w:r>
      <w:bookmarkEnd w:id="11"/>
      <w:bookmarkEnd w:id="12"/>
    </w:p>
    <w:p w14:paraId="23C0276D" w14:textId="62EF93FA" w:rsidR="009649A4" w:rsidRPr="00E3605E" w:rsidRDefault="00D11054" w:rsidP="009649A4">
      <w:pPr>
        <w:pStyle w:val="Agency-body-text"/>
        <w:keepNext/>
        <w:rPr>
          <w:rFonts w:asciiTheme="majorHAnsi" w:hAnsiTheme="majorHAnsi" w:cstheme="majorHAnsi"/>
          <w:lang w:val="lt-LT"/>
        </w:rPr>
      </w:pPr>
      <w:hyperlink w:anchor="leader" w:history="1">
        <w:r w:rsidR="009649A4" w:rsidRPr="00E3605E">
          <w:rPr>
            <w:rStyle w:val="Hyperlink"/>
            <w:rFonts w:asciiTheme="majorHAnsi" w:hAnsiTheme="majorHAnsi" w:cstheme="majorHAnsi"/>
            <w:lang w:val="lt-LT" w:bidi="lt-LT"/>
          </w:rPr>
          <w:t>Įtraukių mokyklų vadovai</w:t>
        </w:r>
      </w:hyperlink>
      <w:r w:rsidR="009649A4" w:rsidRPr="00E3605E">
        <w:rPr>
          <w:rFonts w:asciiTheme="majorHAnsi" w:hAnsiTheme="majorHAnsi" w:cstheme="majorHAnsi"/>
          <w:lang w:val="lt-LT" w:bidi="lt-LT"/>
        </w:rPr>
        <w:t xml:space="preserve"> turi vadovauti mokykloms remdamiesi </w:t>
      </w:r>
      <w:hyperlink w:anchor="Equity" w:history="1">
        <w:r w:rsidR="009649A4" w:rsidRPr="00E3605E">
          <w:rPr>
            <w:rStyle w:val="Hyperlink"/>
            <w:rFonts w:asciiTheme="majorHAnsi" w:hAnsiTheme="majorHAnsi" w:cstheme="majorHAnsi"/>
            <w:lang w:val="lt-LT" w:bidi="lt-LT"/>
          </w:rPr>
          <w:t>teisingumo</w:t>
        </w:r>
      </w:hyperlink>
      <w:r w:rsidR="009649A4" w:rsidRPr="00E3605E">
        <w:rPr>
          <w:rFonts w:asciiTheme="majorHAnsi" w:hAnsiTheme="majorHAnsi" w:cstheme="majorHAnsi"/>
          <w:lang w:val="lt-LT" w:bidi="lt-LT"/>
        </w:rPr>
        <w:t xml:space="preserve"> principais, siekdami gerinti visų moksleivių, įskaitant tų, kurie labiausiai pažeidžiami atskirties, pasiekimus ir </w:t>
      </w:r>
      <w:hyperlink w:anchor="wellbeing" w:history="1">
        <w:r w:rsidR="009649A4" w:rsidRPr="00E3605E">
          <w:rPr>
            <w:rStyle w:val="Hyperlink"/>
            <w:rFonts w:asciiTheme="majorHAnsi" w:hAnsiTheme="majorHAnsi" w:cstheme="majorHAnsi"/>
            <w:lang w:val="lt-LT" w:bidi="lt-LT"/>
          </w:rPr>
          <w:t>gerovę</w:t>
        </w:r>
      </w:hyperlink>
      <w:r w:rsidR="009649A4" w:rsidRPr="00E3605E">
        <w:rPr>
          <w:rFonts w:asciiTheme="majorHAnsi" w:hAnsiTheme="majorHAnsi" w:cstheme="majorHAnsi"/>
          <w:lang w:val="lt-LT" w:bidi="lt-LT"/>
        </w:rPr>
        <w:t xml:space="preserve"> savo </w:t>
      </w:r>
      <w:hyperlink w:anchor="community" w:history="1">
        <w:r w:rsidR="009649A4" w:rsidRPr="00E3605E">
          <w:rPr>
            <w:rStyle w:val="Hyperlink"/>
            <w:rFonts w:asciiTheme="majorHAnsi" w:hAnsiTheme="majorHAnsi" w:cstheme="majorHAnsi"/>
            <w:lang w:val="lt-LT" w:bidi="lt-LT"/>
          </w:rPr>
          <w:t>mokyklos bendruomenėje</w:t>
        </w:r>
      </w:hyperlink>
      <w:r w:rsidR="009649A4" w:rsidRPr="00E3605E">
        <w:rPr>
          <w:rFonts w:asciiTheme="majorHAnsi" w:hAnsiTheme="majorHAnsi" w:cstheme="majorHAnsi"/>
          <w:lang w:val="lt-LT" w:bidi="lt-LT"/>
        </w:rPr>
        <w:t xml:space="preserve">. Siekdami, kad visa mokyklos bendruomenė visapusiškai įsitrauktų į įtrauktį, mokyklų vadovai turi nustatyti </w:t>
      </w:r>
      <w:r w:rsidR="009649A4" w:rsidRPr="00E3605E">
        <w:rPr>
          <w:rFonts w:asciiTheme="majorHAnsi" w:hAnsiTheme="majorHAnsi" w:cstheme="majorHAnsi"/>
          <w:b/>
          <w:lang w:val="lt-LT" w:bidi="lt-LT"/>
        </w:rPr>
        <w:t xml:space="preserve">strateginę viziją </w:t>
      </w:r>
      <w:r w:rsidR="009649A4" w:rsidRPr="00E3605E">
        <w:rPr>
          <w:rFonts w:asciiTheme="majorHAnsi" w:hAnsiTheme="majorHAnsi" w:cstheme="majorHAnsi"/>
          <w:lang w:val="lt-LT" w:bidi="lt-LT"/>
        </w:rPr>
        <w:t xml:space="preserve">ir dalyvauti tiek </w:t>
      </w:r>
      <w:r w:rsidR="009649A4" w:rsidRPr="00E3605E">
        <w:rPr>
          <w:rFonts w:asciiTheme="majorHAnsi" w:hAnsiTheme="majorHAnsi" w:cstheme="majorHAnsi"/>
          <w:b/>
          <w:lang w:val="lt-LT" w:bidi="lt-LT"/>
        </w:rPr>
        <w:t>žmogaus</w:t>
      </w:r>
      <w:r w:rsidR="009649A4" w:rsidRPr="00E3605E">
        <w:rPr>
          <w:rFonts w:asciiTheme="majorHAnsi" w:hAnsiTheme="majorHAnsi" w:cstheme="majorHAnsi"/>
          <w:lang w:val="lt-LT" w:bidi="lt-LT"/>
        </w:rPr>
        <w:t xml:space="preserve">, tiek </w:t>
      </w:r>
      <w:r w:rsidR="009649A4" w:rsidRPr="00E3605E">
        <w:rPr>
          <w:rFonts w:asciiTheme="majorHAnsi" w:hAnsiTheme="majorHAnsi" w:cstheme="majorHAnsi"/>
          <w:b/>
          <w:lang w:val="lt-LT" w:bidi="lt-LT"/>
        </w:rPr>
        <w:t>organizacinio tobulinimo</w:t>
      </w:r>
      <w:r w:rsidR="009649A4" w:rsidRPr="00E3605E">
        <w:rPr>
          <w:rFonts w:asciiTheme="majorHAnsi" w:hAnsiTheme="majorHAnsi" w:cstheme="majorHAnsi"/>
          <w:lang w:val="lt-LT" w:bidi="lt-LT"/>
        </w:rPr>
        <w:t xml:space="preserve"> veiklose. Kad mokyklų vadovai efektyviai siektų šio tikslo, jie turi būti remiami politikos priemonėmis, kurios suteikia:</w:t>
      </w:r>
    </w:p>
    <w:p w14:paraId="1DB54A7B" w14:textId="6EF8E033" w:rsidR="009649A4" w:rsidRPr="00E3605E" w:rsidRDefault="004D019A" w:rsidP="00094622">
      <w:pPr>
        <w:pStyle w:val="Agency-body-text"/>
        <w:numPr>
          <w:ilvl w:val="0"/>
          <w:numId w:val="46"/>
        </w:numPr>
        <w:rPr>
          <w:rFonts w:asciiTheme="majorHAnsi" w:hAnsiTheme="majorHAnsi" w:cstheme="majorHAnsi"/>
          <w:lang w:val="lt-LT"/>
        </w:rPr>
      </w:pPr>
      <w:r w:rsidRPr="00E3605E">
        <w:rPr>
          <w:rFonts w:asciiTheme="majorHAnsi" w:hAnsiTheme="majorHAnsi" w:cstheme="majorHAnsi"/>
          <w:b/>
          <w:lang w:val="lt-LT" w:bidi="lt-LT"/>
        </w:rPr>
        <w:t>galimybę gauti</w:t>
      </w:r>
      <w:r w:rsidRPr="00E3605E">
        <w:rPr>
          <w:rFonts w:asciiTheme="majorHAnsi" w:hAnsiTheme="majorHAnsi" w:cstheme="majorHAnsi"/>
          <w:lang w:val="lt-LT" w:bidi="lt-LT"/>
        </w:rPr>
        <w:t xml:space="preserve"> statusą ir tinkamą atlyginimą, taip pat prieigą prie būtinų išteklių, mokymo bei </w:t>
      </w:r>
      <w:hyperlink w:anchor="ProfessionalLearningDevelopment" w:history="1">
        <w:r w:rsidR="009649A4" w:rsidRPr="00E3605E">
          <w:rPr>
            <w:rStyle w:val="Hyperlink"/>
            <w:rFonts w:asciiTheme="majorHAnsi" w:hAnsiTheme="majorHAnsi" w:cstheme="majorHAnsi"/>
            <w:lang w:val="lt-LT" w:bidi="lt-LT"/>
          </w:rPr>
          <w:t>profesinio mokymosi ir tobulėjimo</w:t>
        </w:r>
      </w:hyperlink>
      <w:r w:rsidRPr="00E3605E">
        <w:rPr>
          <w:rFonts w:asciiTheme="majorHAnsi" w:hAnsiTheme="majorHAnsi" w:cstheme="majorHAnsi"/>
          <w:lang w:val="lt-LT" w:bidi="lt-LT"/>
        </w:rPr>
        <w:t xml:space="preserve"> pagal </w:t>
      </w:r>
      <w:hyperlink w:anchor="leadership" w:history="1">
        <w:r w:rsidR="009649A4" w:rsidRPr="00E3605E">
          <w:rPr>
            <w:rStyle w:val="Hyperlink"/>
            <w:rFonts w:asciiTheme="majorHAnsi" w:hAnsiTheme="majorHAnsi" w:cstheme="majorHAnsi"/>
            <w:lang w:val="lt-LT" w:bidi="lt-LT"/>
          </w:rPr>
          <w:t>įtraukiosios mokyklos lyderystės</w:t>
        </w:r>
      </w:hyperlink>
      <w:r w:rsidRPr="00E3605E">
        <w:rPr>
          <w:rFonts w:asciiTheme="majorHAnsi" w:hAnsiTheme="majorHAnsi" w:cstheme="majorHAnsi"/>
          <w:lang w:val="lt-LT" w:bidi="lt-LT"/>
        </w:rPr>
        <w:t xml:space="preserve"> principus;</w:t>
      </w:r>
    </w:p>
    <w:p w14:paraId="4EF707E8" w14:textId="691FB505" w:rsidR="009649A4" w:rsidRPr="00E3605E" w:rsidRDefault="004D019A" w:rsidP="00094622">
      <w:pPr>
        <w:pStyle w:val="Agency-body-text"/>
        <w:numPr>
          <w:ilvl w:val="0"/>
          <w:numId w:val="46"/>
        </w:numPr>
        <w:rPr>
          <w:rFonts w:asciiTheme="majorHAnsi" w:hAnsiTheme="majorHAnsi" w:cstheme="majorHAnsi"/>
          <w:lang w:val="lt-LT"/>
        </w:rPr>
      </w:pPr>
      <w:r w:rsidRPr="00E3605E">
        <w:rPr>
          <w:rFonts w:asciiTheme="majorHAnsi" w:hAnsiTheme="majorHAnsi" w:cstheme="majorHAnsi"/>
          <w:b/>
          <w:lang w:val="lt-LT" w:bidi="lt-LT"/>
        </w:rPr>
        <w:t>autonomiją</w:t>
      </w:r>
      <w:r w:rsidRPr="00E3605E">
        <w:rPr>
          <w:rFonts w:asciiTheme="majorHAnsi" w:hAnsiTheme="majorHAnsi" w:cstheme="majorHAnsi"/>
          <w:lang w:val="lt-LT" w:bidi="lt-LT"/>
        </w:rPr>
        <w:t xml:space="preserve"> priimant informacija pagrįstus sprendimus dėl mokyklos strateginės krypties, gerinimo ir organizavimo, įskaitant visus moksleivius apimančios </w:t>
      </w:r>
      <w:hyperlink w:anchor="Vision" w:history="1">
        <w:r w:rsidR="009649A4" w:rsidRPr="00E3605E">
          <w:rPr>
            <w:rStyle w:val="Hyperlink"/>
            <w:rFonts w:asciiTheme="majorHAnsi" w:hAnsiTheme="majorHAnsi" w:cstheme="majorHAnsi"/>
            <w:lang w:val="lt-LT" w:bidi="lt-LT"/>
          </w:rPr>
          <w:t>įtraukiojo ugdymo vizijos</w:t>
        </w:r>
      </w:hyperlink>
      <w:r w:rsidRPr="00E3605E">
        <w:rPr>
          <w:rFonts w:asciiTheme="majorHAnsi" w:hAnsiTheme="majorHAnsi" w:cstheme="majorHAnsi"/>
          <w:lang w:val="lt-LT" w:bidi="lt-LT"/>
        </w:rPr>
        <w:t xml:space="preserve"> įgyvendinimą;</w:t>
      </w:r>
    </w:p>
    <w:p w14:paraId="75F72419" w14:textId="41F7E8B7" w:rsidR="009649A4" w:rsidRPr="00E3605E" w:rsidRDefault="004D019A" w:rsidP="00B20EF7">
      <w:pPr>
        <w:pStyle w:val="Agency-body-text"/>
        <w:numPr>
          <w:ilvl w:val="0"/>
          <w:numId w:val="12"/>
        </w:numPr>
        <w:rPr>
          <w:rFonts w:asciiTheme="majorHAnsi" w:hAnsiTheme="majorHAnsi" w:cstheme="majorHAnsi"/>
          <w:lang w:val="lt-LT"/>
        </w:rPr>
      </w:pPr>
      <w:r w:rsidRPr="00E3605E">
        <w:rPr>
          <w:rFonts w:asciiTheme="majorHAnsi" w:hAnsiTheme="majorHAnsi" w:cstheme="majorHAnsi"/>
          <w:b/>
          <w:lang w:val="lt-LT" w:bidi="lt-LT"/>
        </w:rPr>
        <w:t>atsakingumą</w:t>
      </w:r>
      <w:r w:rsidRPr="00E3605E">
        <w:rPr>
          <w:rFonts w:asciiTheme="majorHAnsi" w:hAnsiTheme="majorHAnsi" w:cstheme="majorHAnsi"/>
          <w:lang w:val="lt-LT" w:bidi="lt-LT"/>
        </w:rPr>
        <w:t xml:space="preserve"> pagal prieigos prie išteklių, pagalbos ir profesinio mokymosi bei tobulėjimo lygį ir pagal mokyklų vadovų autonomijos laipsnį įvairiais politikos lygmenimis.</w:t>
      </w:r>
    </w:p>
    <w:p w14:paraId="2530C49A" w14:textId="2E75BC59" w:rsidR="009649A4" w:rsidRPr="00E3605E" w:rsidRDefault="009649A4" w:rsidP="009649A4">
      <w:pPr>
        <w:pStyle w:val="Agency-body-text"/>
        <w:rPr>
          <w:rFonts w:asciiTheme="majorHAnsi" w:hAnsiTheme="majorHAnsi" w:cstheme="majorHAnsi"/>
          <w:iCs/>
          <w:lang w:val="lt-LT"/>
        </w:rPr>
      </w:pPr>
      <w:r w:rsidRPr="00E3605E">
        <w:rPr>
          <w:rFonts w:asciiTheme="majorHAnsi" w:hAnsiTheme="majorHAnsi" w:cstheme="majorHAnsi"/>
          <w:b/>
          <w:lang w:val="lt-LT" w:bidi="lt-LT"/>
        </w:rPr>
        <w:t>Politikos formuotojai</w:t>
      </w:r>
      <w:r w:rsidRPr="00E3605E">
        <w:rPr>
          <w:rFonts w:asciiTheme="majorHAnsi" w:hAnsiTheme="majorHAnsi" w:cstheme="majorHAnsi"/>
          <w:lang w:val="lt-LT" w:bidi="lt-LT"/>
        </w:rPr>
        <w:t xml:space="preserve"> yra (tuo neapsiribojant) bendruomenės, savivaldybės, regiono ir nacionalinio lygmens politikos formuotojai, turintys įgaliojimą dirbti švietimo ar kituose švietimui įtakos turinčiuose sektoriuose, pavyzdžiui, inspektoriai, sveikatos ir socialinės tarnybos arba asmenys, atsakingi už kokybės užtikrinimą.</w:t>
      </w:r>
    </w:p>
    <w:p w14:paraId="5DED2654" w14:textId="25F433D0" w:rsidR="0023524D" w:rsidRPr="00E3605E" w:rsidRDefault="005B7DDC" w:rsidP="00205811">
      <w:pPr>
        <w:pStyle w:val="Agency-body-text"/>
        <w:rPr>
          <w:rFonts w:asciiTheme="majorHAnsi" w:hAnsiTheme="majorHAnsi" w:cstheme="majorHAnsi"/>
          <w:lang w:val="lt-LT"/>
        </w:rPr>
      </w:pPr>
      <w:r w:rsidRPr="00E3605E">
        <w:rPr>
          <w:rFonts w:asciiTheme="majorHAnsi" w:hAnsiTheme="majorHAnsi" w:cstheme="majorHAnsi"/>
          <w:lang w:val="lt-LT" w:bidi="lt-LT"/>
        </w:rPr>
        <w:t xml:space="preserve">Savirefleksijos priemonė skatina politikos formuotojus apmąstyti klausimus, pagrįstus politikos priemonėmis, kurių reikia siekiant padėti mokyklų vadovams kurti ir tobulinti įtraukias mokyklas. Politikos formuotojai gali naudoti šią priemonę, norėdami apmąstyti konkrečius aspektus, pavyzdžiui, </w:t>
      </w:r>
      <w:hyperlink w:anchor="SettingDirection" w:history="1">
        <w:r w:rsidR="00EB676E" w:rsidRPr="00E3605E">
          <w:rPr>
            <w:rStyle w:val="Hyperlink"/>
            <w:rFonts w:asciiTheme="majorHAnsi" w:hAnsiTheme="majorHAnsi" w:cstheme="majorHAnsi"/>
            <w:lang w:val="lt-LT" w:bidi="lt-LT"/>
          </w:rPr>
          <w:t>krypties nustatymas</w:t>
        </w:r>
      </w:hyperlink>
      <w:r w:rsidRPr="00E3605E">
        <w:rPr>
          <w:rFonts w:asciiTheme="majorHAnsi" w:hAnsiTheme="majorHAnsi" w:cstheme="majorHAnsi"/>
          <w:lang w:val="lt-LT" w:bidi="lt-LT"/>
        </w:rPr>
        <w:t xml:space="preserve">, </w:t>
      </w:r>
      <w:hyperlink w:anchor="Organisational" w:history="1">
        <w:r w:rsidR="00EB676E" w:rsidRPr="00E3605E">
          <w:rPr>
            <w:rStyle w:val="Hyperlink"/>
            <w:rFonts w:asciiTheme="majorHAnsi" w:hAnsiTheme="majorHAnsi" w:cstheme="majorHAnsi"/>
            <w:lang w:val="lt-LT" w:bidi="lt-LT"/>
          </w:rPr>
          <w:t>organizacinis tobulėjimas</w:t>
        </w:r>
      </w:hyperlink>
      <w:r w:rsidRPr="00E3605E">
        <w:rPr>
          <w:rFonts w:asciiTheme="majorHAnsi" w:hAnsiTheme="majorHAnsi" w:cstheme="majorHAnsi"/>
          <w:lang w:val="lt-LT" w:bidi="lt-LT"/>
        </w:rPr>
        <w:t xml:space="preserve"> ar </w:t>
      </w:r>
      <w:hyperlink w:anchor="Human" w:history="1">
        <w:r w:rsidR="00EB676E" w:rsidRPr="00E3605E">
          <w:rPr>
            <w:rStyle w:val="Hyperlink"/>
            <w:rFonts w:asciiTheme="majorHAnsi" w:hAnsiTheme="majorHAnsi" w:cstheme="majorHAnsi"/>
            <w:lang w:val="lt-LT" w:bidi="lt-LT"/>
          </w:rPr>
          <w:t>žmogaus tobulėjimas</w:t>
        </w:r>
      </w:hyperlink>
      <w:r w:rsidRPr="00E3605E">
        <w:rPr>
          <w:rFonts w:asciiTheme="majorHAnsi" w:hAnsiTheme="majorHAnsi" w:cstheme="majorHAnsi"/>
          <w:lang w:val="lt-LT" w:bidi="lt-LT"/>
        </w:rPr>
        <w:t xml:space="preserve">. Jau taikomos politikos priemonės gali būti vertinamos kaip </w:t>
      </w:r>
      <w:r w:rsidRPr="00E3605E">
        <w:rPr>
          <w:rFonts w:asciiTheme="majorHAnsi" w:hAnsiTheme="majorHAnsi" w:cstheme="majorHAnsi"/>
          <w:b/>
          <w:lang w:val="lt-LT" w:bidi="lt-LT"/>
        </w:rPr>
        <w:t>stiprybė</w:t>
      </w:r>
      <w:r w:rsidRPr="00E3605E">
        <w:rPr>
          <w:rFonts w:asciiTheme="majorHAnsi" w:hAnsiTheme="majorHAnsi" w:cstheme="majorHAnsi"/>
          <w:lang w:val="lt-LT" w:bidi="lt-LT"/>
        </w:rPr>
        <w:t xml:space="preserve">. Rengiamos politikos priemonės gali būti vertinamos kaip </w:t>
      </w:r>
      <w:r w:rsidRPr="00E3605E">
        <w:rPr>
          <w:rFonts w:asciiTheme="majorHAnsi" w:hAnsiTheme="majorHAnsi" w:cstheme="majorHAnsi"/>
          <w:b/>
          <w:lang w:val="lt-LT" w:bidi="lt-LT"/>
        </w:rPr>
        <w:t>galimybė</w:t>
      </w:r>
      <w:r w:rsidRPr="00E3605E">
        <w:rPr>
          <w:rFonts w:asciiTheme="majorHAnsi" w:hAnsiTheme="majorHAnsi" w:cstheme="majorHAnsi"/>
          <w:lang w:val="lt-LT" w:bidi="lt-LT"/>
        </w:rPr>
        <w:t xml:space="preserve">. Jei politikos priemonių nėra ar į jas neatsižvelgiama, tai gali būti vertinama kaip </w:t>
      </w:r>
      <w:r w:rsidRPr="00E3605E">
        <w:rPr>
          <w:rFonts w:asciiTheme="majorHAnsi" w:hAnsiTheme="majorHAnsi" w:cstheme="majorHAnsi"/>
          <w:b/>
          <w:lang w:val="lt-LT" w:bidi="lt-LT"/>
        </w:rPr>
        <w:t>iššūkis</w:t>
      </w:r>
      <w:r w:rsidRPr="00E3605E">
        <w:rPr>
          <w:rFonts w:asciiTheme="majorHAnsi" w:hAnsiTheme="majorHAnsi" w:cstheme="majorHAnsi"/>
          <w:lang w:val="lt-LT" w:bidi="lt-LT"/>
        </w:rPr>
        <w:t>.</w:t>
      </w:r>
    </w:p>
    <w:p w14:paraId="5AF3029D" w14:textId="1615D084" w:rsidR="009649A4" w:rsidRPr="00E3605E" w:rsidRDefault="009649A4" w:rsidP="009649A4">
      <w:pPr>
        <w:pStyle w:val="Agency-body-text"/>
        <w:keepNext/>
        <w:rPr>
          <w:rFonts w:asciiTheme="majorHAnsi" w:hAnsiTheme="majorHAnsi" w:cstheme="majorHAnsi"/>
          <w:lang w:val="lt-LT"/>
        </w:rPr>
      </w:pPr>
      <w:r w:rsidRPr="00E3605E">
        <w:rPr>
          <w:rFonts w:asciiTheme="majorHAnsi" w:hAnsiTheme="majorHAnsi" w:cstheme="majorHAnsi"/>
          <w:lang w:val="lt-LT" w:bidi="lt-LT"/>
        </w:rPr>
        <w:t>Refleksija gali padėti tokiais klausimais:</w:t>
      </w:r>
    </w:p>
    <w:p w14:paraId="37B8237E" w14:textId="7BFEA66C" w:rsidR="009649A4" w:rsidRPr="00E3605E" w:rsidRDefault="00ED71D0" w:rsidP="009649A4">
      <w:pPr>
        <w:pStyle w:val="Agency-body-text"/>
        <w:rPr>
          <w:rFonts w:asciiTheme="majorHAnsi" w:hAnsiTheme="majorHAnsi" w:cstheme="majorHAnsi"/>
          <w:lang w:val="lt-LT"/>
        </w:rPr>
      </w:pPr>
      <w:r w:rsidRPr="00E3605E">
        <w:rPr>
          <w:rFonts w:asciiTheme="majorHAnsi" w:hAnsiTheme="majorHAnsi" w:cstheme="majorHAnsi"/>
          <w:lang w:val="lt-LT" w:bidi="lt-LT"/>
        </w:rPr>
        <w:t>1 etapas. Nustatyti, kokios būtinos politikos priemonės jau yra priimtos, kokias reikia tobulinti ar kokių trūksta.</w:t>
      </w:r>
    </w:p>
    <w:p w14:paraId="2E36662D" w14:textId="73437FAF" w:rsidR="009649A4" w:rsidRPr="00E3605E" w:rsidRDefault="00ED71D0" w:rsidP="009649A4">
      <w:pPr>
        <w:pStyle w:val="Agency-body-text"/>
        <w:rPr>
          <w:rFonts w:asciiTheme="majorHAnsi" w:hAnsiTheme="majorHAnsi" w:cstheme="majorHAnsi"/>
          <w:lang w:val="lt-LT"/>
        </w:rPr>
      </w:pPr>
      <w:r w:rsidRPr="00E3605E">
        <w:rPr>
          <w:rFonts w:asciiTheme="majorHAnsi" w:hAnsiTheme="majorHAnsi" w:cstheme="majorHAnsi"/>
          <w:lang w:val="lt-LT" w:bidi="lt-LT"/>
        </w:rPr>
        <w:t>2 etapas. Nustatyti, kurios priemonės yra galimai prioritetinės ir kurios turi būti sprendžiamos toliau plėtojant politiką.</w:t>
      </w:r>
    </w:p>
    <w:p w14:paraId="77FA982C" w14:textId="1F505DB2"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Naudodami savirefleksijos priemonę politikos formuotojai gali nuspręsti atlikti tik 1 etapą arba pereiti prie 2 etapo.</w:t>
      </w:r>
    </w:p>
    <w:p w14:paraId="63ACC94B" w14:textId="24479544" w:rsidR="009649A4" w:rsidRPr="00E3605E" w:rsidRDefault="005A35BB" w:rsidP="009649A4">
      <w:pPr>
        <w:pStyle w:val="Agency-heading-2"/>
        <w:rPr>
          <w:rFonts w:asciiTheme="majorHAnsi" w:hAnsiTheme="majorHAnsi" w:cstheme="majorHAnsi"/>
          <w:lang w:val="lt-LT"/>
        </w:rPr>
      </w:pPr>
      <w:bookmarkStart w:id="13" w:name="_Toc96072446"/>
      <w:r w:rsidRPr="00E3605E">
        <w:rPr>
          <w:rFonts w:asciiTheme="majorHAnsi" w:hAnsiTheme="majorHAnsi" w:cstheme="majorHAnsi"/>
          <w:lang w:val="lt-LT" w:bidi="lt-LT"/>
        </w:rPr>
        <w:lastRenderedPageBreak/>
        <w:t>Rekomendacijos politikos formuotojams</w:t>
      </w:r>
      <w:bookmarkEnd w:id="13"/>
    </w:p>
    <w:p w14:paraId="76B31F14" w14:textId="3F89880B" w:rsidR="009649A4" w:rsidRPr="00E3605E" w:rsidRDefault="009649A4" w:rsidP="003E3CC9">
      <w:pPr>
        <w:pStyle w:val="Agency-body-text"/>
        <w:keepNext/>
        <w:rPr>
          <w:rFonts w:asciiTheme="majorHAnsi" w:hAnsiTheme="majorHAnsi" w:cstheme="majorHAnsi"/>
          <w:lang w:val="lt-LT"/>
        </w:rPr>
      </w:pPr>
      <w:r w:rsidRPr="00E3605E">
        <w:rPr>
          <w:rFonts w:asciiTheme="majorHAnsi" w:hAnsiTheme="majorHAnsi" w:cstheme="majorHAnsi"/>
          <w:lang w:val="lt-LT" w:bidi="lt-LT"/>
        </w:rPr>
        <w:t xml:space="preserve">Trys šiame skyriuje pateiktos lentelės suskirstytos pagal </w:t>
      </w:r>
      <w:r w:rsidR="000A5294" w:rsidRPr="002C1F88">
        <w:t>pagrindines</w:t>
      </w:r>
      <w:r w:rsidRPr="00E3605E">
        <w:rPr>
          <w:rFonts w:asciiTheme="majorHAnsi" w:hAnsiTheme="majorHAnsi" w:cstheme="majorHAnsi"/>
          <w:lang w:val="lt-LT" w:bidi="lt-LT"/>
        </w:rPr>
        <w:t xml:space="preserve"> įtraukiosios mokyklos lyderystės </w:t>
      </w:r>
      <w:hyperlink w:anchor="Core" w:history="1">
        <w:r w:rsidR="00AF0943" w:rsidRPr="00E3605E">
          <w:rPr>
            <w:rStyle w:val="Hyperlink"/>
            <w:rFonts w:asciiTheme="majorHAnsi" w:hAnsiTheme="majorHAnsi" w:cstheme="majorHAnsi"/>
            <w:lang w:val="lt-LT" w:bidi="lt-LT"/>
          </w:rPr>
          <w:t>funkcijas</w:t>
        </w:r>
      </w:hyperlink>
      <w:r w:rsidRPr="00E3605E">
        <w:rPr>
          <w:rFonts w:asciiTheme="majorHAnsi" w:hAnsiTheme="majorHAnsi" w:cstheme="majorHAnsi"/>
          <w:lang w:val="lt-LT" w:bidi="lt-LT"/>
        </w:rPr>
        <w:t>.</w:t>
      </w:r>
    </w:p>
    <w:p w14:paraId="50BC447E" w14:textId="1B96AD3F" w:rsidR="009649A4" w:rsidRPr="00E3605E" w:rsidRDefault="009A2DF2" w:rsidP="00B20EF7">
      <w:pPr>
        <w:pStyle w:val="Agency-body-text"/>
        <w:numPr>
          <w:ilvl w:val="0"/>
          <w:numId w:val="5"/>
        </w:numPr>
        <w:rPr>
          <w:rFonts w:asciiTheme="majorHAnsi" w:hAnsiTheme="majorHAnsi" w:cstheme="majorHAnsi"/>
        </w:rPr>
      </w:pPr>
      <w:r w:rsidRPr="00E3605E">
        <w:rPr>
          <w:rFonts w:asciiTheme="majorHAnsi" w:hAnsiTheme="majorHAnsi" w:cstheme="majorHAnsi"/>
          <w:lang w:val="lt-LT" w:bidi="lt-LT"/>
        </w:rPr>
        <w:t>Krypties nustatymas</w:t>
      </w:r>
    </w:p>
    <w:p w14:paraId="619C63EC" w14:textId="13BC2D7C" w:rsidR="009649A4" w:rsidRPr="00E3605E" w:rsidRDefault="009A2DF2" w:rsidP="00B20EF7">
      <w:pPr>
        <w:pStyle w:val="Agency-body-text"/>
        <w:numPr>
          <w:ilvl w:val="0"/>
          <w:numId w:val="5"/>
        </w:numPr>
        <w:rPr>
          <w:rFonts w:asciiTheme="majorHAnsi" w:hAnsiTheme="majorHAnsi" w:cstheme="majorHAnsi"/>
        </w:rPr>
      </w:pPr>
      <w:r w:rsidRPr="00E3605E">
        <w:rPr>
          <w:rFonts w:asciiTheme="majorHAnsi" w:hAnsiTheme="majorHAnsi" w:cstheme="majorHAnsi"/>
          <w:lang w:val="lt-LT" w:bidi="lt-LT"/>
        </w:rPr>
        <w:t>Organizacinis tobulėjimas</w:t>
      </w:r>
    </w:p>
    <w:p w14:paraId="47B23FE2" w14:textId="53CD8CB4" w:rsidR="009649A4" w:rsidRPr="00E3605E" w:rsidRDefault="009A2DF2" w:rsidP="00B20EF7">
      <w:pPr>
        <w:pStyle w:val="Agency-body-text"/>
        <w:numPr>
          <w:ilvl w:val="0"/>
          <w:numId w:val="5"/>
        </w:numPr>
        <w:rPr>
          <w:rFonts w:asciiTheme="majorHAnsi" w:hAnsiTheme="majorHAnsi" w:cstheme="majorHAnsi"/>
        </w:rPr>
      </w:pPr>
      <w:r w:rsidRPr="00E3605E">
        <w:rPr>
          <w:rFonts w:asciiTheme="majorHAnsi" w:hAnsiTheme="majorHAnsi" w:cstheme="majorHAnsi"/>
          <w:lang w:val="lt-LT" w:bidi="lt-LT"/>
        </w:rPr>
        <w:t>Žmogaus tobulėjimas</w:t>
      </w:r>
    </w:p>
    <w:p w14:paraId="1C499134" w14:textId="35F03567" w:rsidR="009649A4" w:rsidRPr="00E3605E" w:rsidRDefault="00FE4355" w:rsidP="009649A4">
      <w:pPr>
        <w:pStyle w:val="Agency-heading-3"/>
        <w:rPr>
          <w:rFonts w:asciiTheme="majorHAnsi" w:hAnsiTheme="majorHAnsi" w:cstheme="majorHAnsi"/>
        </w:rPr>
      </w:pPr>
      <w:bookmarkStart w:id="14" w:name="_Toc96072447"/>
      <w:r w:rsidRPr="00E3605E">
        <w:rPr>
          <w:rFonts w:asciiTheme="majorHAnsi" w:hAnsiTheme="majorHAnsi" w:cstheme="majorHAnsi"/>
          <w:lang w:val="lt-LT" w:bidi="lt-LT"/>
        </w:rPr>
        <w:t>1 etapas. Nustatyti, kokios būtinos politikos priemonės jau priimtos, kokias reikia tobulinti ar kokių trūksta</w:t>
      </w:r>
      <w:bookmarkEnd w:id="14"/>
    </w:p>
    <w:p w14:paraId="4D543209" w14:textId="6BC9DD91" w:rsidR="009649A4" w:rsidRPr="00E3605E" w:rsidRDefault="009649A4" w:rsidP="009649A4">
      <w:pPr>
        <w:pStyle w:val="Agency-body-text"/>
        <w:keepNext/>
        <w:rPr>
          <w:rFonts w:asciiTheme="majorHAnsi" w:hAnsiTheme="majorHAnsi" w:cstheme="majorHAnsi"/>
        </w:rPr>
      </w:pPr>
      <w:r w:rsidRPr="00E3605E">
        <w:rPr>
          <w:rFonts w:asciiTheme="majorHAnsi" w:hAnsiTheme="majorHAnsi" w:cstheme="majorHAnsi"/>
          <w:lang w:val="lt-LT" w:bidi="lt-LT"/>
        </w:rPr>
        <w:t>Kiekvieną lentelę sudaro du stulpeliai.</w:t>
      </w:r>
    </w:p>
    <w:p w14:paraId="32105B50" w14:textId="78297A88" w:rsidR="009649A4" w:rsidRPr="00E3605E" w:rsidRDefault="00EB4905" w:rsidP="00B20EF7">
      <w:pPr>
        <w:pStyle w:val="Agency-body-text"/>
        <w:numPr>
          <w:ilvl w:val="0"/>
          <w:numId w:val="6"/>
        </w:numPr>
        <w:rPr>
          <w:rFonts w:asciiTheme="majorHAnsi" w:hAnsiTheme="majorHAnsi" w:cstheme="majorHAnsi"/>
        </w:rPr>
      </w:pPr>
      <w:r w:rsidRPr="00E3605E">
        <w:rPr>
          <w:rFonts w:asciiTheme="majorHAnsi" w:hAnsiTheme="majorHAnsi" w:cstheme="majorHAnsi"/>
          <w:lang w:val="lt-LT" w:bidi="lt-LT"/>
        </w:rPr>
        <w:t>1 stulpelyje klausiama, ar yra priimtos politikos priemonės, reikalingos įtraukiajai mokyklos lyderystei pagal kiekvieną iš pagrindinių funkcijų.</w:t>
      </w:r>
    </w:p>
    <w:p w14:paraId="388BCFF3" w14:textId="193D72FC" w:rsidR="009649A4" w:rsidRPr="00E3605E" w:rsidRDefault="00EB4905" w:rsidP="00B20EF7">
      <w:pPr>
        <w:pStyle w:val="Agency-body-text"/>
        <w:numPr>
          <w:ilvl w:val="0"/>
          <w:numId w:val="6"/>
        </w:numPr>
        <w:rPr>
          <w:rFonts w:asciiTheme="majorHAnsi" w:hAnsiTheme="majorHAnsi" w:cstheme="majorHAnsi"/>
          <w:lang w:val="lt-LT"/>
        </w:rPr>
      </w:pPr>
      <w:r w:rsidRPr="00E3605E">
        <w:rPr>
          <w:rFonts w:asciiTheme="majorHAnsi" w:hAnsiTheme="majorHAnsi" w:cstheme="majorHAnsi"/>
          <w:lang w:val="lt-LT" w:bidi="lt-LT"/>
        </w:rPr>
        <w:t>2 stulpelyje palikta vietos nacionalinės / regioninės / vietos politikos įrodymui ir papildomiems komentarams pateikti. Tai leidžia naudotojams pateikti informacijos apie jų (į)vertinimų šaltinius, taip pat patikslinimų ar (į)vertinamųjų komentarų, susijusių su konkrečiais elementais. Tokių duomenų / informacijos užfiksavimas gali būti naudojamas kaip pagrindas diskusijai dėl įrodymų, susijusių su sritimis, kuriomis reikia remtis ir kurias reikia plėtoti.</w:t>
      </w:r>
    </w:p>
    <w:p w14:paraId="66B5667B" w14:textId="5A4576B1" w:rsidR="009649A4" w:rsidRPr="00E3605E" w:rsidRDefault="00FD2461" w:rsidP="009649A4">
      <w:pPr>
        <w:pStyle w:val="Agency-body-text"/>
        <w:rPr>
          <w:rFonts w:asciiTheme="majorHAnsi" w:hAnsiTheme="majorHAnsi" w:cstheme="majorHAnsi"/>
          <w:lang w:val="lt-LT" w:eastAsia="en-GB"/>
        </w:rPr>
      </w:pPr>
      <w:r w:rsidRPr="00E3605E">
        <w:rPr>
          <w:rFonts w:asciiTheme="majorHAnsi" w:hAnsiTheme="majorHAnsi" w:cstheme="majorHAnsi"/>
          <w:lang w:val="lt-LT" w:bidi="lt-LT"/>
        </w:rPr>
        <w:t>Po kiekviena lentele palikta vietos papildomai svarbiai informacijai, kuri lentelėse nebuvo paminėta. Atsakius į visus lentelėse pateiktus klausimus, bus sukurtas bendras numanomas dabartinės politikos situacijos stipriųjų pusių ir galimybių toliau tobulėti profilis.</w:t>
      </w:r>
    </w:p>
    <w:p w14:paraId="58296848" w14:textId="332FE72B" w:rsidR="009649A4" w:rsidRPr="00E3605E" w:rsidRDefault="00FE4355" w:rsidP="009649A4">
      <w:pPr>
        <w:pStyle w:val="Agency-heading-3"/>
        <w:rPr>
          <w:rFonts w:asciiTheme="majorHAnsi" w:hAnsiTheme="majorHAnsi" w:cstheme="majorHAnsi"/>
          <w:lang w:val="lt-LT" w:eastAsia="en-GB"/>
        </w:rPr>
      </w:pPr>
      <w:bookmarkStart w:id="15" w:name="_Toc96072448"/>
      <w:r w:rsidRPr="00E3605E">
        <w:rPr>
          <w:rFonts w:asciiTheme="majorHAnsi" w:hAnsiTheme="majorHAnsi" w:cstheme="majorHAnsi"/>
          <w:lang w:val="lt-LT" w:bidi="lt-LT"/>
        </w:rPr>
        <w:t>2 etapas. Nustatyti, kurios priemonės yra galimai prioritetinės ir kurios turi būti sprendžiamos toliau plėtojant politiką</w:t>
      </w:r>
      <w:bookmarkEnd w:id="15"/>
    </w:p>
    <w:p w14:paraId="479265B3" w14:textId="26C24575" w:rsidR="009649A4" w:rsidRPr="00E3605E" w:rsidRDefault="00823588" w:rsidP="009649A4">
      <w:pPr>
        <w:pStyle w:val="Agency-body-text"/>
        <w:rPr>
          <w:rFonts w:asciiTheme="majorHAnsi" w:hAnsiTheme="majorHAnsi" w:cstheme="majorHAnsi"/>
          <w:lang w:val="lt-LT" w:eastAsia="en-GB"/>
        </w:rPr>
      </w:pPr>
      <w:r w:rsidRPr="00E3605E">
        <w:rPr>
          <w:rFonts w:asciiTheme="majorHAnsi" w:hAnsiTheme="majorHAnsi" w:cstheme="majorHAnsi"/>
          <w:lang w:val="lt-LT" w:bidi="lt-LT"/>
        </w:rPr>
        <w:t>Po kiekviena lentele pateikti keli klausimai, kurie padės apsvarstyti išvadas. Šie klausimai skatina dalyvius ieškoti sričių, kuriose jie yra stiprūs, ir tobulintinų sričių, pagal prioritetą išdėstyti politinius veiksmus, kurie padėtų siekiant įtraukios mokyklos lyderystės. Ši refleksija gali paskatinti dialogą tarp mokyklų vadovų ir politikos formuotojų.</w:t>
      </w:r>
    </w:p>
    <w:p w14:paraId="0FB108B5" w14:textId="35E7506C" w:rsidR="00CF6DB9" w:rsidRPr="00E3605E" w:rsidRDefault="00CF6DB9" w:rsidP="00094622">
      <w:pPr>
        <w:pStyle w:val="Agency-body-text"/>
        <w:rPr>
          <w:rFonts w:asciiTheme="majorHAnsi" w:hAnsiTheme="majorHAnsi" w:cstheme="majorHAnsi"/>
          <w:lang w:val="lt-LT" w:eastAsia="en-GB"/>
        </w:rPr>
        <w:sectPr w:rsidR="00CF6DB9" w:rsidRPr="00E3605E" w:rsidSect="00E460CE">
          <w:headerReference w:type="even" r:id="rId29"/>
          <w:headerReference w:type="default" r:id="rId30"/>
          <w:pgSz w:w="11899" w:h="16838"/>
          <w:pgMar w:top="1134" w:right="1531" w:bottom="1276" w:left="1531" w:header="709" w:footer="828" w:gutter="0"/>
          <w:cols w:space="708"/>
          <w:docGrid w:linePitch="360"/>
        </w:sectPr>
      </w:pPr>
    </w:p>
    <w:p w14:paraId="00ACDC47" w14:textId="3E2D63F4" w:rsidR="009649A4" w:rsidRPr="00E3605E" w:rsidRDefault="009649A4" w:rsidP="00B20EF7">
      <w:pPr>
        <w:pStyle w:val="Agency-heading-2"/>
        <w:numPr>
          <w:ilvl w:val="0"/>
          <w:numId w:val="3"/>
        </w:numPr>
        <w:outlineLvl w:val="1"/>
        <w:rPr>
          <w:rFonts w:asciiTheme="majorHAnsi" w:hAnsiTheme="majorHAnsi" w:cstheme="majorHAnsi"/>
          <w:lang w:val="lt-LT"/>
        </w:rPr>
      </w:pPr>
      <w:bookmarkStart w:id="16" w:name="_Toc96072449"/>
      <w:r w:rsidRPr="00E3605E">
        <w:rPr>
          <w:rFonts w:asciiTheme="majorHAnsi" w:hAnsiTheme="majorHAnsi" w:cstheme="majorHAnsi"/>
          <w:lang w:val="lt-LT" w:bidi="lt-LT"/>
        </w:rPr>
        <w:lastRenderedPageBreak/>
        <w:t>Politikos priemonės, reikalingos įtraukių mokyklų vadovams, kai jie nustato kryptį</w:t>
      </w:r>
      <w:bookmarkEnd w:id="16"/>
    </w:p>
    <w:p w14:paraId="028B3E8D" w14:textId="7FC29B7E" w:rsidR="009649A4" w:rsidRPr="00E3605E" w:rsidRDefault="00D11054" w:rsidP="003E3CC9">
      <w:pPr>
        <w:pStyle w:val="Agency-body-text"/>
        <w:rPr>
          <w:rFonts w:asciiTheme="majorHAnsi" w:hAnsiTheme="majorHAnsi" w:cstheme="majorHAnsi"/>
          <w:lang w:val="lt-LT"/>
        </w:rPr>
      </w:pPr>
      <w:hyperlink w:anchor="SettingDirection" w:history="1">
        <w:r w:rsidR="007537A8" w:rsidRPr="00E3605E">
          <w:rPr>
            <w:rStyle w:val="Hyperlink"/>
            <w:rFonts w:asciiTheme="majorHAnsi" w:hAnsiTheme="majorHAnsi" w:cstheme="majorHAnsi"/>
            <w:lang w:val="lt-LT" w:bidi="lt-LT"/>
          </w:rPr>
          <w:t>Krypties nustatymas</w:t>
        </w:r>
      </w:hyperlink>
      <w:r w:rsidR="007537A8" w:rsidRPr="00E3605E">
        <w:rPr>
          <w:rFonts w:asciiTheme="majorHAnsi" w:hAnsiTheme="majorHAnsi" w:cstheme="majorHAnsi"/>
          <w:lang w:val="lt-LT" w:bidi="lt-LT"/>
        </w:rPr>
        <w:t xml:space="preserve"> yra įtraukiosios mokyklos lyderystės </w:t>
      </w:r>
      <w:hyperlink w:anchor="Core" w:history="1">
        <w:r w:rsidR="00576B13" w:rsidRPr="00E3605E">
          <w:rPr>
            <w:rStyle w:val="Hyperlink"/>
            <w:rFonts w:asciiTheme="majorHAnsi" w:hAnsiTheme="majorHAnsi" w:cstheme="majorHAnsi"/>
            <w:lang w:val="lt-LT" w:bidi="lt-LT"/>
          </w:rPr>
          <w:t>pagrindinė funkcija</w:t>
        </w:r>
      </w:hyperlink>
      <w:r w:rsidR="007537A8" w:rsidRPr="00E3605E">
        <w:rPr>
          <w:rFonts w:asciiTheme="majorHAnsi" w:hAnsiTheme="majorHAnsi" w:cstheme="majorHAnsi"/>
          <w:lang w:val="lt-LT" w:bidi="lt-LT"/>
        </w:rPr>
        <w:t>. Politika gali padėti įtraukių mokyklų vadovams ir vadovybei atlikti šią funkciją pateikdama gaires, kuriose dėmesys skiriamas pagrindinėms įtraukiosios praktikos vertybėms ir diskursui, palaikančiam įtraukiąją praktiką.</w:t>
      </w:r>
    </w:p>
    <w:p w14:paraId="417A8741" w14:textId="225D8BFF" w:rsidR="0081592B"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10</w:t>
      </w:r>
      <w:r w:rsidRPr="00E3605E">
        <w:rPr>
          <w:rFonts w:asciiTheme="majorHAnsi" w:hAnsiTheme="majorHAnsi" w:cstheme="majorHAnsi"/>
          <w:lang w:val="lt-LT" w:bidi="lt-LT"/>
        </w:rPr>
        <w:fldChar w:fldCharType="end"/>
      </w:r>
      <w:r w:rsidR="004A6015" w:rsidRPr="00E3605E">
        <w:rPr>
          <w:rFonts w:asciiTheme="majorHAnsi" w:hAnsiTheme="majorHAnsi" w:cstheme="majorHAnsi"/>
          <w:lang w:val="lt-LT" w:bidi="lt-LT"/>
        </w:rPr>
        <w:t> lentelė. Krypties nustatymas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E3605E" w14:paraId="0F43DC53" w14:textId="77777777" w:rsidTr="00DC4424">
        <w:trPr>
          <w:cantSplit/>
          <w:tblHeader/>
        </w:trPr>
        <w:tc>
          <w:tcPr>
            <w:tcW w:w="2500" w:type="pct"/>
            <w:shd w:val="clear" w:color="auto" w:fill="82C0DF"/>
          </w:tcPr>
          <w:p w14:paraId="32EB67E3" w14:textId="1A34F28D" w:rsidR="009649A4" w:rsidRPr="00E3605E" w:rsidRDefault="009649A4" w:rsidP="004755FF">
            <w:pPr>
              <w:pStyle w:val="Agency-body-text"/>
              <w:keepNext/>
              <w:snapToGrid w:val="0"/>
              <w:spacing w:before="60" w:after="60"/>
              <w:jc w:val="center"/>
              <w:rPr>
                <w:rFonts w:asciiTheme="majorHAnsi" w:hAnsiTheme="majorHAnsi" w:cstheme="majorHAnsi"/>
                <w:bCs/>
              </w:rPr>
            </w:pPr>
            <w:r w:rsidRPr="00E3605E">
              <w:rPr>
                <w:rFonts w:asciiTheme="majorHAnsi" w:hAnsiTheme="majorHAnsi" w:cstheme="majorHAnsi"/>
                <w:b/>
                <w:lang w:val="lt-LT" w:bidi="lt-LT"/>
              </w:rPr>
              <w:t>Ar politikos priemonės paremia įtraukiąją vadovybę tokiu būdu</w:t>
            </w:r>
            <w:r w:rsidR="00E76F2D">
              <w:rPr>
                <w:rFonts w:asciiTheme="majorHAnsi" w:hAnsiTheme="majorHAnsi" w:cstheme="majorHAnsi"/>
                <w:b/>
                <w:lang w:val="lt-LT" w:bidi="lt-LT"/>
              </w:rPr>
              <w:t> …</w:t>
            </w:r>
          </w:p>
        </w:tc>
        <w:tc>
          <w:tcPr>
            <w:tcW w:w="2500" w:type="pct"/>
            <w:shd w:val="clear" w:color="auto" w:fill="82C0DF"/>
          </w:tcPr>
          <w:p w14:paraId="0BFD4B71" w14:textId="77777777" w:rsidR="009649A4" w:rsidRPr="00E3605E" w:rsidRDefault="009649A4" w:rsidP="004755FF">
            <w:pPr>
              <w:pStyle w:val="Agency-body-text"/>
              <w:snapToGrid w:val="0"/>
              <w:spacing w:before="60" w:after="60"/>
              <w:jc w:val="center"/>
              <w:rPr>
                <w:rFonts w:asciiTheme="majorHAnsi" w:hAnsiTheme="majorHAnsi" w:cstheme="majorHAnsi"/>
                <w:bCs/>
              </w:rPr>
            </w:pPr>
            <w:r w:rsidRPr="00E3605E">
              <w:rPr>
                <w:rFonts w:asciiTheme="majorHAnsi" w:hAnsiTheme="majorHAnsi" w:cstheme="majorHAnsi"/>
                <w:b/>
                <w:lang w:val="lt-LT" w:bidi="lt-LT"/>
              </w:rPr>
              <w:t>Įrodymas ir papildomi komentarai</w:t>
            </w:r>
          </w:p>
        </w:tc>
      </w:tr>
      <w:tr w:rsidR="009649A4" w:rsidRPr="00E3605E" w14:paraId="3BBF551C" w14:textId="77777777" w:rsidTr="00DC4424">
        <w:trPr>
          <w:cantSplit/>
        </w:trPr>
        <w:tc>
          <w:tcPr>
            <w:tcW w:w="2500" w:type="pct"/>
          </w:tcPr>
          <w:p w14:paraId="396802B4" w14:textId="06A87A77" w:rsidR="009649A4" w:rsidRPr="00E3605E" w:rsidDel="008C140F" w:rsidRDefault="009649A4" w:rsidP="004755FF">
            <w:pPr>
              <w:pStyle w:val="Agency-body-text"/>
              <w:snapToGrid w:val="0"/>
              <w:spacing w:before="60" w:after="60"/>
              <w:rPr>
                <w:rFonts w:asciiTheme="majorHAnsi" w:hAnsiTheme="majorHAnsi" w:cstheme="majorHAnsi"/>
              </w:rPr>
            </w:pPr>
            <w:bookmarkStart w:id="17" w:name="A1_policy_measure"/>
            <w:r w:rsidRPr="00E3605E">
              <w:rPr>
                <w:rFonts w:asciiTheme="majorHAnsi" w:hAnsiTheme="majorHAnsi" w:cstheme="majorHAnsi"/>
                <w:lang w:val="lt-LT" w:bidi="lt-LT"/>
              </w:rPr>
              <w:t xml:space="preserve">A.1 </w:t>
            </w:r>
            <w:bookmarkEnd w:id="17"/>
            <w:r w:rsidRPr="00E3605E">
              <w:rPr>
                <w:rFonts w:asciiTheme="majorHAnsi" w:hAnsiTheme="majorHAnsi" w:cstheme="majorHAnsi"/>
                <w:lang w:val="lt-LT" w:bidi="lt-LT"/>
              </w:rPr>
              <w:t xml:space="preserve">Nurodo, kad nacionalinė švietimo politika grindžiama </w:t>
            </w:r>
            <w:hyperlink w:anchor="Vision" w:history="1">
              <w:r w:rsidRPr="00E3605E">
                <w:rPr>
                  <w:rStyle w:val="Hyperlink"/>
                  <w:rFonts w:asciiTheme="majorHAnsi" w:hAnsiTheme="majorHAnsi" w:cstheme="majorHAnsi"/>
                  <w:lang w:val="lt-LT" w:bidi="lt-LT"/>
                </w:rPr>
                <w:t>įtraukties principais</w:t>
              </w:r>
            </w:hyperlink>
            <w:r w:rsidRPr="00E3605E">
              <w:rPr>
                <w:rFonts w:asciiTheme="majorHAnsi" w:hAnsiTheme="majorHAnsi" w:cstheme="majorHAnsi"/>
                <w:lang w:val="lt-LT" w:bidi="lt-LT"/>
              </w:rPr>
              <w:t xml:space="preserve">, vaikų teisėmis ir </w:t>
            </w:r>
            <w:hyperlink w:anchor="Equity" w:history="1">
              <w:r w:rsidRPr="00E3605E">
                <w:rPr>
                  <w:rStyle w:val="Hyperlink"/>
                  <w:rFonts w:asciiTheme="majorHAnsi" w:hAnsiTheme="majorHAnsi" w:cstheme="majorHAnsi"/>
                  <w:lang w:val="lt-LT" w:bidi="lt-LT"/>
                </w:rPr>
                <w:t>teisingumu</w:t>
              </w:r>
            </w:hyperlink>
            <w:r w:rsidRPr="00E3605E">
              <w:rPr>
                <w:rFonts w:asciiTheme="majorHAnsi" w:hAnsiTheme="majorHAnsi" w:cstheme="majorHAnsi"/>
                <w:lang w:val="lt-LT" w:bidi="lt-LT"/>
              </w:rPr>
              <w:t>?</w:t>
            </w:r>
          </w:p>
        </w:tc>
        <w:tc>
          <w:tcPr>
            <w:tcW w:w="2500" w:type="pct"/>
          </w:tcPr>
          <w:p w14:paraId="663C8B78"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640C6B97" w14:textId="77777777" w:rsidTr="00DC4424">
        <w:trPr>
          <w:cantSplit/>
        </w:trPr>
        <w:tc>
          <w:tcPr>
            <w:tcW w:w="2500" w:type="pct"/>
          </w:tcPr>
          <w:p w14:paraId="3630D6D5" w14:textId="42B2310D" w:rsidR="009649A4" w:rsidRPr="00E3605E" w:rsidRDefault="009649A4" w:rsidP="004755FF">
            <w:pPr>
              <w:pStyle w:val="Agency-body-text"/>
              <w:snapToGrid w:val="0"/>
              <w:spacing w:before="60" w:after="60"/>
              <w:rPr>
                <w:rFonts w:asciiTheme="majorHAnsi" w:hAnsiTheme="majorHAnsi" w:cstheme="majorHAnsi"/>
              </w:rPr>
            </w:pPr>
            <w:bookmarkStart w:id="18" w:name="A2_policy_measure"/>
            <w:r w:rsidRPr="00E3605E">
              <w:rPr>
                <w:rFonts w:asciiTheme="majorHAnsi" w:hAnsiTheme="majorHAnsi" w:cstheme="majorHAnsi"/>
                <w:lang w:val="lt-LT" w:bidi="lt-LT"/>
              </w:rPr>
              <w:t xml:space="preserve">A.2 </w:t>
            </w:r>
            <w:bookmarkEnd w:id="18"/>
            <w:r w:rsidRPr="00E3605E">
              <w:rPr>
                <w:rFonts w:asciiTheme="majorHAnsi" w:hAnsiTheme="majorHAnsi" w:cstheme="majorHAnsi"/>
                <w:lang w:val="lt-LT" w:bidi="lt-LT"/>
              </w:rPr>
              <w:t xml:space="preserve">Užtikrina, kad pradinis pedagoginis išsilavinimas bei nuolatinis </w:t>
            </w:r>
            <w:hyperlink w:anchor="ProfessionalLearningDevelopment" w:history="1">
              <w:r w:rsidRPr="00E3605E">
                <w:rPr>
                  <w:rStyle w:val="Hyperlink"/>
                  <w:rFonts w:asciiTheme="majorHAnsi" w:hAnsiTheme="majorHAnsi" w:cstheme="majorHAnsi"/>
                  <w:lang w:val="lt-LT" w:bidi="lt-LT"/>
                </w:rPr>
                <w:t>profesinis mokymasis ir tobulėjimas</w:t>
              </w:r>
            </w:hyperlink>
            <w:r w:rsidRPr="00E3605E">
              <w:rPr>
                <w:rFonts w:asciiTheme="majorHAnsi" w:hAnsiTheme="majorHAnsi" w:cstheme="majorHAnsi"/>
                <w:lang w:val="lt-LT" w:bidi="lt-LT"/>
              </w:rPr>
              <w:t xml:space="preserve"> pagrįstas </w:t>
            </w:r>
            <w:hyperlink w:anchor="Equity" w:history="1">
              <w:r w:rsidRPr="00E3605E">
                <w:rPr>
                  <w:rStyle w:val="Hyperlink"/>
                  <w:rFonts w:asciiTheme="majorHAnsi" w:hAnsiTheme="majorHAnsi" w:cstheme="majorHAnsi"/>
                  <w:lang w:val="lt-LT" w:bidi="lt-LT"/>
                </w:rPr>
                <w:t>teisingumu</w:t>
              </w:r>
            </w:hyperlink>
            <w:r w:rsidRPr="00E3605E">
              <w:rPr>
                <w:rFonts w:asciiTheme="majorHAnsi" w:hAnsiTheme="majorHAnsi" w:cstheme="majorHAnsi"/>
                <w:lang w:val="lt-LT" w:bidi="lt-LT"/>
              </w:rPr>
              <w:t xml:space="preserve"> ir įvairove?</w:t>
            </w:r>
          </w:p>
        </w:tc>
        <w:tc>
          <w:tcPr>
            <w:tcW w:w="2500" w:type="pct"/>
          </w:tcPr>
          <w:p w14:paraId="0AAE840C"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1B82387A" w14:textId="77777777" w:rsidTr="00DC4424">
        <w:trPr>
          <w:cantSplit/>
        </w:trPr>
        <w:tc>
          <w:tcPr>
            <w:tcW w:w="2500" w:type="pct"/>
          </w:tcPr>
          <w:p w14:paraId="4B8878A4" w14:textId="17677658" w:rsidR="009649A4" w:rsidRPr="00E3605E" w:rsidRDefault="009649A4" w:rsidP="004755FF">
            <w:pPr>
              <w:pStyle w:val="Agency-body-text"/>
              <w:snapToGrid w:val="0"/>
              <w:spacing w:before="60" w:after="60"/>
              <w:rPr>
                <w:rFonts w:asciiTheme="majorHAnsi" w:hAnsiTheme="majorHAnsi" w:cstheme="majorHAnsi"/>
              </w:rPr>
            </w:pPr>
            <w:bookmarkStart w:id="19" w:name="A3_policy_measure"/>
            <w:r w:rsidRPr="00E3605E">
              <w:rPr>
                <w:rFonts w:asciiTheme="majorHAnsi" w:hAnsiTheme="majorHAnsi" w:cstheme="majorHAnsi"/>
                <w:lang w:val="lt-LT" w:bidi="lt-LT"/>
              </w:rPr>
              <w:t xml:space="preserve">A.3 </w:t>
            </w:r>
            <w:bookmarkEnd w:id="19"/>
            <w:r w:rsidRPr="00E3605E">
              <w:rPr>
                <w:rFonts w:asciiTheme="majorHAnsi" w:hAnsiTheme="majorHAnsi" w:cstheme="majorHAnsi"/>
                <w:lang w:val="lt-LT" w:bidi="lt-LT"/>
              </w:rPr>
              <w:t xml:space="preserve">Užtikrina paramą į </w:t>
            </w:r>
            <w:hyperlink w:anchor="Learnercentred" w:history="1">
              <w:r w:rsidRPr="00E3605E">
                <w:rPr>
                  <w:rStyle w:val="Hyperlink"/>
                  <w:rFonts w:asciiTheme="majorHAnsi" w:hAnsiTheme="majorHAnsi" w:cstheme="majorHAnsi"/>
                  <w:lang w:val="lt-LT" w:bidi="lt-LT"/>
                </w:rPr>
                <w:t>moksleivį orientuotam</w:t>
              </w:r>
            </w:hyperlink>
            <w:r w:rsidRPr="00E3605E">
              <w:rPr>
                <w:rFonts w:asciiTheme="majorHAnsi" w:hAnsiTheme="majorHAnsi" w:cstheme="majorHAnsi"/>
                <w:lang w:val="lt-LT" w:bidi="lt-LT"/>
              </w:rPr>
              <w:t xml:space="preserve"> švietimui, įsiklausymo į moksleivius kultūrą ir moksleivių bei šeimų įtraukimą priimant sprendimus apie jų mokymąsi ir pažangą (ypač perėjimo laikotarpiu)?</w:t>
            </w:r>
          </w:p>
        </w:tc>
        <w:tc>
          <w:tcPr>
            <w:tcW w:w="2500" w:type="pct"/>
          </w:tcPr>
          <w:p w14:paraId="4D88FDEC"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626BA727" w14:textId="77777777" w:rsidTr="00DC4424">
        <w:trPr>
          <w:cantSplit/>
        </w:trPr>
        <w:tc>
          <w:tcPr>
            <w:tcW w:w="2500" w:type="pct"/>
          </w:tcPr>
          <w:p w14:paraId="6DBD6FD1" w14:textId="0BF930C3" w:rsidR="009649A4" w:rsidRPr="00E3605E" w:rsidRDefault="009649A4" w:rsidP="004755FF">
            <w:pPr>
              <w:pStyle w:val="Agency-body-text"/>
              <w:snapToGrid w:val="0"/>
              <w:spacing w:before="60" w:after="60"/>
              <w:rPr>
                <w:rFonts w:asciiTheme="majorHAnsi" w:hAnsiTheme="majorHAnsi" w:cstheme="majorHAnsi"/>
              </w:rPr>
            </w:pPr>
            <w:bookmarkStart w:id="20" w:name="A4_policy_measure"/>
            <w:r w:rsidRPr="00E3605E">
              <w:rPr>
                <w:rFonts w:asciiTheme="majorHAnsi" w:hAnsiTheme="majorHAnsi" w:cstheme="majorHAnsi"/>
                <w:lang w:val="lt-LT" w:bidi="lt-LT"/>
              </w:rPr>
              <w:t xml:space="preserve">A.4 </w:t>
            </w:r>
            <w:bookmarkEnd w:id="20"/>
            <w:r w:rsidRPr="00E3605E">
              <w:rPr>
                <w:rFonts w:asciiTheme="majorHAnsi" w:hAnsiTheme="majorHAnsi" w:cstheme="majorHAnsi"/>
                <w:lang w:val="lt-LT" w:bidi="lt-LT"/>
              </w:rPr>
              <w:t xml:space="preserve">Suteikia galimybę politikos formuotojams ir </w:t>
            </w:r>
            <w:hyperlink w:anchor="Schoolleadership" w:history="1">
              <w:r w:rsidRPr="00E3605E">
                <w:rPr>
                  <w:rStyle w:val="Hyperlink"/>
                  <w:rFonts w:asciiTheme="majorHAnsi" w:hAnsiTheme="majorHAnsi" w:cstheme="majorHAnsi"/>
                  <w:lang w:val="lt-LT" w:bidi="lt-LT"/>
                </w:rPr>
                <w:t>mokyklų vadovams</w:t>
              </w:r>
            </w:hyperlink>
            <w:r w:rsidRPr="00E3605E">
              <w:rPr>
                <w:rFonts w:asciiTheme="majorHAnsi" w:hAnsiTheme="majorHAnsi" w:cstheme="majorHAnsi"/>
                <w:lang w:val="lt-LT" w:bidi="lt-LT"/>
              </w:rPr>
              <w:t xml:space="preserve"> bendrauti švietimo politikos ir atsakingumo klausimais?</w:t>
            </w:r>
          </w:p>
        </w:tc>
        <w:tc>
          <w:tcPr>
            <w:tcW w:w="2500" w:type="pct"/>
          </w:tcPr>
          <w:p w14:paraId="17779A6B"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053A17E0" w14:textId="77777777" w:rsidTr="00DC4424">
        <w:trPr>
          <w:cantSplit/>
        </w:trPr>
        <w:tc>
          <w:tcPr>
            <w:tcW w:w="2500" w:type="pct"/>
          </w:tcPr>
          <w:p w14:paraId="56F86A6B" w14:textId="71D0623C" w:rsidR="00AA5EAF" w:rsidRPr="00E3605E" w:rsidRDefault="009649A4" w:rsidP="004755FF">
            <w:pPr>
              <w:pStyle w:val="Agency-body-text"/>
              <w:snapToGrid w:val="0"/>
              <w:spacing w:before="60" w:after="60"/>
              <w:rPr>
                <w:rFonts w:asciiTheme="majorHAnsi" w:hAnsiTheme="majorHAnsi" w:cstheme="majorHAnsi"/>
              </w:rPr>
            </w:pPr>
            <w:bookmarkStart w:id="21" w:name="A5_policy_measure"/>
            <w:r w:rsidRPr="00E3605E">
              <w:rPr>
                <w:rFonts w:asciiTheme="majorHAnsi" w:hAnsiTheme="majorHAnsi" w:cstheme="majorHAnsi"/>
                <w:lang w:val="lt-LT" w:bidi="lt-LT"/>
              </w:rPr>
              <w:t xml:space="preserve">A.5 </w:t>
            </w:r>
            <w:bookmarkEnd w:id="21"/>
            <w:r w:rsidRPr="00E3605E">
              <w:rPr>
                <w:rFonts w:asciiTheme="majorHAnsi" w:hAnsiTheme="majorHAnsi" w:cstheme="majorHAnsi"/>
                <w:lang w:val="lt-LT" w:bidi="lt-LT"/>
              </w:rPr>
              <w:t xml:space="preserve">Užtikrina prieigą prie </w:t>
            </w:r>
            <w:hyperlink w:anchor="ProfessionalLearningDevelopment" w:history="1">
              <w:r w:rsidRPr="00E3605E">
                <w:rPr>
                  <w:rStyle w:val="Hyperlink"/>
                  <w:rFonts w:asciiTheme="majorHAnsi" w:hAnsiTheme="majorHAnsi" w:cstheme="majorHAnsi"/>
                  <w:lang w:val="lt-LT" w:bidi="lt-LT"/>
                </w:rPr>
                <w:t>profesinio mokymosi ir tobulėjimo</w:t>
              </w:r>
            </w:hyperlink>
            <w:r w:rsidRPr="00E3605E">
              <w:rPr>
                <w:rFonts w:asciiTheme="majorHAnsi" w:hAnsiTheme="majorHAnsi" w:cstheme="majorHAnsi"/>
                <w:lang w:val="lt-LT" w:bidi="lt-LT"/>
              </w:rPr>
              <w:t xml:space="preserve"> ir padeda vadovams vykdyti savo įsipareigojimus, susijusius su įtrauktimi ir </w:t>
            </w:r>
            <w:hyperlink w:anchor="Equity" w:history="1">
              <w:r w:rsidR="00720C62" w:rsidRPr="00E3605E">
                <w:rPr>
                  <w:rStyle w:val="Hyperlink"/>
                  <w:rFonts w:asciiTheme="majorHAnsi" w:hAnsiTheme="majorHAnsi" w:cstheme="majorHAnsi"/>
                  <w:lang w:val="lt-LT" w:bidi="lt-LT"/>
                </w:rPr>
                <w:t>teisingumu</w:t>
              </w:r>
            </w:hyperlink>
            <w:r w:rsidRPr="00E3605E">
              <w:rPr>
                <w:rFonts w:asciiTheme="majorHAnsi" w:hAnsiTheme="majorHAnsi" w:cstheme="majorHAnsi"/>
                <w:lang w:val="lt-LT" w:bidi="lt-LT"/>
              </w:rPr>
              <w:t>?</w:t>
            </w:r>
          </w:p>
        </w:tc>
        <w:tc>
          <w:tcPr>
            <w:tcW w:w="2500" w:type="pct"/>
          </w:tcPr>
          <w:p w14:paraId="13177041"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1E74501D" w14:textId="77777777" w:rsidTr="00DC4424">
        <w:trPr>
          <w:cantSplit/>
        </w:trPr>
        <w:tc>
          <w:tcPr>
            <w:tcW w:w="2500" w:type="pct"/>
          </w:tcPr>
          <w:p w14:paraId="20B2B0F0" w14:textId="6B0CB47F" w:rsidR="009649A4" w:rsidRPr="00E3605E" w:rsidRDefault="009649A4" w:rsidP="004755FF">
            <w:pPr>
              <w:pStyle w:val="Agency-body-text"/>
              <w:snapToGrid w:val="0"/>
              <w:spacing w:before="60" w:after="60"/>
              <w:rPr>
                <w:rFonts w:asciiTheme="majorHAnsi" w:hAnsiTheme="majorHAnsi" w:cstheme="majorHAnsi"/>
              </w:rPr>
            </w:pPr>
            <w:bookmarkStart w:id="22" w:name="A6_policy_measure"/>
            <w:r w:rsidRPr="00E3605E">
              <w:rPr>
                <w:rFonts w:asciiTheme="majorHAnsi" w:hAnsiTheme="majorHAnsi" w:cstheme="majorHAnsi"/>
                <w:lang w:val="lt-LT" w:bidi="lt-LT"/>
              </w:rPr>
              <w:t xml:space="preserve">A.6 </w:t>
            </w:r>
            <w:bookmarkEnd w:id="22"/>
            <w:r w:rsidRPr="00E3605E">
              <w:rPr>
                <w:rFonts w:asciiTheme="majorHAnsi" w:hAnsiTheme="majorHAnsi" w:cstheme="majorHAnsi"/>
                <w:lang w:val="lt-LT" w:bidi="lt-LT"/>
              </w:rPr>
              <w:t>Užtikrina galimybę gauti paramą vadovavimo mokyklai tobulinimui plėtojant mokyklos moralinius principus ir tobulinant įtraukiąją mokyklos kultūrą?</w:t>
            </w:r>
          </w:p>
        </w:tc>
        <w:tc>
          <w:tcPr>
            <w:tcW w:w="2500" w:type="pct"/>
          </w:tcPr>
          <w:p w14:paraId="023AA263"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4ED018F1" w14:textId="77777777" w:rsidTr="00DC4424">
        <w:trPr>
          <w:cantSplit/>
        </w:trPr>
        <w:tc>
          <w:tcPr>
            <w:tcW w:w="2500" w:type="pct"/>
          </w:tcPr>
          <w:p w14:paraId="6F321917" w14:textId="7F23BE3D" w:rsidR="009649A4" w:rsidRPr="00E3605E" w:rsidRDefault="009649A4" w:rsidP="004755FF">
            <w:pPr>
              <w:pStyle w:val="Agency-body-text"/>
              <w:snapToGrid w:val="0"/>
              <w:spacing w:before="60" w:after="60"/>
              <w:rPr>
                <w:rFonts w:asciiTheme="majorHAnsi" w:hAnsiTheme="majorHAnsi" w:cstheme="majorHAnsi"/>
              </w:rPr>
            </w:pPr>
            <w:bookmarkStart w:id="23" w:name="A7_policy_measure"/>
            <w:r w:rsidRPr="00E3605E">
              <w:rPr>
                <w:rFonts w:asciiTheme="majorHAnsi" w:hAnsiTheme="majorHAnsi" w:cstheme="majorHAnsi"/>
                <w:lang w:val="lt-LT" w:bidi="lt-LT"/>
              </w:rPr>
              <w:t xml:space="preserve">A.7 </w:t>
            </w:r>
            <w:bookmarkEnd w:id="23"/>
            <w:r w:rsidRPr="00E3605E">
              <w:rPr>
                <w:rFonts w:asciiTheme="majorHAnsi" w:hAnsiTheme="majorHAnsi" w:cstheme="majorHAnsi"/>
                <w:lang w:val="lt-LT" w:bidi="lt-LT"/>
              </w:rPr>
              <w:t xml:space="preserve">Suderina mokyklos atliekamą </w:t>
            </w:r>
            <w:hyperlink w:anchor="SelfReview" w:history="1">
              <w:r w:rsidR="0000797F" w:rsidRPr="00E3605E">
                <w:rPr>
                  <w:rStyle w:val="Hyperlink"/>
                  <w:rFonts w:asciiTheme="majorHAnsi" w:hAnsiTheme="majorHAnsi" w:cstheme="majorHAnsi"/>
                  <w:lang w:val="lt-LT" w:bidi="lt-LT"/>
                </w:rPr>
                <w:t>savęs (į)vertinimą</w:t>
              </w:r>
            </w:hyperlink>
            <w:r w:rsidRPr="00E3605E">
              <w:rPr>
                <w:rFonts w:asciiTheme="majorHAnsi" w:hAnsiTheme="majorHAnsi" w:cstheme="majorHAnsi"/>
                <w:lang w:val="lt-LT" w:bidi="lt-LT"/>
              </w:rPr>
              <w:t xml:space="preserve"> su įtraukties vizija?</w:t>
            </w:r>
          </w:p>
        </w:tc>
        <w:tc>
          <w:tcPr>
            <w:tcW w:w="2500" w:type="pct"/>
          </w:tcPr>
          <w:p w14:paraId="6FF96CCE"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48893702" w14:textId="77777777" w:rsidTr="00DC4424">
        <w:trPr>
          <w:cantSplit/>
        </w:trPr>
        <w:tc>
          <w:tcPr>
            <w:tcW w:w="2500" w:type="pct"/>
          </w:tcPr>
          <w:p w14:paraId="2059A401" w14:textId="4CB6FA4C" w:rsidR="009649A4" w:rsidRPr="00E3605E" w:rsidRDefault="009649A4" w:rsidP="004755FF">
            <w:pPr>
              <w:pStyle w:val="Agency-body-text"/>
              <w:snapToGrid w:val="0"/>
              <w:spacing w:before="60" w:after="60"/>
              <w:rPr>
                <w:rFonts w:asciiTheme="majorHAnsi" w:hAnsiTheme="majorHAnsi" w:cstheme="majorHAnsi"/>
              </w:rPr>
            </w:pPr>
            <w:bookmarkStart w:id="24" w:name="A8_policy_measure"/>
            <w:r w:rsidRPr="00E3605E">
              <w:rPr>
                <w:rFonts w:asciiTheme="majorHAnsi" w:hAnsiTheme="majorHAnsi" w:cstheme="majorHAnsi"/>
                <w:lang w:val="lt-LT" w:bidi="lt-LT"/>
              </w:rPr>
              <w:lastRenderedPageBreak/>
              <w:t xml:space="preserve">A.8 </w:t>
            </w:r>
            <w:bookmarkEnd w:id="24"/>
            <w:r w:rsidRPr="00E3605E">
              <w:rPr>
                <w:rFonts w:asciiTheme="majorHAnsi" w:hAnsiTheme="majorHAnsi" w:cstheme="majorHAnsi"/>
                <w:lang w:val="lt-LT" w:bidi="lt-LT"/>
              </w:rPr>
              <w:t xml:space="preserve">Nustato atsakingumo priemones, skirtas </w:t>
            </w:r>
            <w:hyperlink w:anchor="Equity" w:history="1">
              <w:r w:rsidRPr="00E3605E">
                <w:rPr>
                  <w:rStyle w:val="Hyperlink"/>
                  <w:rFonts w:asciiTheme="majorHAnsi" w:hAnsiTheme="majorHAnsi" w:cstheme="majorHAnsi"/>
                  <w:lang w:val="lt-LT" w:bidi="lt-LT"/>
                </w:rPr>
                <w:t>teisingumo</w:t>
              </w:r>
            </w:hyperlink>
            <w:r w:rsidRPr="00E3605E">
              <w:rPr>
                <w:rFonts w:asciiTheme="majorHAnsi" w:hAnsiTheme="majorHAnsi" w:cstheme="majorHAnsi"/>
                <w:lang w:val="lt-LT" w:bidi="lt-LT"/>
              </w:rPr>
              <w:t xml:space="preserve"> principų įgyvendinimui </w:t>
            </w:r>
            <w:hyperlink w:anchor="Monitoring" w:history="1">
              <w:r w:rsidRPr="00E3605E">
                <w:rPr>
                  <w:rStyle w:val="Hyperlink"/>
                  <w:rFonts w:asciiTheme="majorHAnsi" w:hAnsiTheme="majorHAnsi" w:cstheme="majorHAnsi"/>
                  <w:lang w:val="lt-LT" w:bidi="lt-LT"/>
                </w:rPr>
                <w:t>stebėti</w:t>
              </w:r>
            </w:hyperlink>
            <w:r w:rsidRPr="00E3605E">
              <w:rPr>
                <w:rFonts w:asciiTheme="majorHAnsi" w:hAnsiTheme="majorHAnsi" w:cstheme="majorHAnsi"/>
                <w:lang w:val="lt-LT" w:bidi="lt-LT"/>
              </w:rPr>
              <w:t>?</w:t>
            </w:r>
          </w:p>
        </w:tc>
        <w:tc>
          <w:tcPr>
            <w:tcW w:w="2500" w:type="pct"/>
          </w:tcPr>
          <w:p w14:paraId="29F574A9"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4A710ACE" w14:textId="77777777" w:rsidTr="00DC4424">
        <w:trPr>
          <w:cantSplit/>
        </w:trPr>
        <w:tc>
          <w:tcPr>
            <w:tcW w:w="2500" w:type="pct"/>
          </w:tcPr>
          <w:p w14:paraId="531029BB" w14:textId="55EBC1AD" w:rsidR="009649A4" w:rsidRPr="00E3605E" w:rsidRDefault="009649A4" w:rsidP="004755FF">
            <w:pPr>
              <w:pStyle w:val="Agency-body-text"/>
              <w:snapToGrid w:val="0"/>
              <w:spacing w:before="60" w:after="60"/>
              <w:rPr>
                <w:rFonts w:asciiTheme="majorHAnsi" w:hAnsiTheme="majorHAnsi" w:cstheme="majorHAnsi"/>
              </w:rPr>
            </w:pPr>
            <w:bookmarkStart w:id="25" w:name="A9_policy_measure"/>
            <w:r w:rsidRPr="00E3605E">
              <w:rPr>
                <w:rFonts w:asciiTheme="majorHAnsi" w:hAnsiTheme="majorHAnsi" w:cstheme="majorHAnsi"/>
                <w:lang w:val="lt-LT" w:bidi="lt-LT"/>
              </w:rPr>
              <w:t xml:space="preserve">A.9 </w:t>
            </w:r>
            <w:bookmarkEnd w:id="25"/>
            <w:r w:rsidRPr="00E3605E">
              <w:rPr>
                <w:rFonts w:asciiTheme="majorHAnsi" w:hAnsiTheme="majorHAnsi" w:cstheme="majorHAnsi"/>
                <w:lang w:val="lt-LT" w:bidi="lt-LT"/>
              </w:rPr>
              <w:t>Suteikia mokyklos vadovybei autonomiją lanksčiai pritaikyti nacionalinę politiką (programą, (į)vertinimą, mokyklos veiklos organizavimą) prie vietos konteksto?</w:t>
            </w:r>
          </w:p>
        </w:tc>
        <w:tc>
          <w:tcPr>
            <w:tcW w:w="2500" w:type="pct"/>
          </w:tcPr>
          <w:p w14:paraId="2E1DDB41"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110A010C" w14:textId="77777777" w:rsidTr="00DC4424">
        <w:trPr>
          <w:cantSplit/>
        </w:trPr>
        <w:tc>
          <w:tcPr>
            <w:tcW w:w="2500" w:type="pct"/>
          </w:tcPr>
          <w:p w14:paraId="6DB85188" w14:textId="17092925" w:rsidR="009649A4" w:rsidRPr="00E3605E" w:rsidRDefault="009649A4" w:rsidP="004755FF">
            <w:pPr>
              <w:pStyle w:val="Agency-body-text"/>
              <w:snapToGrid w:val="0"/>
              <w:spacing w:before="60" w:after="60"/>
              <w:rPr>
                <w:rFonts w:asciiTheme="majorHAnsi" w:hAnsiTheme="majorHAnsi" w:cstheme="majorHAnsi"/>
              </w:rPr>
            </w:pPr>
            <w:bookmarkStart w:id="26" w:name="A10_policy_measure"/>
            <w:r w:rsidRPr="00E3605E">
              <w:rPr>
                <w:rFonts w:asciiTheme="majorHAnsi" w:hAnsiTheme="majorHAnsi" w:cstheme="majorHAnsi"/>
                <w:lang w:val="lt-LT" w:bidi="lt-LT"/>
              </w:rPr>
              <w:t xml:space="preserve">A.10 </w:t>
            </w:r>
            <w:bookmarkEnd w:id="26"/>
            <w:r w:rsidRPr="00E3605E">
              <w:rPr>
                <w:rFonts w:asciiTheme="majorHAnsi" w:hAnsiTheme="majorHAnsi" w:cstheme="majorHAnsi"/>
                <w:lang w:val="lt-LT" w:bidi="lt-LT"/>
              </w:rPr>
              <w:t xml:space="preserve">Suteikia mokyklos vadovybei autonomiją paskirti mokytojus ir personalą, kuris būtų atsakingas už moksleivių pasiekimų ir </w:t>
            </w:r>
            <w:hyperlink w:anchor="wellbeing" w:history="1">
              <w:r w:rsidRPr="00E3605E">
                <w:rPr>
                  <w:rStyle w:val="Hyperlink"/>
                  <w:rFonts w:asciiTheme="majorHAnsi" w:hAnsiTheme="majorHAnsi" w:cstheme="majorHAnsi"/>
                  <w:lang w:val="lt-LT" w:bidi="lt-LT"/>
                </w:rPr>
                <w:t>gerovės</w:t>
              </w:r>
            </w:hyperlink>
            <w:r w:rsidRPr="00E3605E">
              <w:rPr>
                <w:rFonts w:asciiTheme="majorHAnsi" w:hAnsiTheme="majorHAnsi" w:cstheme="majorHAnsi"/>
                <w:lang w:val="lt-LT" w:bidi="lt-LT"/>
              </w:rPr>
              <w:t xml:space="preserve"> gerinimą taikant naujovišką </w:t>
            </w:r>
            <w:hyperlink w:anchor="Learnercentred" w:history="1">
              <w:r w:rsidRPr="00E3605E">
                <w:rPr>
                  <w:rStyle w:val="Hyperlink"/>
                  <w:rFonts w:asciiTheme="majorHAnsi" w:hAnsiTheme="majorHAnsi" w:cstheme="majorHAnsi"/>
                  <w:lang w:val="lt-LT" w:bidi="lt-LT"/>
                </w:rPr>
                <w:t>į moksleivį orientuotą</w:t>
              </w:r>
            </w:hyperlink>
            <w:r w:rsidRPr="00E3605E">
              <w:rPr>
                <w:rFonts w:asciiTheme="majorHAnsi" w:hAnsiTheme="majorHAnsi" w:cstheme="majorHAnsi"/>
                <w:lang w:val="lt-LT" w:bidi="lt-LT"/>
              </w:rPr>
              <w:t xml:space="preserve"> pedagogiką?</w:t>
            </w:r>
          </w:p>
        </w:tc>
        <w:tc>
          <w:tcPr>
            <w:tcW w:w="2500" w:type="pct"/>
          </w:tcPr>
          <w:p w14:paraId="531CC04C"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61791094" w14:textId="77777777" w:rsidTr="00DC4424">
        <w:trPr>
          <w:cantSplit/>
        </w:trPr>
        <w:tc>
          <w:tcPr>
            <w:tcW w:w="2500" w:type="pct"/>
          </w:tcPr>
          <w:p w14:paraId="47D6F03E" w14:textId="1CB60C51" w:rsidR="009649A4" w:rsidRPr="00E3605E" w:rsidRDefault="009649A4" w:rsidP="004755FF">
            <w:pPr>
              <w:pStyle w:val="Agency-body-text"/>
              <w:snapToGrid w:val="0"/>
              <w:spacing w:before="60" w:after="60"/>
              <w:rPr>
                <w:rFonts w:asciiTheme="majorHAnsi" w:hAnsiTheme="majorHAnsi" w:cstheme="majorHAnsi"/>
              </w:rPr>
            </w:pPr>
            <w:bookmarkStart w:id="27" w:name="A11_policy_measure"/>
            <w:r w:rsidRPr="00E3605E">
              <w:rPr>
                <w:rFonts w:asciiTheme="majorHAnsi" w:hAnsiTheme="majorHAnsi" w:cstheme="majorHAnsi"/>
                <w:lang w:val="lt-LT" w:bidi="lt-LT"/>
              </w:rPr>
              <w:t xml:space="preserve">A.11 </w:t>
            </w:r>
            <w:bookmarkEnd w:id="27"/>
            <w:r w:rsidRPr="00E3605E">
              <w:rPr>
                <w:rFonts w:asciiTheme="majorHAnsi" w:hAnsiTheme="majorHAnsi" w:cstheme="majorHAnsi"/>
                <w:lang w:val="lt-LT" w:bidi="lt-LT"/>
              </w:rPr>
              <w:t>Suteikia mokyklos vadovybei autonomiją kurti mokyklos viziją?</w:t>
            </w:r>
          </w:p>
        </w:tc>
        <w:tc>
          <w:tcPr>
            <w:tcW w:w="2500" w:type="pct"/>
          </w:tcPr>
          <w:p w14:paraId="1BCB4DEC" w14:textId="77777777" w:rsidR="009649A4" w:rsidRPr="00E3605E" w:rsidRDefault="009649A4" w:rsidP="004755FF">
            <w:pPr>
              <w:pStyle w:val="Agency-body-text"/>
              <w:snapToGrid w:val="0"/>
              <w:spacing w:before="60" w:after="60"/>
              <w:rPr>
                <w:rFonts w:asciiTheme="majorHAnsi" w:hAnsiTheme="majorHAnsi" w:cstheme="majorHAnsi"/>
              </w:rPr>
            </w:pPr>
          </w:p>
        </w:tc>
      </w:tr>
      <w:tr w:rsidR="009649A4" w:rsidRPr="00E3605E" w14:paraId="585D400A" w14:textId="77777777" w:rsidTr="00DC4424">
        <w:trPr>
          <w:cantSplit/>
        </w:trPr>
        <w:tc>
          <w:tcPr>
            <w:tcW w:w="2500" w:type="pct"/>
          </w:tcPr>
          <w:p w14:paraId="7C7DE04B" w14:textId="0597B3FF" w:rsidR="009649A4" w:rsidRPr="00E3605E" w:rsidRDefault="009649A4" w:rsidP="004755FF">
            <w:pPr>
              <w:pStyle w:val="Agency-body-text"/>
              <w:snapToGrid w:val="0"/>
              <w:spacing w:before="60" w:after="60"/>
              <w:rPr>
                <w:rFonts w:asciiTheme="majorHAnsi" w:hAnsiTheme="majorHAnsi" w:cstheme="majorHAnsi"/>
              </w:rPr>
            </w:pPr>
            <w:bookmarkStart w:id="28" w:name="A12_policy_measure"/>
            <w:r w:rsidRPr="00E3605E">
              <w:rPr>
                <w:rFonts w:asciiTheme="majorHAnsi" w:hAnsiTheme="majorHAnsi" w:cstheme="majorHAnsi"/>
                <w:lang w:val="lt-LT" w:bidi="lt-LT"/>
              </w:rPr>
              <w:t xml:space="preserve">A.12 </w:t>
            </w:r>
            <w:bookmarkEnd w:id="28"/>
            <w:r w:rsidRPr="00E3605E">
              <w:rPr>
                <w:rFonts w:asciiTheme="majorHAnsi" w:hAnsiTheme="majorHAnsi" w:cstheme="majorHAnsi"/>
                <w:lang w:val="lt-LT" w:bidi="lt-LT"/>
              </w:rPr>
              <w:t xml:space="preserve">Suteikia mokyklos vadovybei autonomiją nustatyti viziją, vertybes ir pasekmes, už kurias jie (ir kitos suinteresuotosios šalys) norėtų būti atsakingi (pvz., </w:t>
            </w:r>
            <w:hyperlink w:anchor="Equity" w:history="1">
              <w:r w:rsidRPr="00E3605E">
                <w:rPr>
                  <w:rStyle w:val="Hyperlink"/>
                  <w:rFonts w:asciiTheme="majorHAnsi" w:hAnsiTheme="majorHAnsi" w:cstheme="majorHAnsi"/>
                  <w:lang w:val="lt-LT" w:bidi="lt-LT"/>
                </w:rPr>
                <w:t>teisingumas</w:t>
              </w:r>
            </w:hyperlink>
            <w:r w:rsidRPr="00E3605E">
              <w:rPr>
                <w:rFonts w:asciiTheme="majorHAnsi" w:hAnsiTheme="majorHAnsi" w:cstheme="majorHAnsi"/>
                <w:lang w:val="lt-LT" w:bidi="lt-LT"/>
              </w:rPr>
              <w:t>, nediskriminacija, visų vietos bendruomenės moksleivių asmeninių, socialinių ir akademinių reikalavimų tenkinimas)?</w:t>
            </w:r>
          </w:p>
        </w:tc>
        <w:tc>
          <w:tcPr>
            <w:tcW w:w="2500" w:type="pct"/>
          </w:tcPr>
          <w:p w14:paraId="041297FC" w14:textId="77777777" w:rsidR="009649A4" w:rsidRPr="00E3605E" w:rsidRDefault="009649A4" w:rsidP="004755FF">
            <w:pPr>
              <w:pStyle w:val="Agency-body-text"/>
              <w:snapToGrid w:val="0"/>
              <w:spacing w:before="60" w:after="60"/>
              <w:rPr>
                <w:rFonts w:asciiTheme="majorHAnsi" w:hAnsiTheme="majorHAnsi" w:cstheme="majorHAnsi"/>
              </w:rPr>
            </w:pPr>
          </w:p>
        </w:tc>
      </w:tr>
    </w:tbl>
    <w:p w14:paraId="0C8EE7FA" w14:textId="50A8E793" w:rsidR="00B9343E" w:rsidRPr="00E3605E" w:rsidRDefault="00B9343E" w:rsidP="007B319B">
      <w:pPr>
        <w:pStyle w:val="Agency-body-text"/>
        <w:keepNext/>
        <w:rPr>
          <w:rFonts w:asciiTheme="majorHAnsi" w:hAnsiTheme="majorHAnsi" w:cstheme="majorHAnsi"/>
          <w:b/>
          <w:bCs/>
        </w:rPr>
      </w:pPr>
      <w:r w:rsidRPr="00E3605E">
        <w:rPr>
          <w:rFonts w:asciiTheme="majorHAnsi" w:hAnsiTheme="majorHAnsi" w:cstheme="majorHAnsi"/>
          <w:b/>
          <w:lang w:val="lt-LT" w:bidi="lt-LT"/>
        </w:rPr>
        <w:t>Ar yra daugiau svarstytinos informacijos, kurios neapėmė pirmiau pateikti klausimai?</w:t>
      </w:r>
    </w:p>
    <w:p w14:paraId="6D7AC709" w14:textId="77777777" w:rsidR="009649A4" w:rsidRPr="00E3605E" w:rsidRDefault="009649A4" w:rsidP="003E3CC9">
      <w:pPr>
        <w:pStyle w:val="Agency-body-text"/>
        <w:rPr>
          <w:rFonts w:asciiTheme="majorHAnsi" w:hAnsiTheme="majorHAnsi" w:cstheme="majorHAnsi"/>
          <w:highlight w:val="yellow"/>
        </w:rPr>
      </w:pPr>
    </w:p>
    <w:p w14:paraId="1A329304" w14:textId="0577BF19" w:rsidR="009649A4" w:rsidRPr="00E3605E" w:rsidRDefault="004C1AC4"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Išvadų apie krypties nustatymą apmąstymas</w:t>
      </w:r>
    </w:p>
    <w:p w14:paraId="19BC5E52" w14:textId="23009191" w:rsidR="004C1AC4" w:rsidRPr="00E3605E" w:rsidRDefault="00631278" w:rsidP="003E3CC9">
      <w:pPr>
        <w:pStyle w:val="Agency-body-text"/>
        <w:keepNext/>
        <w:numPr>
          <w:ilvl w:val="0"/>
          <w:numId w:val="31"/>
        </w:numPr>
        <w:rPr>
          <w:rFonts w:asciiTheme="majorHAnsi" w:hAnsiTheme="majorHAnsi" w:cstheme="majorHAnsi"/>
        </w:rPr>
      </w:pPr>
      <w:r w:rsidRPr="00E3605E">
        <w:rPr>
          <w:rFonts w:asciiTheme="majorHAnsi" w:hAnsiTheme="majorHAnsi" w:cstheme="majorHAnsi"/>
          <w:lang w:val="lt-LT" w:bidi="lt-LT"/>
        </w:rPr>
        <w:t xml:space="preserve">Jau taikomos politikos priemonės gali būti vertinamos kaip </w:t>
      </w:r>
      <w:r w:rsidRPr="00E3605E">
        <w:rPr>
          <w:rFonts w:asciiTheme="majorHAnsi" w:hAnsiTheme="majorHAnsi" w:cstheme="majorHAnsi"/>
          <w:b/>
          <w:lang w:val="lt-LT" w:bidi="lt-LT"/>
        </w:rPr>
        <w:t>stiprybė</w:t>
      </w:r>
      <w:r w:rsidRPr="00E3605E">
        <w:rPr>
          <w:rFonts w:asciiTheme="majorHAnsi" w:hAnsiTheme="majorHAnsi" w:cstheme="majorHAnsi"/>
          <w:lang w:val="lt-LT" w:bidi="lt-LT"/>
        </w:rPr>
        <w:t>. Remiantis išvadomis, kurioje srityje pagalbinės politikos priemonės yra taikomos?</w:t>
      </w:r>
    </w:p>
    <w:p w14:paraId="541112BC" w14:textId="19462139" w:rsidR="004C1AC4" w:rsidRPr="00E3605E" w:rsidRDefault="004C1AC4" w:rsidP="003E3CC9">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galimybe bendrauti ir prieiga prie paramos ir išteklių? (Žr. A.1–A.6 priemones)</w:t>
      </w:r>
    </w:p>
    <w:p w14:paraId="22AF6CD1" w14:textId="77777777" w:rsidR="004C1AC4" w:rsidRPr="00E3605E" w:rsidRDefault="004C1AC4" w:rsidP="003E3CC9">
      <w:pPr>
        <w:pStyle w:val="Agency-body-text"/>
        <w:rPr>
          <w:rFonts w:asciiTheme="majorHAnsi" w:hAnsiTheme="majorHAnsi" w:cstheme="majorHAnsi"/>
        </w:rPr>
      </w:pPr>
    </w:p>
    <w:p w14:paraId="57094730" w14:textId="39E9A608" w:rsidR="00AB790C" w:rsidRPr="00E3605E" w:rsidRDefault="004C1AC4" w:rsidP="002B55E3">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lastRenderedPageBreak/>
        <w:t xml:space="preserve">Ar pagalbinės politikos priemonės yra susijusios su mokyklų vadovų atsakingumu už mokyklos savęs (į)vertinimą ar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(Žr. A.7–A.8 priemones)</w:t>
      </w:r>
    </w:p>
    <w:p w14:paraId="21D83B4E" w14:textId="77777777" w:rsidR="004C1AC4" w:rsidRPr="00E3605E" w:rsidRDefault="004C1AC4" w:rsidP="001B550C">
      <w:pPr>
        <w:pStyle w:val="Agency-body-text"/>
        <w:rPr>
          <w:rFonts w:asciiTheme="majorHAnsi" w:hAnsiTheme="majorHAnsi" w:cstheme="majorHAnsi"/>
        </w:rPr>
      </w:pPr>
    </w:p>
    <w:p w14:paraId="59942CF2" w14:textId="088BC6B8" w:rsidR="004C1AC4" w:rsidRPr="00E3605E" w:rsidRDefault="004C1AC4" w:rsidP="003E3CC9">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autonomija priimant sprendimus? (Žr. A.9–A.12 priemones)</w:t>
      </w:r>
    </w:p>
    <w:p w14:paraId="33F0A7BD" w14:textId="77777777" w:rsidR="004C1AC4" w:rsidRPr="00E3605E" w:rsidRDefault="004C1AC4" w:rsidP="001B550C">
      <w:pPr>
        <w:pStyle w:val="Agency-body-text"/>
        <w:rPr>
          <w:rFonts w:asciiTheme="majorHAnsi" w:hAnsiTheme="majorHAnsi" w:cstheme="majorHAnsi"/>
        </w:rPr>
      </w:pPr>
    </w:p>
    <w:p w14:paraId="73DB300E" w14:textId="124767DB" w:rsidR="004C1AC4" w:rsidRPr="00E3605E" w:rsidRDefault="00A5373E" w:rsidP="003E3CC9">
      <w:pPr>
        <w:pStyle w:val="Agency-body-text"/>
        <w:keepNext/>
        <w:numPr>
          <w:ilvl w:val="0"/>
          <w:numId w:val="31"/>
        </w:numPr>
        <w:rPr>
          <w:rFonts w:asciiTheme="majorHAnsi" w:hAnsiTheme="majorHAnsi" w:cstheme="majorHAnsi"/>
        </w:rPr>
      </w:pPr>
      <w:r w:rsidRPr="00E3605E">
        <w:rPr>
          <w:rFonts w:asciiTheme="majorHAnsi" w:hAnsiTheme="majorHAnsi" w:cstheme="majorHAnsi"/>
          <w:lang w:val="lt-LT" w:bidi="lt-LT"/>
        </w:rPr>
        <w:t xml:space="preserve">Rengiamos politikos priemonės gali būti vertinamos kaip </w:t>
      </w:r>
      <w:r w:rsidRPr="00E3605E">
        <w:rPr>
          <w:rFonts w:asciiTheme="majorHAnsi" w:hAnsiTheme="majorHAnsi" w:cstheme="majorHAnsi"/>
          <w:b/>
          <w:lang w:val="lt-LT" w:bidi="lt-LT"/>
        </w:rPr>
        <w:t>galimybė</w:t>
      </w:r>
      <w:r w:rsidRPr="00E3605E">
        <w:rPr>
          <w:rFonts w:asciiTheme="majorHAnsi" w:hAnsiTheme="majorHAnsi" w:cstheme="majorHAnsi"/>
          <w:lang w:val="lt-LT" w:bidi="lt-LT"/>
        </w:rPr>
        <w:t>. Kokias sritis būtų galima tobulinti ar toliau plėtoti?</w:t>
      </w:r>
    </w:p>
    <w:p w14:paraId="7934E717" w14:textId="2E75E076" w:rsidR="004C1AC4" w:rsidRPr="00E3605E" w:rsidRDefault="004C1AC4" w:rsidP="003E3CC9">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Tobulinimas ar tolesnis plėtojimas, kuris suteiktų bendravimo galimybę ir prieigą prie paramos ir išteklių:</w:t>
      </w:r>
    </w:p>
    <w:p w14:paraId="5EA0F5FC" w14:textId="77777777" w:rsidR="004C1AC4" w:rsidRPr="00E3605E" w:rsidRDefault="004C1AC4" w:rsidP="003E3CC9">
      <w:pPr>
        <w:pStyle w:val="Agency-body-text"/>
        <w:rPr>
          <w:rFonts w:asciiTheme="majorHAnsi" w:hAnsiTheme="majorHAnsi" w:cstheme="majorHAnsi"/>
        </w:rPr>
      </w:pPr>
    </w:p>
    <w:p w14:paraId="6904F2AC" w14:textId="625365A7" w:rsidR="004C1AC4" w:rsidRPr="00E3605E" w:rsidRDefault="004C1AC4" w:rsidP="003E3CC9">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Tobulinimas ar tolesnis plėtojimas atsakingumo, mokyklos savęs (į)vertinimo ar stebėsenos klausimais:</w:t>
      </w:r>
    </w:p>
    <w:p w14:paraId="3944F75B" w14:textId="77777777" w:rsidR="004C1AC4" w:rsidRPr="00E3605E" w:rsidRDefault="004C1AC4" w:rsidP="001B550C">
      <w:pPr>
        <w:pStyle w:val="Agency-body-text"/>
        <w:rPr>
          <w:rFonts w:asciiTheme="majorHAnsi" w:hAnsiTheme="majorHAnsi" w:cstheme="majorHAnsi"/>
        </w:rPr>
      </w:pPr>
    </w:p>
    <w:p w14:paraId="1173C321" w14:textId="346FB2C7" w:rsidR="004C1AC4" w:rsidRPr="00E3605E" w:rsidRDefault="004C1AC4" w:rsidP="003E3CC9">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Tobulinimas ar tolesnis plėtojimas mokyklų vadovų autonomijos priimant sprendimus klausimais:</w:t>
      </w:r>
    </w:p>
    <w:p w14:paraId="565CD109" w14:textId="77777777" w:rsidR="004C1AC4" w:rsidRPr="00E3605E" w:rsidRDefault="004C1AC4" w:rsidP="001B550C">
      <w:pPr>
        <w:pStyle w:val="Agency-body-text"/>
        <w:rPr>
          <w:rFonts w:asciiTheme="majorHAnsi" w:hAnsiTheme="majorHAnsi" w:cstheme="majorHAnsi"/>
        </w:rPr>
      </w:pPr>
    </w:p>
    <w:p w14:paraId="0FF4BA02" w14:textId="575C3E70" w:rsidR="004C1AC4" w:rsidRPr="00E3605E" w:rsidRDefault="004C1AC4" w:rsidP="003E3CC9">
      <w:pPr>
        <w:pStyle w:val="Agency-body-text"/>
        <w:keepNext/>
        <w:numPr>
          <w:ilvl w:val="0"/>
          <w:numId w:val="31"/>
        </w:numPr>
        <w:rPr>
          <w:rFonts w:asciiTheme="majorHAnsi" w:hAnsiTheme="majorHAnsi" w:cstheme="majorHAnsi"/>
        </w:rPr>
      </w:pPr>
      <w:r w:rsidRPr="00E3605E">
        <w:rPr>
          <w:rFonts w:asciiTheme="majorHAnsi" w:hAnsiTheme="majorHAnsi" w:cstheme="majorHAnsi"/>
          <w:lang w:val="lt-LT" w:bidi="lt-LT"/>
        </w:rPr>
        <w:t>Kurios sritys yra svarbiausios kuriant politiką, paremiančią įtraukių mokyklų vadovų vaidmenį nustatant kryptį?</w:t>
      </w:r>
    </w:p>
    <w:p w14:paraId="6B878742" w14:textId="77777777" w:rsidR="004C1AC4" w:rsidRPr="00E3605E" w:rsidRDefault="004C1AC4" w:rsidP="000144A8">
      <w:pPr>
        <w:pStyle w:val="Agency-body-text"/>
        <w:rPr>
          <w:rFonts w:asciiTheme="majorHAnsi" w:hAnsiTheme="majorHAnsi" w:cstheme="majorHAnsi"/>
        </w:rPr>
      </w:pPr>
    </w:p>
    <w:p w14:paraId="3AF729E9" w14:textId="77777777" w:rsidR="009649A4" w:rsidRPr="00E3605E" w:rsidRDefault="009649A4" w:rsidP="003E3CC9">
      <w:pPr>
        <w:pStyle w:val="Agency-body-text"/>
        <w:rPr>
          <w:rFonts w:asciiTheme="majorHAnsi" w:hAnsiTheme="majorHAnsi" w:cstheme="majorHAnsi"/>
        </w:rPr>
      </w:pPr>
      <w:r w:rsidRPr="00E3605E">
        <w:rPr>
          <w:rFonts w:asciiTheme="majorHAnsi" w:hAnsiTheme="majorHAnsi" w:cstheme="majorHAnsi"/>
          <w:lang w:val="lt-LT" w:bidi="lt-LT"/>
        </w:rPr>
        <w:br w:type="page"/>
      </w:r>
    </w:p>
    <w:p w14:paraId="370FB207" w14:textId="7538C425" w:rsidR="009649A4" w:rsidRPr="00E3605E" w:rsidRDefault="009649A4" w:rsidP="00B20EF7">
      <w:pPr>
        <w:pStyle w:val="Agency-heading-2"/>
        <w:numPr>
          <w:ilvl w:val="0"/>
          <w:numId w:val="3"/>
        </w:numPr>
        <w:outlineLvl w:val="1"/>
        <w:rPr>
          <w:rFonts w:asciiTheme="majorHAnsi" w:hAnsiTheme="majorHAnsi" w:cstheme="majorHAnsi"/>
        </w:rPr>
      </w:pPr>
      <w:bookmarkStart w:id="29" w:name="_Toc96072450"/>
      <w:r w:rsidRPr="00E3605E">
        <w:rPr>
          <w:rFonts w:asciiTheme="majorHAnsi" w:hAnsiTheme="majorHAnsi" w:cstheme="majorHAnsi"/>
          <w:lang w:val="lt-LT" w:bidi="lt-LT"/>
        </w:rPr>
        <w:lastRenderedPageBreak/>
        <w:t>Politikos priemonės, reikalingos įtraukių mokyklų vadovams organizacinio tobulėjimo srityje</w:t>
      </w:r>
      <w:bookmarkEnd w:id="29"/>
    </w:p>
    <w:p w14:paraId="702D7CF9" w14:textId="31BD4FC2" w:rsidR="009649A4" w:rsidRPr="00E3605E" w:rsidRDefault="00D11054" w:rsidP="00F17C00">
      <w:pPr>
        <w:pStyle w:val="Agency-body-text"/>
        <w:rPr>
          <w:rFonts w:asciiTheme="majorHAnsi" w:hAnsiTheme="majorHAnsi" w:cstheme="majorHAnsi"/>
          <w:lang w:val="lt-LT"/>
        </w:rPr>
      </w:pPr>
      <w:hyperlink w:anchor="Organisational" w:history="1">
        <w:r w:rsidR="00D70366" w:rsidRPr="00E3605E">
          <w:rPr>
            <w:rStyle w:val="Hyperlink"/>
            <w:rFonts w:asciiTheme="majorHAnsi" w:hAnsiTheme="majorHAnsi" w:cstheme="majorHAnsi"/>
            <w:lang w:val="lt-LT" w:bidi="lt-LT"/>
          </w:rPr>
          <w:t>Organizacinis tobulėjimas</w:t>
        </w:r>
      </w:hyperlink>
      <w:r w:rsidR="00D70366" w:rsidRPr="00E3605E">
        <w:rPr>
          <w:rFonts w:asciiTheme="majorHAnsi" w:hAnsiTheme="majorHAnsi" w:cstheme="majorHAnsi"/>
          <w:lang w:val="lt-LT" w:bidi="lt-LT"/>
        </w:rPr>
        <w:t xml:space="preserve"> yra įtraukiosios mokyklos lyderystės </w:t>
      </w:r>
      <w:hyperlink w:anchor="Core" w:history="1">
        <w:r w:rsidR="00576B13" w:rsidRPr="00E3605E">
          <w:rPr>
            <w:rStyle w:val="Hyperlink"/>
            <w:rFonts w:asciiTheme="majorHAnsi" w:hAnsiTheme="majorHAnsi" w:cstheme="majorHAnsi"/>
            <w:lang w:val="lt-LT" w:bidi="lt-LT"/>
          </w:rPr>
          <w:t>pagrindinė funkcija</w:t>
        </w:r>
      </w:hyperlink>
      <w:r w:rsidR="00D70366" w:rsidRPr="00E3605E">
        <w:rPr>
          <w:rFonts w:asciiTheme="majorHAnsi" w:hAnsiTheme="majorHAnsi" w:cstheme="majorHAnsi"/>
          <w:lang w:val="lt-LT" w:bidi="lt-LT"/>
        </w:rPr>
        <w:t>. Politika gali padėti įtraukių mokyklų vadovams ir vadovybei vykdyti šią funkciją atkreipdama dėmesį į elementus, turinčius įtakos mokymosi aplinkai, kurioje kiekvienas moksleivis yra vertingas dalyvis, kuris, tikimasi, įgis kokybišką išsilavinimą.</w:t>
      </w:r>
    </w:p>
    <w:p w14:paraId="3351A781" w14:textId="52246B8C" w:rsidR="007714D0"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11</w:t>
      </w:r>
      <w:r w:rsidRPr="00E3605E">
        <w:rPr>
          <w:rFonts w:asciiTheme="majorHAnsi" w:hAnsiTheme="majorHAnsi" w:cstheme="majorHAnsi"/>
          <w:lang w:val="lt-LT" w:bidi="lt-LT"/>
        </w:rPr>
        <w:fldChar w:fldCharType="end"/>
      </w:r>
      <w:r w:rsidR="00A512AE" w:rsidRPr="00E3605E">
        <w:rPr>
          <w:rFonts w:asciiTheme="majorHAnsi" w:hAnsiTheme="majorHAnsi" w:cstheme="majorHAnsi"/>
          <w:lang w:val="lt-LT" w:bidi="lt-LT"/>
        </w:rPr>
        <w:t> lentelė. Organizacinis tobulėjimas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E3605E" w14:paraId="627158DE" w14:textId="77777777" w:rsidTr="00DC4424">
        <w:trPr>
          <w:cantSplit/>
          <w:tblHeader/>
        </w:trPr>
        <w:tc>
          <w:tcPr>
            <w:tcW w:w="2500" w:type="pct"/>
            <w:shd w:val="clear" w:color="auto" w:fill="FFDB2E"/>
          </w:tcPr>
          <w:p w14:paraId="1C2052C5" w14:textId="7C49DBEB" w:rsidR="009649A4" w:rsidRPr="00E3605E" w:rsidRDefault="009649A4" w:rsidP="004755FF">
            <w:pPr>
              <w:pStyle w:val="Agency-body-text"/>
              <w:keepNext/>
              <w:spacing w:before="60" w:after="60"/>
              <w:jc w:val="center"/>
              <w:rPr>
                <w:rFonts w:asciiTheme="majorHAnsi" w:hAnsiTheme="majorHAnsi" w:cstheme="majorHAnsi"/>
                <w:bCs/>
              </w:rPr>
            </w:pPr>
            <w:r w:rsidRPr="00E3605E">
              <w:rPr>
                <w:rFonts w:asciiTheme="majorHAnsi" w:hAnsiTheme="majorHAnsi" w:cstheme="majorHAnsi"/>
                <w:b/>
                <w:lang w:val="lt-LT" w:bidi="lt-LT"/>
              </w:rPr>
              <w:t>Ar politikos priemonės paremia įtraukiąją vadovybę tokiu būdu</w:t>
            </w:r>
            <w:r w:rsidR="00E76F2D">
              <w:rPr>
                <w:rFonts w:asciiTheme="majorHAnsi" w:hAnsiTheme="majorHAnsi" w:cstheme="majorHAnsi"/>
                <w:b/>
                <w:lang w:val="lt-LT" w:bidi="lt-LT"/>
              </w:rPr>
              <w:t> …</w:t>
            </w:r>
          </w:p>
        </w:tc>
        <w:tc>
          <w:tcPr>
            <w:tcW w:w="2500" w:type="pct"/>
            <w:shd w:val="clear" w:color="auto" w:fill="FFDB2E"/>
          </w:tcPr>
          <w:p w14:paraId="1F142237" w14:textId="77777777" w:rsidR="009649A4" w:rsidRPr="00E3605E" w:rsidRDefault="009649A4" w:rsidP="004755FF">
            <w:pPr>
              <w:pStyle w:val="Agency-body-text"/>
              <w:spacing w:before="60" w:after="60"/>
              <w:jc w:val="center"/>
              <w:rPr>
                <w:rFonts w:asciiTheme="majorHAnsi" w:hAnsiTheme="majorHAnsi" w:cstheme="majorHAnsi"/>
                <w:bCs/>
              </w:rPr>
            </w:pPr>
            <w:r w:rsidRPr="00E3605E">
              <w:rPr>
                <w:rFonts w:asciiTheme="majorHAnsi" w:hAnsiTheme="majorHAnsi" w:cstheme="majorHAnsi"/>
                <w:b/>
                <w:lang w:val="lt-LT" w:bidi="lt-LT"/>
              </w:rPr>
              <w:t>Įrodymas ir papildomi komentarai</w:t>
            </w:r>
          </w:p>
        </w:tc>
      </w:tr>
      <w:tr w:rsidR="009649A4" w:rsidRPr="00E3605E" w14:paraId="4122312E" w14:textId="77777777" w:rsidTr="00DC4424">
        <w:trPr>
          <w:cantSplit/>
        </w:trPr>
        <w:tc>
          <w:tcPr>
            <w:tcW w:w="2500" w:type="pct"/>
          </w:tcPr>
          <w:p w14:paraId="316B2207" w14:textId="0A6DFCD0" w:rsidR="009649A4" w:rsidRPr="00E3605E" w:rsidRDefault="009649A4" w:rsidP="004755FF">
            <w:pPr>
              <w:pStyle w:val="Agency-body-text"/>
              <w:spacing w:before="60" w:after="60"/>
              <w:rPr>
                <w:rFonts w:asciiTheme="majorHAnsi" w:hAnsiTheme="majorHAnsi" w:cstheme="majorHAnsi"/>
              </w:rPr>
            </w:pPr>
            <w:bookmarkStart w:id="30" w:name="B1_policy_measure"/>
            <w:r w:rsidRPr="00E3605E">
              <w:rPr>
                <w:rFonts w:asciiTheme="majorHAnsi" w:hAnsiTheme="majorHAnsi" w:cstheme="majorHAnsi"/>
                <w:lang w:val="lt-LT" w:bidi="lt-LT"/>
              </w:rPr>
              <w:t xml:space="preserve">B.1 </w:t>
            </w:r>
            <w:bookmarkEnd w:id="30"/>
            <w:r w:rsidRPr="00E3605E">
              <w:rPr>
                <w:rFonts w:asciiTheme="majorHAnsi" w:hAnsiTheme="majorHAnsi" w:cstheme="majorHAnsi"/>
                <w:lang w:val="lt-LT" w:bidi="lt-LT"/>
              </w:rPr>
              <w:t>Pripažįsta bendradarbiavimo praktikos naudą profesinio mokymosi, tobulėjimo ir pagalbos srityje?</w:t>
            </w:r>
          </w:p>
        </w:tc>
        <w:tc>
          <w:tcPr>
            <w:tcW w:w="2500" w:type="pct"/>
          </w:tcPr>
          <w:p w14:paraId="7605372A"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43C43C36" w14:textId="77777777" w:rsidTr="00DC4424">
        <w:trPr>
          <w:cantSplit/>
        </w:trPr>
        <w:tc>
          <w:tcPr>
            <w:tcW w:w="2500" w:type="pct"/>
          </w:tcPr>
          <w:p w14:paraId="57C59357" w14:textId="27F6D433" w:rsidR="009649A4" w:rsidRPr="00E3605E" w:rsidRDefault="009649A4" w:rsidP="004755FF">
            <w:pPr>
              <w:pStyle w:val="Agency-body-text"/>
              <w:spacing w:before="60" w:after="60"/>
              <w:rPr>
                <w:rFonts w:asciiTheme="majorHAnsi" w:hAnsiTheme="majorHAnsi" w:cstheme="majorHAnsi"/>
              </w:rPr>
            </w:pPr>
            <w:bookmarkStart w:id="31" w:name="B2_policy_measure"/>
            <w:r w:rsidRPr="00E3605E">
              <w:rPr>
                <w:rFonts w:asciiTheme="majorHAnsi" w:hAnsiTheme="majorHAnsi" w:cstheme="majorHAnsi"/>
                <w:lang w:val="lt-LT" w:bidi="lt-LT"/>
              </w:rPr>
              <w:t xml:space="preserve">B.2 </w:t>
            </w:r>
            <w:bookmarkEnd w:id="31"/>
            <w:r w:rsidRPr="00E3605E">
              <w:rPr>
                <w:rFonts w:asciiTheme="majorHAnsi" w:hAnsiTheme="majorHAnsi" w:cstheme="majorHAnsi"/>
                <w:lang w:val="lt-LT" w:bidi="lt-LT"/>
              </w:rPr>
              <w:t xml:space="preserve">Išsamiai nurodo priemones, kurios padeda bendradarbiauti </w:t>
            </w:r>
            <w:hyperlink w:anchor="interdisciplinary" w:history="1">
              <w:r w:rsidRPr="00E3605E">
                <w:rPr>
                  <w:rStyle w:val="Hyperlink"/>
                  <w:rFonts w:asciiTheme="majorHAnsi" w:hAnsiTheme="majorHAnsi" w:cstheme="majorHAnsi"/>
                  <w:lang w:val="lt-LT" w:bidi="lt-LT"/>
                </w:rPr>
                <w:t>įvairių sričių specialistams</w:t>
              </w:r>
            </w:hyperlink>
            <w:r w:rsidRPr="00E3605E">
              <w:rPr>
                <w:rFonts w:asciiTheme="majorHAnsi" w:hAnsiTheme="majorHAnsi" w:cstheme="majorHAnsi"/>
                <w:lang w:val="lt-LT" w:bidi="lt-LT"/>
              </w:rPr>
              <w:t xml:space="preserve"> visuose lygmenyse, siekiant užtikrinti, kad mokyklų vadovai galėtų efektyviai remtis kolegų / kitų specialistų ištekliais, patirtimi ir žiniomis?</w:t>
            </w:r>
          </w:p>
        </w:tc>
        <w:tc>
          <w:tcPr>
            <w:tcW w:w="2500" w:type="pct"/>
          </w:tcPr>
          <w:p w14:paraId="51B26472"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421AE0CF" w14:textId="77777777" w:rsidTr="00DC4424">
        <w:trPr>
          <w:cantSplit/>
        </w:trPr>
        <w:tc>
          <w:tcPr>
            <w:tcW w:w="2500" w:type="pct"/>
          </w:tcPr>
          <w:p w14:paraId="5A46B271" w14:textId="77777777" w:rsidR="009649A4" w:rsidRPr="00E3605E" w:rsidRDefault="009649A4" w:rsidP="004755FF">
            <w:pPr>
              <w:pStyle w:val="Agency-body-text"/>
              <w:spacing w:before="60" w:after="60"/>
              <w:rPr>
                <w:rFonts w:asciiTheme="majorHAnsi" w:eastAsia="Calibri" w:hAnsiTheme="majorHAnsi" w:cstheme="majorHAnsi"/>
              </w:rPr>
            </w:pPr>
            <w:bookmarkStart w:id="32" w:name="B3_policy_measure"/>
            <w:r w:rsidRPr="00E3605E">
              <w:rPr>
                <w:rFonts w:asciiTheme="majorHAnsi" w:hAnsiTheme="majorHAnsi" w:cstheme="majorHAnsi"/>
                <w:lang w:val="lt-LT" w:bidi="lt-LT"/>
              </w:rPr>
              <w:t xml:space="preserve">B.3 </w:t>
            </w:r>
            <w:bookmarkEnd w:id="32"/>
            <w:r w:rsidRPr="00E3605E">
              <w:rPr>
                <w:rFonts w:asciiTheme="majorHAnsi" w:hAnsiTheme="majorHAnsi" w:cstheme="majorHAnsi"/>
                <w:lang w:val="lt-LT" w:bidi="lt-LT"/>
              </w:rPr>
              <w:t>Pabrėžia stipresnį bendradarbiavimą tarp ministerijų / departamentų, kurie atlieka pagrindinį vaidmenį švietime ir teikiant pagalbą moksleiviams ir jų šeimoms, nacionaliniu / regioniniu / bendruomenės lygmeniu?</w:t>
            </w:r>
          </w:p>
        </w:tc>
        <w:tc>
          <w:tcPr>
            <w:tcW w:w="2500" w:type="pct"/>
          </w:tcPr>
          <w:p w14:paraId="6538762F"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4BC8DB13" w14:textId="77777777" w:rsidTr="00DC4424">
        <w:trPr>
          <w:cantSplit/>
        </w:trPr>
        <w:tc>
          <w:tcPr>
            <w:tcW w:w="2500" w:type="pct"/>
          </w:tcPr>
          <w:p w14:paraId="1C2F4915" w14:textId="43376B5D" w:rsidR="009649A4" w:rsidRPr="00E3605E" w:rsidRDefault="009649A4" w:rsidP="004755FF">
            <w:pPr>
              <w:pStyle w:val="Agency-body-text"/>
              <w:spacing w:before="60" w:after="60"/>
              <w:rPr>
                <w:rFonts w:asciiTheme="majorHAnsi" w:hAnsiTheme="majorHAnsi" w:cstheme="majorHAnsi"/>
              </w:rPr>
            </w:pPr>
            <w:bookmarkStart w:id="33" w:name="B4_policy_measure"/>
            <w:r w:rsidRPr="00E3605E">
              <w:rPr>
                <w:rFonts w:asciiTheme="majorHAnsi" w:hAnsiTheme="majorHAnsi" w:cstheme="majorHAnsi"/>
                <w:lang w:val="lt-LT" w:bidi="lt-LT"/>
              </w:rPr>
              <w:t xml:space="preserve">B.4 </w:t>
            </w:r>
            <w:bookmarkEnd w:id="33"/>
            <w:r w:rsidRPr="00E3605E">
              <w:rPr>
                <w:rFonts w:asciiTheme="majorHAnsi" w:hAnsiTheme="majorHAnsi" w:cstheme="majorHAnsi"/>
                <w:lang w:val="lt-LT" w:bidi="lt-LT"/>
              </w:rPr>
              <w:t xml:space="preserve">Užtikrina aiškumą dėl </w:t>
            </w:r>
            <w:hyperlink w:anchor="Formative" w:history="1">
              <w:r w:rsidRPr="00E3605E">
                <w:rPr>
                  <w:rStyle w:val="Hyperlink"/>
                  <w:rFonts w:asciiTheme="majorHAnsi" w:hAnsiTheme="majorHAnsi" w:cstheme="majorHAnsi"/>
                  <w:lang w:val="lt-LT" w:bidi="lt-LT"/>
                </w:rPr>
                <w:t>ugdomojo</w:t>
              </w:r>
            </w:hyperlink>
            <w:r w:rsidRPr="00E3605E">
              <w:rPr>
                <w:rFonts w:asciiTheme="majorHAnsi" w:hAnsiTheme="majorHAnsi" w:cstheme="majorHAnsi"/>
                <w:lang w:val="lt-LT" w:bidi="lt-LT"/>
              </w:rPr>
              <w:t xml:space="preserve"> ir apibendrinamojo vertinimo arba </w:t>
            </w:r>
            <w:hyperlink w:anchor="AfL" w:history="1">
              <w:r w:rsidRPr="00E3605E">
                <w:rPr>
                  <w:rStyle w:val="Hyperlink"/>
                  <w:rFonts w:asciiTheme="majorHAnsi" w:hAnsiTheme="majorHAnsi" w:cstheme="majorHAnsi"/>
                  <w:lang w:val="lt-LT" w:bidi="lt-LT"/>
                </w:rPr>
                <w:t>(į)vertinimo ugdymui patobulinti</w:t>
              </w:r>
            </w:hyperlink>
            <w:r w:rsidRPr="00E3605E">
              <w:rPr>
                <w:rFonts w:asciiTheme="majorHAnsi" w:hAnsiTheme="majorHAnsi" w:cstheme="majorHAnsi"/>
                <w:lang w:val="lt-LT" w:bidi="lt-LT"/>
              </w:rPr>
              <w:t xml:space="preserve"> funkcijų ir siekia sukurti integruotą vertinimo sistemą, kuri atitinka tikslą ir apima visus moksleivius?</w:t>
            </w:r>
          </w:p>
        </w:tc>
        <w:tc>
          <w:tcPr>
            <w:tcW w:w="2500" w:type="pct"/>
          </w:tcPr>
          <w:p w14:paraId="5D1362F9"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6FB7AECC" w14:textId="77777777" w:rsidTr="00DC4424">
        <w:trPr>
          <w:cantSplit/>
        </w:trPr>
        <w:tc>
          <w:tcPr>
            <w:tcW w:w="2500" w:type="pct"/>
          </w:tcPr>
          <w:p w14:paraId="23247456" w14:textId="26910B22" w:rsidR="00784A76" w:rsidRPr="00E3605E" w:rsidRDefault="009649A4" w:rsidP="00EC0D7C">
            <w:pPr>
              <w:pStyle w:val="Agency-body-text"/>
              <w:keepNext/>
              <w:spacing w:before="60" w:after="60"/>
              <w:rPr>
                <w:rFonts w:asciiTheme="majorHAnsi" w:hAnsiTheme="majorHAnsi" w:cstheme="majorHAnsi"/>
              </w:rPr>
            </w:pPr>
            <w:bookmarkStart w:id="34" w:name="B5_policy_measure"/>
            <w:r w:rsidRPr="00E3605E">
              <w:rPr>
                <w:rFonts w:asciiTheme="majorHAnsi" w:hAnsiTheme="majorHAnsi" w:cstheme="majorHAnsi"/>
                <w:lang w:val="lt-LT" w:bidi="lt-LT"/>
              </w:rPr>
              <w:lastRenderedPageBreak/>
              <w:t xml:space="preserve">B.5 </w:t>
            </w:r>
            <w:bookmarkEnd w:id="34"/>
            <w:r w:rsidRPr="00E3605E">
              <w:rPr>
                <w:rFonts w:asciiTheme="majorHAnsi" w:hAnsiTheme="majorHAnsi" w:cstheme="majorHAnsi"/>
                <w:lang w:val="lt-LT" w:bidi="lt-LT"/>
              </w:rPr>
              <w:t>Suteikia galimybę siekti pagalbos (įskaitant kolegų palaikymą) ir prieigą prie nuolatinio mokymo, siekiant:</w:t>
            </w:r>
          </w:p>
          <w:p w14:paraId="3928C38B" w14:textId="61755077" w:rsidR="008C1B83" w:rsidRPr="00E3605E" w:rsidRDefault="009649A4" w:rsidP="00815B6D">
            <w:pPr>
              <w:pStyle w:val="Agency-body-text"/>
              <w:numPr>
                <w:ilvl w:val="0"/>
                <w:numId w:val="97"/>
              </w:numPr>
              <w:spacing w:before="60" w:after="60"/>
              <w:rPr>
                <w:rFonts w:asciiTheme="majorHAnsi" w:hAnsiTheme="majorHAnsi" w:cstheme="majorHAnsi"/>
              </w:rPr>
            </w:pPr>
            <w:r w:rsidRPr="00E3605E">
              <w:rPr>
                <w:rFonts w:asciiTheme="majorHAnsi" w:hAnsiTheme="majorHAnsi" w:cstheme="majorHAnsi"/>
                <w:lang w:val="lt-LT" w:bidi="lt-LT"/>
              </w:rPr>
              <w:t>valdyti pokyčius;</w:t>
            </w:r>
          </w:p>
          <w:p w14:paraId="6A0B5DF7" w14:textId="7D332FE8" w:rsidR="008C1B83" w:rsidRPr="00E3605E" w:rsidRDefault="009649A4" w:rsidP="00815B6D">
            <w:pPr>
              <w:pStyle w:val="Agency-body-text"/>
              <w:numPr>
                <w:ilvl w:val="0"/>
                <w:numId w:val="97"/>
              </w:numPr>
              <w:spacing w:before="60" w:after="60"/>
              <w:rPr>
                <w:rFonts w:asciiTheme="majorHAnsi" w:hAnsiTheme="majorHAnsi" w:cstheme="majorHAnsi"/>
              </w:rPr>
            </w:pPr>
            <w:r w:rsidRPr="00E3605E">
              <w:rPr>
                <w:rFonts w:asciiTheme="majorHAnsi" w:hAnsiTheme="majorHAnsi" w:cstheme="majorHAnsi"/>
                <w:lang w:val="lt-LT" w:bidi="lt-LT"/>
              </w:rPr>
              <w:t>prižiūrėti personalo profesinį tobulėjimą, siekiant stiprinti įtraukiąją praktiką;</w:t>
            </w:r>
          </w:p>
          <w:p w14:paraId="738941F7" w14:textId="23C5F1FB" w:rsidR="009649A4" w:rsidRPr="00E3605E" w:rsidRDefault="00187E88" w:rsidP="00934A60">
            <w:pPr>
              <w:pStyle w:val="Agency-body-text"/>
              <w:numPr>
                <w:ilvl w:val="0"/>
                <w:numId w:val="97"/>
              </w:numPr>
              <w:spacing w:before="60" w:after="60"/>
              <w:rPr>
                <w:rFonts w:asciiTheme="majorHAnsi" w:hAnsiTheme="majorHAnsi" w:cstheme="majorHAnsi"/>
              </w:rPr>
            </w:pPr>
            <w:r w:rsidRPr="00E3605E">
              <w:rPr>
                <w:rFonts w:asciiTheme="majorHAnsi" w:hAnsiTheme="majorHAnsi" w:cstheme="majorHAnsi"/>
                <w:lang w:val="lt-LT" w:bidi="lt-LT"/>
              </w:rPr>
              <w:t>paskirstyti išteklius, kad visi moksleiviai vienodai sulauktų pagalbos?</w:t>
            </w:r>
          </w:p>
        </w:tc>
        <w:tc>
          <w:tcPr>
            <w:tcW w:w="2500" w:type="pct"/>
          </w:tcPr>
          <w:p w14:paraId="73B4874E"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57A1BCA9" w14:textId="77777777" w:rsidTr="00DC4424">
        <w:trPr>
          <w:cantSplit/>
        </w:trPr>
        <w:tc>
          <w:tcPr>
            <w:tcW w:w="2500" w:type="pct"/>
          </w:tcPr>
          <w:p w14:paraId="74B9C4DD" w14:textId="649EB5A0" w:rsidR="009649A4" w:rsidRPr="00E3605E" w:rsidDel="008C140F" w:rsidRDefault="009649A4" w:rsidP="004755FF">
            <w:pPr>
              <w:pStyle w:val="Agency-body-text"/>
              <w:spacing w:before="60" w:after="60"/>
              <w:rPr>
                <w:rFonts w:asciiTheme="majorHAnsi" w:hAnsiTheme="majorHAnsi" w:cstheme="majorHAnsi"/>
              </w:rPr>
            </w:pPr>
            <w:r w:rsidRPr="00E3605E">
              <w:rPr>
                <w:rFonts w:asciiTheme="majorHAnsi" w:hAnsiTheme="majorHAnsi" w:cstheme="majorHAnsi"/>
                <w:lang w:val="lt-LT" w:bidi="lt-LT"/>
              </w:rPr>
              <w:t>B.6 Skatina profesinį mokymąsi per visą karjeros laiką, kad būtų galima sukurti aiškius ir nuoseklius metodus, kurie formuoja ir palaiko praktiką?</w:t>
            </w:r>
          </w:p>
        </w:tc>
        <w:tc>
          <w:tcPr>
            <w:tcW w:w="2500" w:type="pct"/>
          </w:tcPr>
          <w:p w14:paraId="15C23CC3"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5A624904" w14:textId="77777777" w:rsidTr="00DC4424">
        <w:trPr>
          <w:cantSplit/>
        </w:trPr>
        <w:tc>
          <w:tcPr>
            <w:tcW w:w="2500" w:type="pct"/>
          </w:tcPr>
          <w:p w14:paraId="72CF8598" w14:textId="77777777" w:rsidR="009649A4" w:rsidRPr="00E3605E" w:rsidRDefault="009649A4" w:rsidP="004755FF">
            <w:pPr>
              <w:pStyle w:val="Agency-body-text"/>
              <w:spacing w:before="60" w:after="60"/>
              <w:rPr>
                <w:rFonts w:asciiTheme="majorHAnsi" w:hAnsiTheme="majorHAnsi" w:cstheme="majorHAnsi"/>
              </w:rPr>
            </w:pPr>
            <w:bookmarkStart w:id="35" w:name="B7_policy_measure"/>
            <w:r w:rsidRPr="00E3605E">
              <w:rPr>
                <w:rFonts w:asciiTheme="majorHAnsi" w:hAnsiTheme="majorHAnsi" w:cstheme="majorHAnsi"/>
                <w:lang w:val="lt-LT" w:bidi="lt-LT"/>
              </w:rPr>
              <w:t xml:space="preserve">B.7 </w:t>
            </w:r>
            <w:bookmarkEnd w:id="35"/>
            <w:r w:rsidRPr="00E3605E">
              <w:rPr>
                <w:rFonts w:asciiTheme="majorHAnsi" w:hAnsiTheme="majorHAnsi" w:cstheme="majorHAnsi"/>
                <w:lang w:val="lt-LT" w:bidi="lt-LT"/>
              </w:rPr>
              <w:t>Suteikia prieigą prie išteklių ir pagalbos bei suteikia autonomiją kuriant partnerystės ryšius, įskaitant su universitetais ir aukštosiomis mokyklomis, siekiant sustiprinti dalyvavimą moksliniuose tyrimuose ir informacija pagrįstoje praktikoje?</w:t>
            </w:r>
          </w:p>
        </w:tc>
        <w:tc>
          <w:tcPr>
            <w:tcW w:w="2500" w:type="pct"/>
          </w:tcPr>
          <w:p w14:paraId="1E450F22"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5474B151" w14:textId="77777777" w:rsidTr="00DC4424">
        <w:trPr>
          <w:cantSplit/>
        </w:trPr>
        <w:tc>
          <w:tcPr>
            <w:tcW w:w="2500" w:type="pct"/>
          </w:tcPr>
          <w:p w14:paraId="07980B1A" w14:textId="212C8330" w:rsidR="009649A4" w:rsidRPr="00E3605E" w:rsidRDefault="009649A4" w:rsidP="004755FF">
            <w:pPr>
              <w:pStyle w:val="Agency-body-text"/>
              <w:spacing w:before="60" w:after="60"/>
              <w:rPr>
                <w:rFonts w:asciiTheme="majorHAnsi" w:eastAsia="Calibri" w:hAnsiTheme="majorHAnsi" w:cstheme="majorHAnsi"/>
              </w:rPr>
            </w:pPr>
            <w:bookmarkStart w:id="36" w:name="B8_policy_measure"/>
            <w:r w:rsidRPr="00E3605E">
              <w:rPr>
                <w:rFonts w:asciiTheme="majorHAnsi" w:hAnsiTheme="majorHAnsi" w:cstheme="majorHAnsi"/>
                <w:lang w:val="lt-LT" w:bidi="lt-LT"/>
              </w:rPr>
              <w:t xml:space="preserve">B.8 </w:t>
            </w:r>
            <w:bookmarkEnd w:id="36"/>
            <w:r w:rsidRPr="00E3605E">
              <w:rPr>
                <w:rFonts w:asciiTheme="majorHAnsi" w:hAnsiTheme="majorHAnsi" w:cstheme="majorHAnsi"/>
                <w:lang w:val="lt-LT" w:bidi="lt-LT"/>
              </w:rPr>
              <w:t xml:space="preserve">Suteikia prieigą prie išteklių ir tinkamo finansavimo, kad būtų patenkinti visos </w:t>
            </w:r>
            <w:hyperlink w:anchor="community" w:history="1">
              <w:r w:rsidRPr="00E3605E">
                <w:rPr>
                  <w:rStyle w:val="Hyperlink"/>
                  <w:rFonts w:asciiTheme="majorHAnsi" w:hAnsiTheme="majorHAnsi" w:cstheme="majorHAnsi"/>
                  <w:lang w:val="lt-LT" w:bidi="lt-LT"/>
                </w:rPr>
                <w:t>mokyklos bendruomenės</w:t>
              </w:r>
            </w:hyperlink>
            <w:r w:rsidRPr="00E3605E">
              <w:rPr>
                <w:rFonts w:asciiTheme="majorHAnsi" w:hAnsiTheme="majorHAnsi" w:cstheme="majorHAnsi"/>
                <w:lang w:val="lt-LT" w:bidi="lt-LT"/>
              </w:rPr>
              <w:t xml:space="preserve"> poreikiai?</w:t>
            </w:r>
          </w:p>
        </w:tc>
        <w:tc>
          <w:tcPr>
            <w:tcW w:w="2500" w:type="pct"/>
          </w:tcPr>
          <w:p w14:paraId="6EEEA674"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49A17FF4" w14:textId="77777777" w:rsidTr="00DC4424">
        <w:trPr>
          <w:cantSplit/>
        </w:trPr>
        <w:tc>
          <w:tcPr>
            <w:tcW w:w="2500" w:type="pct"/>
          </w:tcPr>
          <w:p w14:paraId="1BC34FF6" w14:textId="77777777" w:rsidR="009649A4" w:rsidRPr="00E3605E" w:rsidRDefault="009649A4" w:rsidP="004755FF">
            <w:pPr>
              <w:pStyle w:val="Agency-body-text"/>
              <w:spacing w:before="60" w:after="60"/>
              <w:rPr>
                <w:rFonts w:asciiTheme="majorHAnsi" w:eastAsia="Calibri" w:hAnsiTheme="majorHAnsi" w:cstheme="majorHAnsi"/>
              </w:rPr>
            </w:pPr>
            <w:bookmarkStart w:id="37" w:name="B9_policy_measure"/>
            <w:r w:rsidRPr="00E3605E">
              <w:rPr>
                <w:rFonts w:asciiTheme="majorHAnsi" w:hAnsiTheme="majorHAnsi" w:cstheme="majorHAnsi"/>
                <w:lang w:val="lt-LT" w:bidi="lt-LT"/>
              </w:rPr>
              <w:t xml:space="preserve">B.9 </w:t>
            </w:r>
            <w:bookmarkEnd w:id="37"/>
            <w:r w:rsidRPr="00E3605E">
              <w:rPr>
                <w:rFonts w:asciiTheme="majorHAnsi" w:hAnsiTheme="majorHAnsi" w:cstheme="majorHAnsi"/>
                <w:lang w:val="lt-LT" w:bidi="lt-LT"/>
              </w:rPr>
              <w:t>Suteikia prieigą prie nuolatinės pagalbos, kuri atitinka visus autonomijos lygmenis?</w:t>
            </w:r>
          </w:p>
        </w:tc>
        <w:tc>
          <w:tcPr>
            <w:tcW w:w="2500" w:type="pct"/>
          </w:tcPr>
          <w:p w14:paraId="2EDF5A8C"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384582D9" w14:textId="77777777" w:rsidTr="00DC4424">
        <w:trPr>
          <w:cantSplit/>
        </w:trPr>
        <w:tc>
          <w:tcPr>
            <w:tcW w:w="2500" w:type="pct"/>
          </w:tcPr>
          <w:p w14:paraId="53B69E56" w14:textId="37AA9C75" w:rsidR="009649A4" w:rsidRPr="00E3605E" w:rsidRDefault="009649A4" w:rsidP="004755FF">
            <w:pPr>
              <w:pStyle w:val="Agency-body-text"/>
              <w:spacing w:before="60" w:after="60"/>
              <w:rPr>
                <w:rFonts w:asciiTheme="majorHAnsi" w:eastAsia="Calibri" w:hAnsiTheme="majorHAnsi" w:cstheme="majorHAnsi"/>
              </w:rPr>
            </w:pPr>
            <w:bookmarkStart w:id="38" w:name="B10_policy_measure"/>
            <w:r w:rsidRPr="00E3605E">
              <w:rPr>
                <w:rFonts w:asciiTheme="majorHAnsi" w:hAnsiTheme="majorHAnsi" w:cstheme="majorHAnsi"/>
                <w:lang w:val="lt-LT" w:bidi="lt-LT"/>
              </w:rPr>
              <w:t xml:space="preserve">B.10 </w:t>
            </w:r>
            <w:bookmarkEnd w:id="38"/>
            <w:r w:rsidRPr="00E3605E">
              <w:rPr>
                <w:rFonts w:asciiTheme="majorHAnsi" w:hAnsiTheme="majorHAnsi" w:cstheme="majorHAnsi"/>
                <w:lang w:val="lt-LT" w:bidi="lt-LT"/>
              </w:rPr>
              <w:t>Suteikia prieigą prie pagalbos, kaip valdyti finansus, ir gairių, kaip teisingai paskirstyti išteklius?</w:t>
            </w:r>
          </w:p>
        </w:tc>
        <w:tc>
          <w:tcPr>
            <w:tcW w:w="2500" w:type="pct"/>
          </w:tcPr>
          <w:p w14:paraId="1FE53C42"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73BE11D2" w14:textId="77777777" w:rsidTr="00DC4424">
        <w:trPr>
          <w:cantSplit/>
        </w:trPr>
        <w:tc>
          <w:tcPr>
            <w:tcW w:w="2500" w:type="pct"/>
          </w:tcPr>
          <w:p w14:paraId="5DB994A0" w14:textId="42CE19BF" w:rsidR="009649A4" w:rsidRPr="00E3605E" w:rsidRDefault="009649A4" w:rsidP="004755FF">
            <w:pPr>
              <w:pStyle w:val="Agency-body-text"/>
              <w:spacing w:before="60" w:after="60"/>
              <w:rPr>
                <w:rFonts w:asciiTheme="majorHAnsi" w:hAnsiTheme="majorHAnsi" w:cstheme="majorHAnsi"/>
              </w:rPr>
            </w:pPr>
            <w:bookmarkStart w:id="39" w:name="B11_policy_measure"/>
            <w:r w:rsidRPr="00E3605E">
              <w:rPr>
                <w:rFonts w:asciiTheme="majorHAnsi" w:hAnsiTheme="majorHAnsi" w:cstheme="majorHAnsi"/>
                <w:lang w:val="lt-LT" w:bidi="lt-LT"/>
              </w:rPr>
              <w:t xml:space="preserve">B.11 </w:t>
            </w:r>
            <w:bookmarkEnd w:id="39"/>
            <w:r w:rsidRPr="00E3605E">
              <w:rPr>
                <w:rFonts w:asciiTheme="majorHAnsi" w:hAnsiTheme="majorHAnsi" w:cstheme="majorHAnsi"/>
                <w:lang w:val="lt-LT" w:bidi="lt-LT"/>
              </w:rPr>
              <w:t>Suteikia prieigą prie išteklių, skirtų ugdyti darbo jėgos atvirumą įvairovei ir įgyvendinti nacionalinės politikos iniciatyvas?</w:t>
            </w:r>
          </w:p>
        </w:tc>
        <w:tc>
          <w:tcPr>
            <w:tcW w:w="2500" w:type="pct"/>
          </w:tcPr>
          <w:p w14:paraId="33879724"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9A83F09" w14:textId="77777777" w:rsidTr="00DC4424">
        <w:trPr>
          <w:cantSplit/>
        </w:trPr>
        <w:tc>
          <w:tcPr>
            <w:tcW w:w="2500" w:type="pct"/>
          </w:tcPr>
          <w:p w14:paraId="5DBEAC02" w14:textId="3758A660" w:rsidR="009649A4" w:rsidRPr="00E3605E" w:rsidRDefault="009649A4" w:rsidP="004755FF">
            <w:pPr>
              <w:pStyle w:val="Agency-body-text"/>
              <w:spacing w:before="60" w:after="60"/>
              <w:rPr>
                <w:rFonts w:asciiTheme="majorHAnsi" w:hAnsiTheme="majorHAnsi" w:cstheme="majorHAnsi"/>
              </w:rPr>
            </w:pPr>
            <w:bookmarkStart w:id="40" w:name="B12_policy_measure"/>
            <w:r w:rsidRPr="00E3605E">
              <w:rPr>
                <w:rFonts w:asciiTheme="majorHAnsi" w:hAnsiTheme="majorHAnsi" w:cstheme="majorHAnsi"/>
                <w:lang w:val="lt-LT" w:bidi="lt-LT"/>
              </w:rPr>
              <w:lastRenderedPageBreak/>
              <w:t xml:space="preserve">B.12 </w:t>
            </w:r>
            <w:bookmarkEnd w:id="40"/>
            <w:r w:rsidRPr="00E3605E">
              <w:rPr>
                <w:rFonts w:asciiTheme="majorHAnsi" w:hAnsiTheme="majorHAnsi" w:cstheme="majorHAnsi"/>
                <w:lang w:val="lt-LT" w:bidi="lt-LT"/>
              </w:rPr>
              <w:t xml:space="preserve">Užtikrina prieigą prie </w:t>
            </w:r>
            <w:hyperlink w:anchor="ProfessionalLearningDevelopment" w:history="1">
              <w:r w:rsidRPr="00E3605E">
                <w:rPr>
                  <w:rStyle w:val="Hyperlink"/>
                  <w:rFonts w:asciiTheme="majorHAnsi" w:hAnsiTheme="majorHAnsi" w:cstheme="majorHAnsi"/>
                  <w:lang w:val="lt-LT" w:bidi="lt-LT"/>
                </w:rPr>
                <w:t>profesinio mokymosi ir tobulėjimo</w:t>
              </w:r>
            </w:hyperlink>
            <w:r w:rsidRPr="00E3605E">
              <w:rPr>
                <w:rFonts w:asciiTheme="majorHAnsi" w:hAnsiTheme="majorHAnsi" w:cstheme="majorHAnsi"/>
                <w:lang w:val="lt-LT" w:bidi="lt-LT"/>
              </w:rPr>
              <w:t>, kuris apima žinias apie negalią ir įvairovę?</w:t>
            </w:r>
          </w:p>
        </w:tc>
        <w:tc>
          <w:tcPr>
            <w:tcW w:w="2500" w:type="pct"/>
          </w:tcPr>
          <w:p w14:paraId="76D9B957"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2696F209" w14:textId="77777777" w:rsidTr="00DC4424">
        <w:trPr>
          <w:cantSplit/>
        </w:trPr>
        <w:tc>
          <w:tcPr>
            <w:tcW w:w="2500" w:type="pct"/>
          </w:tcPr>
          <w:p w14:paraId="6686FCA2" w14:textId="2B9DA05D" w:rsidR="009649A4" w:rsidRPr="00E3605E" w:rsidRDefault="009649A4" w:rsidP="004755FF">
            <w:pPr>
              <w:pStyle w:val="Agency-body-text"/>
              <w:spacing w:before="60" w:after="60"/>
              <w:rPr>
                <w:rFonts w:asciiTheme="majorHAnsi" w:hAnsiTheme="majorHAnsi" w:cstheme="majorHAnsi"/>
              </w:rPr>
            </w:pPr>
            <w:bookmarkStart w:id="41" w:name="B13_policy_measure"/>
            <w:r w:rsidRPr="00E3605E">
              <w:rPr>
                <w:rFonts w:asciiTheme="majorHAnsi" w:hAnsiTheme="majorHAnsi" w:cstheme="majorHAnsi"/>
                <w:lang w:val="lt-LT" w:bidi="lt-LT"/>
              </w:rPr>
              <w:t xml:space="preserve">B.13 </w:t>
            </w:r>
            <w:bookmarkEnd w:id="41"/>
            <w:r w:rsidRPr="00E3605E">
              <w:rPr>
                <w:rFonts w:asciiTheme="majorHAnsi" w:hAnsiTheme="majorHAnsi" w:cstheme="majorHAnsi"/>
                <w:lang w:val="lt-LT" w:bidi="lt-LT"/>
              </w:rPr>
              <w:t>Įgalina mokyklų vadovybes būti laikomomis atskaitingomis (moksleiviams, šeimoms, vietos bendruomenei) pasitelkiant mechanizmus, suderintus su kitomis politikos sritimis ir užtikrinančius paramą įtraukiojo ugdymo politikai ir praktikai?</w:t>
            </w:r>
          </w:p>
        </w:tc>
        <w:tc>
          <w:tcPr>
            <w:tcW w:w="2500" w:type="pct"/>
          </w:tcPr>
          <w:p w14:paraId="6396ADD0"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77DF20BC" w14:textId="77777777" w:rsidTr="00DC4424">
        <w:trPr>
          <w:cantSplit/>
        </w:trPr>
        <w:tc>
          <w:tcPr>
            <w:tcW w:w="2500" w:type="pct"/>
          </w:tcPr>
          <w:p w14:paraId="07D00536" w14:textId="257F9C4F" w:rsidR="009649A4" w:rsidRPr="00E3605E" w:rsidRDefault="009649A4" w:rsidP="004755FF">
            <w:pPr>
              <w:pStyle w:val="Agency-body-text"/>
              <w:spacing w:before="60" w:after="60"/>
              <w:rPr>
                <w:rFonts w:asciiTheme="majorHAnsi" w:hAnsiTheme="majorHAnsi" w:cstheme="majorHAnsi"/>
              </w:rPr>
            </w:pPr>
            <w:bookmarkStart w:id="42" w:name="B14_policy_measure"/>
            <w:r w:rsidRPr="00E3605E">
              <w:rPr>
                <w:rFonts w:asciiTheme="majorHAnsi" w:hAnsiTheme="majorHAnsi" w:cstheme="majorHAnsi"/>
                <w:lang w:val="lt-LT" w:bidi="lt-LT"/>
              </w:rPr>
              <w:t xml:space="preserve">B.14 </w:t>
            </w:r>
            <w:bookmarkEnd w:id="42"/>
            <w:r w:rsidRPr="00E3605E">
              <w:rPr>
                <w:rFonts w:asciiTheme="majorHAnsi" w:hAnsiTheme="majorHAnsi" w:cstheme="majorHAnsi"/>
                <w:lang w:val="lt-LT" w:bidi="lt-LT"/>
              </w:rPr>
              <w:t>Suderina atsakomybę už finansinių išteklių valdymą ir naudojimą su kitomis politikos sritimis?</w:t>
            </w:r>
          </w:p>
        </w:tc>
        <w:tc>
          <w:tcPr>
            <w:tcW w:w="2500" w:type="pct"/>
          </w:tcPr>
          <w:p w14:paraId="52649619"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C04F8A5" w14:textId="77777777" w:rsidTr="00DC4424">
        <w:trPr>
          <w:cantSplit/>
        </w:trPr>
        <w:tc>
          <w:tcPr>
            <w:tcW w:w="2500" w:type="pct"/>
          </w:tcPr>
          <w:p w14:paraId="45F7BC77" w14:textId="444C7063" w:rsidR="009649A4" w:rsidRPr="00E3605E" w:rsidRDefault="009649A4" w:rsidP="004755FF">
            <w:pPr>
              <w:pStyle w:val="Agency-body-text"/>
              <w:spacing w:before="60" w:after="60"/>
              <w:rPr>
                <w:rFonts w:asciiTheme="majorHAnsi" w:hAnsiTheme="majorHAnsi" w:cstheme="majorHAnsi"/>
              </w:rPr>
            </w:pPr>
            <w:bookmarkStart w:id="43" w:name="B15_policy_measure"/>
            <w:r w:rsidRPr="00E3605E">
              <w:rPr>
                <w:rFonts w:asciiTheme="majorHAnsi" w:hAnsiTheme="majorHAnsi" w:cstheme="majorHAnsi"/>
                <w:lang w:val="lt-LT" w:bidi="lt-LT"/>
              </w:rPr>
              <w:t xml:space="preserve">B.15 </w:t>
            </w:r>
            <w:bookmarkEnd w:id="43"/>
            <w:r w:rsidRPr="00E3605E">
              <w:rPr>
                <w:rFonts w:asciiTheme="majorHAnsi" w:hAnsiTheme="majorHAnsi" w:cstheme="majorHAnsi"/>
                <w:lang w:val="lt-LT" w:bidi="lt-LT"/>
              </w:rPr>
              <w:t xml:space="preserve">Užtikrina nacionalinių / regioninių atsakingumą užtikrinančių priemonių ir įtraukiojo ugdymo politikos darną suteikiant mokyklų vadovams galimybę suderinti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xml:space="preserve">, </w:t>
            </w:r>
            <w:hyperlink w:anchor="SelfReview" w:history="1">
              <w:r w:rsidRPr="00E3605E">
                <w:rPr>
                  <w:rStyle w:val="Hyperlink"/>
                  <w:rFonts w:asciiTheme="majorHAnsi" w:hAnsiTheme="majorHAnsi" w:cstheme="majorHAnsi"/>
                  <w:lang w:val="lt-LT" w:bidi="lt-LT"/>
                </w:rPr>
                <w:t>savęs įvertinimą</w:t>
              </w:r>
            </w:hyperlink>
            <w:r w:rsidRPr="00E3605E">
              <w:rPr>
                <w:rFonts w:asciiTheme="majorHAnsi" w:hAnsiTheme="majorHAnsi" w:cstheme="majorHAnsi"/>
                <w:lang w:val="lt-LT" w:bidi="lt-LT"/>
              </w:rPr>
              <w:t xml:space="preserve"> ir (į)vertinimą mokyklos lygmeniu?</w:t>
            </w:r>
          </w:p>
        </w:tc>
        <w:tc>
          <w:tcPr>
            <w:tcW w:w="2500" w:type="pct"/>
          </w:tcPr>
          <w:p w14:paraId="4C05F7EC"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E1730E6" w14:textId="77777777" w:rsidTr="00DC4424">
        <w:trPr>
          <w:cantSplit/>
        </w:trPr>
        <w:tc>
          <w:tcPr>
            <w:tcW w:w="2500" w:type="pct"/>
          </w:tcPr>
          <w:p w14:paraId="05C3989A" w14:textId="77777777" w:rsidR="009649A4" w:rsidRPr="00E3605E" w:rsidRDefault="009649A4" w:rsidP="004755FF">
            <w:pPr>
              <w:pStyle w:val="Agency-body-text"/>
              <w:spacing w:before="60" w:after="60"/>
              <w:rPr>
                <w:rFonts w:asciiTheme="majorHAnsi" w:eastAsia="Calibri" w:hAnsiTheme="majorHAnsi" w:cstheme="majorHAnsi"/>
              </w:rPr>
            </w:pPr>
            <w:bookmarkStart w:id="44" w:name="B16_policy_measure"/>
            <w:r w:rsidRPr="00E3605E">
              <w:rPr>
                <w:rFonts w:asciiTheme="majorHAnsi" w:hAnsiTheme="majorHAnsi" w:cstheme="majorHAnsi"/>
                <w:lang w:val="lt-LT" w:bidi="lt-LT"/>
              </w:rPr>
              <w:t xml:space="preserve">B.16 </w:t>
            </w:r>
            <w:bookmarkEnd w:id="44"/>
            <w:r w:rsidRPr="00E3605E">
              <w:rPr>
                <w:rFonts w:asciiTheme="majorHAnsi" w:hAnsiTheme="majorHAnsi" w:cstheme="majorHAnsi"/>
                <w:lang w:val="lt-LT" w:bidi="lt-LT"/>
              </w:rPr>
              <w:t>Užtikrina, kad atsakingumo ir kokybės užtikrinimo mechanizmai yra nuoseklūs ir paremia įtraukų vystymąsi?</w:t>
            </w:r>
          </w:p>
        </w:tc>
        <w:tc>
          <w:tcPr>
            <w:tcW w:w="2500" w:type="pct"/>
          </w:tcPr>
          <w:p w14:paraId="3BC20A70"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0955F531" w14:textId="77777777" w:rsidTr="00DC4424">
        <w:trPr>
          <w:cantSplit/>
        </w:trPr>
        <w:tc>
          <w:tcPr>
            <w:tcW w:w="2500" w:type="pct"/>
          </w:tcPr>
          <w:p w14:paraId="7ABBA298" w14:textId="73A4F88E" w:rsidR="009649A4" w:rsidRPr="00E3605E" w:rsidRDefault="009649A4" w:rsidP="004755FF">
            <w:pPr>
              <w:pStyle w:val="Agency-body-text"/>
              <w:spacing w:before="60" w:after="60"/>
              <w:rPr>
                <w:rFonts w:asciiTheme="majorHAnsi" w:hAnsiTheme="majorHAnsi" w:cstheme="majorHAnsi"/>
              </w:rPr>
            </w:pPr>
            <w:bookmarkStart w:id="45" w:name="B17_policy_measure"/>
            <w:r w:rsidRPr="00E3605E">
              <w:rPr>
                <w:rFonts w:asciiTheme="majorHAnsi" w:hAnsiTheme="majorHAnsi" w:cstheme="majorHAnsi"/>
                <w:lang w:val="lt-LT" w:bidi="lt-LT"/>
              </w:rPr>
              <w:t xml:space="preserve">B.17 </w:t>
            </w:r>
            <w:bookmarkEnd w:id="45"/>
            <w:r w:rsidRPr="00E3605E">
              <w:rPr>
                <w:rFonts w:asciiTheme="majorHAnsi" w:hAnsiTheme="majorHAnsi" w:cstheme="majorHAnsi"/>
                <w:lang w:val="lt-LT" w:bidi="lt-LT"/>
              </w:rPr>
              <w:t xml:space="preserve">Suteikia mokyklų vadovams autonomiją paskirti mokytojus ir personalą, kuris būtų atsakingas už visų moksleivių pasiekimų ir </w:t>
            </w:r>
            <w:hyperlink w:anchor="wellbeing" w:history="1">
              <w:r w:rsidR="00C71EA3" w:rsidRPr="00E3605E">
                <w:rPr>
                  <w:rStyle w:val="Hyperlink"/>
                  <w:rFonts w:asciiTheme="majorHAnsi" w:hAnsiTheme="majorHAnsi" w:cstheme="majorHAnsi"/>
                  <w:lang w:val="lt-LT" w:bidi="lt-LT"/>
                </w:rPr>
                <w:t>gerovės</w:t>
              </w:r>
            </w:hyperlink>
            <w:r w:rsidRPr="00E3605E">
              <w:rPr>
                <w:rFonts w:asciiTheme="majorHAnsi" w:hAnsiTheme="majorHAnsi" w:cstheme="majorHAnsi"/>
                <w:lang w:val="lt-LT" w:bidi="lt-LT"/>
              </w:rPr>
              <w:t xml:space="preserve"> gerinimą taikant naujovišką </w:t>
            </w:r>
            <w:hyperlink w:anchor="Learnercentred" w:history="1">
              <w:r w:rsidRPr="00E3605E">
                <w:rPr>
                  <w:rStyle w:val="Hyperlink"/>
                  <w:rFonts w:asciiTheme="majorHAnsi" w:hAnsiTheme="majorHAnsi" w:cstheme="majorHAnsi"/>
                  <w:lang w:val="lt-LT" w:bidi="lt-LT"/>
                </w:rPr>
                <w:t>į moksleivį orientuotą</w:t>
              </w:r>
            </w:hyperlink>
            <w:r w:rsidRPr="00E3605E">
              <w:rPr>
                <w:rFonts w:asciiTheme="majorHAnsi" w:hAnsiTheme="majorHAnsi" w:cstheme="majorHAnsi"/>
                <w:lang w:val="lt-LT" w:bidi="lt-LT"/>
              </w:rPr>
              <w:t xml:space="preserve"> pedagogiką?</w:t>
            </w:r>
          </w:p>
        </w:tc>
        <w:tc>
          <w:tcPr>
            <w:tcW w:w="2500" w:type="pct"/>
          </w:tcPr>
          <w:p w14:paraId="0B59A685"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3DF9112A" w14:textId="77777777" w:rsidTr="00DC4424">
        <w:trPr>
          <w:cantSplit/>
        </w:trPr>
        <w:tc>
          <w:tcPr>
            <w:tcW w:w="2500" w:type="pct"/>
          </w:tcPr>
          <w:p w14:paraId="41AC071B" w14:textId="3886B843" w:rsidR="009649A4" w:rsidRPr="00E3605E" w:rsidRDefault="009649A4" w:rsidP="004755FF">
            <w:pPr>
              <w:pStyle w:val="Agency-body-text"/>
              <w:spacing w:before="60" w:after="60"/>
              <w:rPr>
                <w:rFonts w:asciiTheme="majorHAnsi" w:hAnsiTheme="majorHAnsi" w:cstheme="majorHAnsi"/>
              </w:rPr>
            </w:pPr>
            <w:bookmarkStart w:id="46" w:name="B18_policy_measure"/>
            <w:r w:rsidRPr="00E3605E">
              <w:rPr>
                <w:rFonts w:asciiTheme="majorHAnsi" w:hAnsiTheme="majorHAnsi" w:cstheme="majorHAnsi"/>
                <w:lang w:val="lt-LT" w:bidi="lt-LT"/>
              </w:rPr>
              <w:t xml:space="preserve">B.18 </w:t>
            </w:r>
            <w:bookmarkEnd w:id="46"/>
            <w:r w:rsidRPr="00E3605E">
              <w:rPr>
                <w:rFonts w:asciiTheme="majorHAnsi" w:hAnsiTheme="majorHAnsi" w:cstheme="majorHAnsi"/>
                <w:lang w:val="lt-LT" w:bidi="lt-LT"/>
              </w:rPr>
              <w:t xml:space="preserve">Suteikia mokyklos vadovybei autonomiją kartu su pagrindinėmis suinteresuotosiomis šalimis atlikti pagrindinę </w:t>
            </w:r>
            <w:hyperlink w:anchor="Monitoring" w:history="1">
              <w:r w:rsidRPr="00E3605E">
                <w:rPr>
                  <w:rStyle w:val="Hyperlink"/>
                  <w:rFonts w:asciiTheme="majorHAnsi" w:hAnsiTheme="majorHAnsi" w:cstheme="majorHAnsi"/>
                  <w:lang w:val="lt-LT" w:bidi="lt-LT"/>
                </w:rPr>
                <w:t>stebėsenos</w:t>
              </w:r>
            </w:hyperlink>
            <w:r w:rsidRPr="00E3605E">
              <w:rPr>
                <w:rFonts w:asciiTheme="majorHAnsi" w:hAnsiTheme="majorHAnsi" w:cstheme="majorHAnsi"/>
                <w:lang w:val="lt-LT" w:bidi="lt-LT"/>
              </w:rPr>
              <w:t xml:space="preserve">, </w:t>
            </w:r>
            <w:hyperlink w:anchor="SelfReview" w:history="1">
              <w:r w:rsidR="00A06B3C" w:rsidRPr="00E3605E">
                <w:rPr>
                  <w:rStyle w:val="Hyperlink"/>
                  <w:rFonts w:asciiTheme="majorHAnsi" w:hAnsiTheme="majorHAnsi" w:cstheme="majorHAnsi"/>
                  <w:lang w:val="lt-LT" w:bidi="lt-LT"/>
                </w:rPr>
                <w:t>savęs</w:t>
              </w:r>
              <w:r w:rsidR="00A06B3C">
                <w:rPr>
                  <w:rStyle w:val="Hyperlink"/>
                  <w:rFonts w:asciiTheme="majorHAnsi" w:hAnsiTheme="majorHAnsi" w:cstheme="majorHAnsi"/>
                  <w:lang w:val="lt-LT" w:bidi="lt-LT"/>
                </w:rPr>
                <w:t> </w:t>
              </w:r>
              <w:r w:rsidR="00A06B3C" w:rsidRPr="00E3605E">
                <w:rPr>
                  <w:rStyle w:val="Hyperlink"/>
                  <w:rFonts w:asciiTheme="majorHAnsi" w:hAnsiTheme="majorHAnsi" w:cstheme="majorHAnsi"/>
                  <w:lang w:val="lt-LT" w:bidi="lt-LT"/>
                </w:rPr>
                <w:t>įvertinimo</w:t>
              </w:r>
            </w:hyperlink>
            <w:r w:rsidRPr="00E3605E">
              <w:rPr>
                <w:rFonts w:asciiTheme="majorHAnsi" w:hAnsiTheme="majorHAnsi" w:cstheme="majorHAnsi"/>
                <w:lang w:val="lt-LT" w:bidi="lt-LT"/>
              </w:rPr>
              <w:t xml:space="preserve"> ir (į)vertinimo funkciją, kad galėtų pateikti informacijos apie moksleivių rezultatus ir apmąstyti duomenis, kaip būtų galima pagerinti nuolatinį tobulėjimą?</w:t>
            </w:r>
          </w:p>
        </w:tc>
        <w:tc>
          <w:tcPr>
            <w:tcW w:w="2500" w:type="pct"/>
          </w:tcPr>
          <w:p w14:paraId="7F997A62"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5E596E30" w14:textId="77777777" w:rsidTr="00DC4424">
        <w:trPr>
          <w:cantSplit/>
        </w:trPr>
        <w:tc>
          <w:tcPr>
            <w:tcW w:w="2500" w:type="pct"/>
          </w:tcPr>
          <w:p w14:paraId="17145300" w14:textId="7BFE02FA" w:rsidR="009649A4" w:rsidRPr="00E3605E" w:rsidRDefault="009649A4" w:rsidP="004755FF">
            <w:pPr>
              <w:pStyle w:val="Agency-body-text"/>
              <w:spacing w:before="60" w:after="60"/>
              <w:rPr>
                <w:rFonts w:asciiTheme="majorHAnsi" w:eastAsia="Calibri" w:hAnsiTheme="majorHAnsi" w:cstheme="majorHAnsi"/>
              </w:rPr>
            </w:pPr>
            <w:bookmarkStart w:id="47" w:name="B19_policy_measure"/>
            <w:r w:rsidRPr="00E3605E">
              <w:rPr>
                <w:rFonts w:asciiTheme="majorHAnsi" w:hAnsiTheme="majorHAnsi" w:cstheme="majorHAnsi"/>
                <w:lang w:val="lt-LT" w:bidi="lt-LT"/>
              </w:rPr>
              <w:t xml:space="preserve">B.19 </w:t>
            </w:r>
            <w:bookmarkEnd w:id="47"/>
            <w:r w:rsidRPr="00E3605E">
              <w:rPr>
                <w:rFonts w:asciiTheme="majorHAnsi" w:hAnsiTheme="majorHAnsi" w:cstheme="majorHAnsi"/>
                <w:lang w:val="lt-LT" w:bidi="lt-LT"/>
              </w:rPr>
              <w:t>Užtikrina mokyklos vadovybės autonomiją priimant informacija pagrįstus sprendimus dėl finansavimo ir teisingo išteklių paskirstymo?</w:t>
            </w:r>
          </w:p>
        </w:tc>
        <w:tc>
          <w:tcPr>
            <w:tcW w:w="2500" w:type="pct"/>
          </w:tcPr>
          <w:p w14:paraId="01C0D935"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35B1ED53" w14:textId="77777777" w:rsidTr="00DC4424">
        <w:trPr>
          <w:cantSplit/>
        </w:trPr>
        <w:tc>
          <w:tcPr>
            <w:tcW w:w="2500" w:type="pct"/>
          </w:tcPr>
          <w:p w14:paraId="27E52087" w14:textId="782CB1B4" w:rsidR="009649A4" w:rsidRPr="00E3605E" w:rsidRDefault="009649A4" w:rsidP="004755FF">
            <w:pPr>
              <w:pStyle w:val="Agency-body-text"/>
              <w:spacing w:before="60" w:after="60"/>
              <w:rPr>
                <w:rFonts w:asciiTheme="majorHAnsi" w:hAnsiTheme="majorHAnsi" w:cstheme="majorHAnsi"/>
              </w:rPr>
            </w:pPr>
            <w:bookmarkStart w:id="48" w:name="B20_policy_measure"/>
            <w:r w:rsidRPr="00E3605E">
              <w:rPr>
                <w:rFonts w:asciiTheme="majorHAnsi" w:hAnsiTheme="majorHAnsi" w:cstheme="majorHAnsi"/>
                <w:lang w:val="lt-LT" w:bidi="lt-LT"/>
              </w:rPr>
              <w:lastRenderedPageBreak/>
              <w:t xml:space="preserve">B.20 </w:t>
            </w:r>
            <w:bookmarkEnd w:id="48"/>
            <w:r w:rsidRPr="00E3605E">
              <w:rPr>
                <w:rFonts w:asciiTheme="majorHAnsi" w:hAnsiTheme="majorHAnsi" w:cstheme="majorHAnsi"/>
                <w:lang w:val="lt-LT" w:bidi="lt-LT"/>
              </w:rPr>
              <w:t>Suteikia autonomiją padėti visiems moksleiviams neįvardijant ar nenaudojant biurokratinių procesų?</w:t>
            </w:r>
          </w:p>
        </w:tc>
        <w:tc>
          <w:tcPr>
            <w:tcW w:w="2500" w:type="pct"/>
          </w:tcPr>
          <w:p w14:paraId="1C1D938B" w14:textId="77777777" w:rsidR="009649A4" w:rsidRPr="00E3605E" w:rsidRDefault="009649A4" w:rsidP="004755FF">
            <w:pPr>
              <w:pStyle w:val="Agency-body-text"/>
              <w:spacing w:before="60" w:after="60"/>
              <w:rPr>
                <w:rFonts w:asciiTheme="majorHAnsi" w:hAnsiTheme="majorHAnsi" w:cstheme="majorHAnsi"/>
              </w:rPr>
            </w:pPr>
          </w:p>
        </w:tc>
      </w:tr>
    </w:tbl>
    <w:p w14:paraId="60A46985" w14:textId="73213CFE" w:rsidR="00B9343E" w:rsidRPr="00E3605E" w:rsidRDefault="00B9343E"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Ar yra daugiau svarstytinos informacijos, kurios neapėmė pirmiau pateikti klausimai?</w:t>
      </w:r>
    </w:p>
    <w:p w14:paraId="1846764B" w14:textId="77777777" w:rsidR="00B13AD2" w:rsidRPr="00E3605E" w:rsidRDefault="00B13AD2" w:rsidP="003E3CC9">
      <w:pPr>
        <w:pStyle w:val="Agency-body-text"/>
        <w:rPr>
          <w:rFonts w:asciiTheme="majorHAnsi" w:hAnsiTheme="majorHAnsi" w:cstheme="majorHAnsi"/>
        </w:rPr>
      </w:pPr>
    </w:p>
    <w:p w14:paraId="2C094D96" w14:textId="6B12092F" w:rsidR="009649A4" w:rsidRPr="00E3605E" w:rsidRDefault="00F32AAA" w:rsidP="00F32AAA">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Išvadų apie organizacinį tobulėjimą apmąstymas</w:t>
      </w:r>
    </w:p>
    <w:p w14:paraId="497CA0DB" w14:textId="4FE3F7CB" w:rsidR="00F32AAA" w:rsidRPr="00E3605E" w:rsidRDefault="00EE5655" w:rsidP="003E3CC9">
      <w:pPr>
        <w:pStyle w:val="Agency-body-text"/>
        <w:keepNext/>
        <w:numPr>
          <w:ilvl w:val="0"/>
          <w:numId w:val="32"/>
        </w:numPr>
        <w:rPr>
          <w:rFonts w:asciiTheme="majorHAnsi" w:hAnsiTheme="majorHAnsi" w:cstheme="majorHAnsi"/>
        </w:rPr>
      </w:pPr>
      <w:r w:rsidRPr="00E3605E">
        <w:rPr>
          <w:rFonts w:asciiTheme="majorHAnsi" w:hAnsiTheme="majorHAnsi" w:cstheme="majorHAnsi"/>
          <w:lang w:val="lt-LT" w:bidi="lt-LT"/>
        </w:rPr>
        <w:t xml:space="preserve">Jau taikomos politikos priemonės gali būti vertinamos kaip </w:t>
      </w:r>
      <w:r w:rsidRPr="00E3605E">
        <w:rPr>
          <w:rFonts w:asciiTheme="majorHAnsi" w:hAnsiTheme="majorHAnsi" w:cstheme="majorHAnsi"/>
          <w:b/>
          <w:lang w:val="lt-LT" w:bidi="lt-LT"/>
        </w:rPr>
        <w:t>stiprybė</w:t>
      </w:r>
      <w:r w:rsidRPr="00E3605E">
        <w:rPr>
          <w:rFonts w:asciiTheme="majorHAnsi" w:hAnsiTheme="majorHAnsi" w:cstheme="majorHAnsi"/>
          <w:lang w:val="lt-LT" w:bidi="lt-LT"/>
        </w:rPr>
        <w:t>. Remiantis išvadomis, kurioje srityje pagalbinės politikos priemonės yra taikomos?</w:t>
      </w:r>
    </w:p>
    <w:p w14:paraId="16775CB5" w14:textId="38886DE3" w:rsidR="00F32AAA" w:rsidRPr="00E3605E" w:rsidRDefault="00F32AAA" w:rsidP="003E3CC9">
      <w:pPr>
        <w:pStyle w:val="Agency-body-text"/>
        <w:keepNext/>
        <w:numPr>
          <w:ilvl w:val="1"/>
          <w:numId w:val="32"/>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galimybe bendrauti ir prieiga prie paramos ir išteklių? (Žr. B.1–B.12 priemones)</w:t>
      </w:r>
    </w:p>
    <w:p w14:paraId="0F7FA5F7" w14:textId="77777777" w:rsidR="00F32AAA" w:rsidRPr="00E3605E" w:rsidRDefault="00F32AAA" w:rsidP="003E3CC9">
      <w:pPr>
        <w:pStyle w:val="Agency-body-text"/>
        <w:rPr>
          <w:rFonts w:asciiTheme="majorHAnsi" w:hAnsiTheme="majorHAnsi" w:cstheme="majorHAnsi"/>
        </w:rPr>
      </w:pPr>
    </w:p>
    <w:p w14:paraId="73B11D4E" w14:textId="61F11885" w:rsidR="00AB790C" w:rsidRPr="00E3605E" w:rsidRDefault="00F32AAA" w:rsidP="004D3515">
      <w:pPr>
        <w:pStyle w:val="Agency-body-text"/>
        <w:keepNext/>
        <w:numPr>
          <w:ilvl w:val="1"/>
          <w:numId w:val="32"/>
        </w:numPr>
        <w:rPr>
          <w:rFonts w:asciiTheme="majorHAnsi" w:hAnsiTheme="majorHAnsi" w:cstheme="majorHAnsi"/>
        </w:rPr>
      </w:pPr>
      <w:r w:rsidRPr="00E3605E">
        <w:rPr>
          <w:rFonts w:asciiTheme="majorHAnsi" w:hAnsiTheme="majorHAnsi" w:cstheme="majorHAnsi"/>
          <w:lang w:val="lt-LT" w:bidi="lt-LT"/>
        </w:rPr>
        <w:t xml:space="preserve">Ar pagalbinės politikos priemonės yra susijusios su mokyklų vadovų atsakingumu už mokyklos savęs (į)vertinimą ar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(Žr. B.13–B.16 priemones)</w:t>
      </w:r>
    </w:p>
    <w:p w14:paraId="2A5A5DDB" w14:textId="77777777" w:rsidR="00F32AAA" w:rsidRPr="00E3605E" w:rsidRDefault="00F32AAA" w:rsidP="001B550C">
      <w:pPr>
        <w:pStyle w:val="Agency-body-text"/>
        <w:rPr>
          <w:rFonts w:asciiTheme="majorHAnsi" w:hAnsiTheme="majorHAnsi" w:cstheme="majorHAnsi"/>
        </w:rPr>
      </w:pPr>
    </w:p>
    <w:p w14:paraId="6A569BD3" w14:textId="33935E41" w:rsidR="00F32AAA" w:rsidRPr="00E3605E" w:rsidRDefault="00F32AAA" w:rsidP="003E3CC9">
      <w:pPr>
        <w:pStyle w:val="Agency-body-text"/>
        <w:keepNext/>
        <w:numPr>
          <w:ilvl w:val="1"/>
          <w:numId w:val="32"/>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autonomija priimant sprendimus? (Žr. B.17–B.20 priemones)</w:t>
      </w:r>
    </w:p>
    <w:p w14:paraId="6CBE4154" w14:textId="77777777" w:rsidR="00AB790C" w:rsidRPr="00E3605E" w:rsidRDefault="00AB790C" w:rsidP="001B550C">
      <w:pPr>
        <w:pStyle w:val="Agency-body-text"/>
        <w:rPr>
          <w:rFonts w:asciiTheme="majorHAnsi" w:hAnsiTheme="majorHAnsi" w:cstheme="majorHAnsi"/>
        </w:rPr>
      </w:pPr>
    </w:p>
    <w:p w14:paraId="4C6E7A6E" w14:textId="77A5FF4F" w:rsidR="00976182" w:rsidRPr="00E3605E" w:rsidRDefault="00976182" w:rsidP="0099593A">
      <w:pPr>
        <w:pStyle w:val="Agency-body-text"/>
        <w:keepNext/>
        <w:numPr>
          <w:ilvl w:val="0"/>
          <w:numId w:val="32"/>
        </w:numPr>
        <w:rPr>
          <w:rFonts w:asciiTheme="majorHAnsi" w:hAnsiTheme="majorHAnsi" w:cstheme="majorHAnsi"/>
        </w:rPr>
      </w:pPr>
      <w:r w:rsidRPr="00E3605E">
        <w:rPr>
          <w:rFonts w:asciiTheme="majorHAnsi" w:hAnsiTheme="majorHAnsi" w:cstheme="majorHAnsi"/>
          <w:lang w:val="lt-LT" w:bidi="lt-LT"/>
        </w:rPr>
        <w:t xml:space="preserve">Rengiamos politikos priemonės gali būti vertinamos kaip </w:t>
      </w:r>
      <w:r w:rsidRPr="00E3605E">
        <w:rPr>
          <w:rFonts w:asciiTheme="majorHAnsi" w:hAnsiTheme="majorHAnsi" w:cstheme="majorHAnsi"/>
          <w:b/>
          <w:lang w:val="lt-LT" w:bidi="lt-LT"/>
        </w:rPr>
        <w:t>galimybė</w:t>
      </w:r>
      <w:r w:rsidRPr="00E3605E">
        <w:rPr>
          <w:rFonts w:asciiTheme="majorHAnsi" w:hAnsiTheme="majorHAnsi" w:cstheme="majorHAnsi"/>
          <w:lang w:val="lt-LT" w:bidi="lt-LT"/>
        </w:rPr>
        <w:t>. Kokias sritis būtų galima tobulinti ar toliau plėtoti?</w:t>
      </w:r>
    </w:p>
    <w:p w14:paraId="455BBBBB" w14:textId="77777777" w:rsidR="00976182" w:rsidRPr="00E3605E" w:rsidRDefault="00976182" w:rsidP="00976182">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Tobulinimas ar tolesnis plėtojimas, kuris suteiktų bendravimo galimybę ir prieigą prie paramos ir išteklių:</w:t>
      </w:r>
    </w:p>
    <w:p w14:paraId="6B3DD2BE" w14:textId="77777777" w:rsidR="00976182" w:rsidRPr="00E3605E" w:rsidRDefault="00976182" w:rsidP="00976182">
      <w:pPr>
        <w:pStyle w:val="Agency-body-text"/>
        <w:rPr>
          <w:rFonts w:asciiTheme="majorHAnsi" w:hAnsiTheme="majorHAnsi" w:cstheme="majorHAnsi"/>
        </w:rPr>
      </w:pPr>
    </w:p>
    <w:p w14:paraId="3DCAACBF" w14:textId="77777777" w:rsidR="00976182" w:rsidRPr="00E3605E" w:rsidRDefault="00976182" w:rsidP="00976182">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lastRenderedPageBreak/>
        <w:t>Tobulinimas ar tolesnis plėtojimas atsakingumo, mokyklos savęs (į)vertinimo ar stebėsenos klausimais:</w:t>
      </w:r>
    </w:p>
    <w:p w14:paraId="2352009E" w14:textId="77777777" w:rsidR="00976182" w:rsidRPr="00E3605E" w:rsidRDefault="00976182" w:rsidP="001B550C">
      <w:pPr>
        <w:pStyle w:val="Agency-body-text"/>
        <w:rPr>
          <w:rFonts w:asciiTheme="majorHAnsi" w:hAnsiTheme="majorHAnsi" w:cstheme="majorHAnsi"/>
        </w:rPr>
      </w:pPr>
    </w:p>
    <w:p w14:paraId="1BEE7016" w14:textId="77777777" w:rsidR="00976182" w:rsidRPr="00E3605E" w:rsidRDefault="00976182" w:rsidP="00976182">
      <w:pPr>
        <w:pStyle w:val="Agency-body-text"/>
        <w:keepNext/>
        <w:numPr>
          <w:ilvl w:val="1"/>
          <w:numId w:val="31"/>
        </w:numPr>
        <w:rPr>
          <w:rFonts w:asciiTheme="majorHAnsi" w:hAnsiTheme="majorHAnsi" w:cstheme="majorHAnsi"/>
        </w:rPr>
      </w:pPr>
      <w:r w:rsidRPr="00E3605E">
        <w:rPr>
          <w:rFonts w:asciiTheme="majorHAnsi" w:hAnsiTheme="majorHAnsi" w:cstheme="majorHAnsi"/>
          <w:lang w:val="lt-LT" w:bidi="lt-LT"/>
        </w:rPr>
        <w:t>Tobulinimas ar tolesnis plėtojimas mokyklų vadovų autonomijos priimant sprendimus klausimais:</w:t>
      </w:r>
    </w:p>
    <w:p w14:paraId="7C479ECC" w14:textId="77777777" w:rsidR="00F32AAA" w:rsidRPr="00E3605E" w:rsidRDefault="00F32AAA" w:rsidP="003E3CC9">
      <w:pPr>
        <w:pStyle w:val="Agency-body-text"/>
        <w:rPr>
          <w:rFonts w:asciiTheme="majorHAnsi" w:hAnsiTheme="majorHAnsi" w:cstheme="majorHAnsi"/>
        </w:rPr>
      </w:pPr>
    </w:p>
    <w:p w14:paraId="0ADF8954" w14:textId="01448D74" w:rsidR="00F32AAA" w:rsidRPr="00E3605E" w:rsidRDefault="00F32AAA" w:rsidP="003E3CC9">
      <w:pPr>
        <w:pStyle w:val="Agency-body-text"/>
        <w:keepNext/>
        <w:numPr>
          <w:ilvl w:val="0"/>
          <w:numId w:val="32"/>
        </w:numPr>
        <w:rPr>
          <w:rFonts w:asciiTheme="majorHAnsi" w:hAnsiTheme="majorHAnsi" w:cstheme="majorHAnsi"/>
        </w:rPr>
      </w:pPr>
      <w:r w:rsidRPr="00E3605E">
        <w:rPr>
          <w:rFonts w:asciiTheme="majorHAnsi" w:hAnsiTheme="majorHAnsi" w:cstheme="majorHAnsi"/>
          <w:lang w:val="lt-LT" w:bidi="lt-LT"/>
        </w:rPr>
        <w:t>Kurios sritys yra prioritetinės kuriant politiką, paremiančią įtraukių mokyklų vadovų vaidmenį organizacinio tobulėjimo srityje?</w:t>
      </w:r>
    </w:p>
    <w:p w14:paraId="1CF0EBBF" w14:textId="77777777" w:rsidR="00F32AAA" w:rsidRPr="00E3605E" w:rsidRDefault="00F32AAA" w:rsidP="000144A8">
      <w:pPr>
        <w:pStyle w:val="Agency-body-text"/>
        <w:rPr>
          <w:rFonts w:asciiTheme="majorHAnsi" w:hAnsiTheme="majorHAnsi" w:cstheme="majorHAnsi"/>
        </w:rPr>
      </w:pPr>
    </w:p>
    <w:p w14:paraId="539BB134" w14:textId="77777777" w:rsidR="009649A4" w:rsidRPr="00E3605E" w:rsidRDefault="009649A4" w:rsidP="003E3CC9">
      <w:pPr>
        <w:pStyle w:val="Agency-body-text"/>
        <w:rPr>
          <w:rFonts w:asciiTheme="majorHAnsi" w:hAnsiTheme="majorHAnsi" w:cstheme="majorHAnsi"/>
        </w:rPr>
      </w:pPr>
      <w:r w:rsidRPr="00E3605E">
        <w:rPr>
          <w:rFonts w:asciiTheme="majorHAnsi" w:hAnsiTheme="majorHAnsi" w:cstheme="majorHAnsi"/>
          <w:lang w:val="lt-LT" w:bidi="lt-LT"/>
        </w:rPr>
        <w:br w:type="page"/>
      </w:r>
    </w:p>
    <w:p w14:paraId="16E9E751" w14:textId="1D59E532" w:rsidR="009649A4" w:rsidRPr="00E3605E" w:rsidRDefault="009649A4" w:rsidP="00B20EF7">
      <w:pPr>
        <w:pStyle w:val="Agency-heading-2"/>
        <w:numPr>
          <w:ilvl w:val="0"/>
          <w:numId w:val="3"/>
        </w:numPr>
        <w:outlineLvl w:val="1"/>
        <w:rPr>
          <w:rFonts w:asciiTheme="majorHAnsi" w:hAnsiTheme="majorHAnsi" w:cstheme="majorHAnsi"/>
        </w:rPr>
      </w:pPr>
      <w:bookmarkStart w:id="49" w:name="_Toc96072451"/>
      <w:r w:rsidRPr="00E3605E">
        <w:rPr>
          <w:rFonts w:asciiTheme="majorHAnsi" w:hAnsiTheme="majorHAnsi" w:cstheme="majorHAnsi"/>
          <w:lang w:val="lt-LT" w:bidi="lt-LT"/>
        </w:rPr>
        <w:lastRenderedPageBreak/>
        <w:t>Politikos priemonės, remiančios įtraukių mokyklų vadovų vaidmenį žmogaus tobulėjimo srityje</w:t>
      </w:r>
      <w:bookmarkEnd w:id="49"/>
    </w:p>
    <w:p w14:paraId="265BD695" w14:textId="02C151B3" w:rsidR="009649A4" w:rsidRPr="00E3605E" w:rsidRDefault="00D11054" w:rsidP="000144A8">
      <w:pPr>
        <w:pStyle w:val="Agency-body-text"/>
        <w:rPr>
          <w:rFonts w:asciiTheme="majorHAnsi" w:hAnsiTheme="majorHAnsi" w:cstheme="majorHAnsi"/>
          <w:lang w:val="lt-LT"/>
        </w:rPr>
      </w:pPr>
      <w:hyperlink w:anchor="Human" w:history="1">
        <w:r w:rsidR="00B1160B" w:rsidRPr="00E3605E">
          <w:rPr>
            <w:rStyle w:val="Hyperlink"/>
            <w:rFonts w:asciiTheme="majorHAnsi" w:hAnsiTheme="majorHAnsi" w:cstheme="majorHAnsi"/>
            <w:lang w:val="lt-LT" w:bidi="lt-LT"/>
          </w:rPr>
          <w:t>Žmogaus tobulėjimas</w:t>
        </w:r>
      </w:hyperlink>
      <w:r w:rsidR="00B1160B" w:rsidRPr="00E3605E">
        <w:rPr>
          <w:rFonts w:asciiTheme="majorHAnsi" w:hAnsiTheme="majorHAnsi" w:cstheme="majorHAnsi"/>
          <w:lang w:val="lt-LT" w:bidi="lt-LT"/>
        </w:rPr>
        <w:t xml:space="preserve"> yra įtraukiosios mokyklos lyderystės </w:t>
      </w:r>
      <w:hyperlink w:anchor="Core" w:history="1">
        <w:r w:rsidR="00576B13" w:rsidRPr="00E3605E">
          <w:rPr>
            <w:rStyle w:val="Hyperlink"/>
            <w:rFonts w:asciiTheme="majorHAnsi" w:hAnsiTheme="majorHAnsi" w:cstheme="majorHAnsi"/>
            <w:lang w:val="lt-LT" w:bidi="lt-LT"/>
          </w:rPr>
          <w:t>pagrindinė funkcija</w:t>
        </w:r>
      </w:hyperlink>
      <w:r w:rsidR="00B1160B" w:rsidRPr="00E3605E">
        <w:rPr>
          <w:rFonts w:asciiTheme="majorHAnsi" w:hAnsiTheme="majorHAnsi" w:cstheme="majorHAnsi"/>
          <w:lang w:val="lt-LT" w:bidi="lt-LT"/>
        </w:rPr>
        <w:t xml:space="preserve">. Politika gali padėti įtraukių mokyklų vadovams ir vadovybei atlikti šią funkciją suteikdama prieigą prie išteklių ir pagalbos, pateikdama atsakingumo, </w:t>
      </w:r>
      <w:hyperlink w:anchor="Monitoring" w:history="1">
        <w:r w:rsidR="009649A4" w:rsidRPr="00E3605E">
          <w:rPr>
            <w:rStyle w:val="Hyperlink"/>
            <w:rFonts w:asciiTheme="majorHAnsi" w:hAnsiTheme="majorHAnsi" w:cstheme="majorHAnsi"/>
            <w:lang w:val="lt-LT" w:bidi="lt-LT"/>
          </w:rPr>
          <w:t>stebėsenos</w:t>
        </w:r>
      </w:hyperlink>
      <w:r w:rsidR="00B1160B" w:rsidRPr="00E3605E">
        <w:rPr>
          <w:rFonts w:asciiTheme="majorHAnsi" w:hAnsiTheme="majorHAnsi" w:cstheme="majorHAnsi"/>
          <w:lang w:val="lt-LT" w:bidi="lt-LT"/>
        </w:rPr>
        <w:t xml:space="preserve"> ir mokymo praktikos vertinimo gaires bei suteikdama mokyklų vadovams autonomiją plečiant žmogiškuosius išteklius pagal mokyklos poreikius.</w:t>
      </w:r>
    </w:p>
    <w:p w14:paraId="19F4A6BF" w14:textId="33EAAAD7" w:rsidR="007714D0"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12</w:t>
      </w:r>
      <w:r w:rsidRPr="00E3605E">
        <w:rPr>
          <w:rFonts w:asciiTheme="majorHAnsi" w:hAnsiTheme="majorHAnsi" w:cstheme="majorHAnsi"/>
          <w:lang w:val="lt-LT" w:bidi="lt-LT"/>
        </w:rPr>
        <w:fldChar w:fldCharType="end"/>
      </w:r>
      <w:r w:rsidR="00D97D6D" w:rsidRPr="00E3605E">
        <w:rPr>
          <w:rFonts w:asciiTheme="majorHAnsi" w:hAnsiTheme="majorHAnsi" w:cstheme="majorHAnsi"/>
          <w:lang w:val="lt-LT" w:bidi="lt-LT"/>
        </w:rPr>
        <w:t> lentelė. Žmogaus tobulėjimas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9"/>
        <w:gridCol w:w="7209"/>
      </w:tblGrid>
      <w:tr w:rsidR="009649A4" w:rsidRPr="00E3605E" w14:paraId="791FF512" w14:textId="77777777" w:rsidTr="003B618C">
        <w:trPr>
          <w:cantSplit/>
          <w:tblHeader/>
        </w:trPr>
        <w:tc>
          <w:tcPr>
            <w:tcW w:w="2500" w:type="pct"/>
            <w:shd w:val="clear" w:color="auto" w:fill="C8A1BB"/>
          </w:tcPr>
          <w:p w14:paraId="2C43E8E6" w14:textId="2357BFC7" w:rsidR="009649A4" w:rsidRPr="00E3605E" w:rsidRDefault="009649A4" w:rsidP="004755FF">
            <w:pPr>
              <w:pStyle w:val="Agency-body-text"/>
              <w:keepNext/>
              <w:spacing w:before="60" w:after="60"/>
              <w:jc w:val="center"/>
              <w:rPr>
                <w:rFonts w:asciiTheme="majorHAnsi" w:hAnsiTheme="majorHAnsi" w:cstheme="majorHAnsi"/>
                <w:bCs/>
              </w:rPr>
            </w:pPr>
            <w:r w:rsidRPr="00E3605E">
              <w:rPr>
                <w:rFonts w:asciiTheme="majorHAnsi" w:hAnsiTheme="majorHAnsi" w:cstheme="majorHAnsi"/>
                <w:b/>
                <w:lang w:val="lt-LT" w:bidi="lt-LT"/>
              </w:rPr>
              <w:t>Ar politikos priemonės paremia įtraukiąją vadovybę tokiu būdu</w:t>
            </w:r>
            <w:r w:rsidR="00E76F2D">
              <w:rPr>
                <w:rFonts w:asciiTheme="majorHAnsi" w:hAnsiTheme="majorHAnsi" w:cstheme="majorHAnsi"/>
                <w:b/>
                <w:lang w:val="lt-LT" w:bidi="lt-LT"/>
              </w:rPr>
              <w:t> …</w:t>
            </w:r>
          </w:p>
        </w:tc>
        <w:tc>
          <w:tcPr>
            <w:tcW w:w="2500" w:type="pct"/>
            <w:shd w:val="clear" w:color="auto" w:fill="C8A1BB"/>
          </w:tcPr>
          <w:p w14:paraId="444A8011" w14:textId="77777777" w:rsidR="009649A4" w:rsidRPr="00E3605E" w:rsidRDefault="009649A4" w:rsidP="004755FF">
            <w:pPr>
              <w:pStyle w:val="Agency-body-text"/>
              <w:keepNext/>
              <w:spacing w:before="60" w:after="60"/>
              <w:jc w:val="center"/>
              <w:rPr>
                <w:rFonts w:asciiTheme="majorHAnsi" w:hAnsiTheme="majorHAnsi" w:cstheme="majorHAnsi"/>
                <w:bCs/>
              </w:rPr>
            </w:pPr>
            <w:r w:rsidRPr="00E3605E">
              <w:rPr>
                <w:rFonts w:asciiTheme="majorHAnsi" w:hAnsiTheme="majorHAnsi" w:cstheme="majorHAnsi"/>
                <w:b/>
                <w:lang w:val="lt-LT" w:bidi="lt-LT"/>
              </w:rPr>
              <w:t>Įrodymas ir papildomi komentarai</w:t>
            </w:r>
          </w:p>
        </w:tc>
      </w:tr>
      <w:tr w:rsidR="009649A4" w:rsidRPr="00E3605E" w14:paraId="7BB9B24D" w14:textId="77777777" w:rsidTr="003B618C">
        <w:trPr>
          <w:cantSplit/>
        </w:trPr>
        <w:tc>
          <w:tcPr>
            <w:tcW w:w="2500" w:type="pct"/>
          </w:tcPr>
          <w:p w14:paraId="5A09BF21" w14:textId="2F7CFDC1" w:rsidR="009649A4" w:rsidRPr="00E3605E" w:rsidRDefault="009649A4" w:rsidP="004755FF">
            <w:pPr>
              <w:pStyle w:val="Agency-body-text"/>
              <w:spacing w:before="60" w:after="60"/>
              <w:rPr>
                <w:rFonts w:asciiTheme="majorHAnsi" w:hAnsiTheme="majorHAnsi" w:cstheme="majorHAnsi"/>
              </w:rPr>
            </w:pPr>
            <w:bookmarkStart w:id="50" w:name="C1_policy_measure"/>
            <w:r w:rsidRPr="00E3605E">
              <w:rPr>
                <w:rFonts w:asciiTheme="majorHAnsi" w:hAnsiTheme="majorHAnsi" w:cstheme="majorHAnsi"/>
                <w:lang w:val="lt-LT" w:bidi="lt-LT"/>
              </w:rPr>
              <w:t xml:space="preserve">C.1 </w:t>
            </w:r>
            <w:bookmarkEnd w:id="50"/>
            <w:r w:rsidRPr="00E3605E">
              <w:rPr>
                <w:rFonts w:asciiTheme="majorHAnsi" w:hAnsiTheme="majorHAnsi" w:cstheme="majorHAnsi"/>
                <w:lang w:val="lt-LT" w:bidi="lt-LT"/>
              </w:rPr>
              <w:t xml:space="preserve">Nurodo, kad nacionalinė švietimo politika grindžiama integracijos principais, vaikų teisėmis ir </w:t>
            </w:r>
            <w:hyperlink w:anchor="Equity">
              <w:r w:rsidRPr="00E3605E">
                <w:rPr>
                  <w:rStyle w:val="Hyperlink"/>
                  <w:rFonts w:asciiTheme="majorHAnsi" w:hAnsiTheme="majorHAnsi" w:cstheme="majorHAnsi"/>
                  <w:lang w:val="lt-LT" w:bidi="lt-LT"/>
                </w:rPr>
                <w:t>teisingumu</w:t>
              </w:r>
            </w:hyperlink>
            <w:r w:rsidRPr="00E3605E">
              <w:rPr>
                <w:rFonts w:asciiTheme="majorHAnsi" w:hAnsiTheme="majorHAnsi" w:cstheme="majorHAnsi"/>
                <w:lang w:val="lt-LT" w:bidi="lt-LT"/>
              </w:rPr>
              <w:t>?</w:t>
            </w:r>
          </w:p>
        </w:tc>
        <w:tc>
          <w:tcPr>
            <w:tcW w:w="2500" w:type="pct"/>
          </w:tcPr>
          <w:p w14:paraId="42F63E1D"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44D654EC" w14:textId="77777777" w:rsidTr="003B618C">
        <w:trPr>
          <w:cantSplit/>
        </w:trPr>
        <w:tc>
          <w:tcPr>
            <w:tcW w:w="2500" w:type="pct"/>
          </w:tcPr>
          <w:p w14:paraId="3F516138" w14:textId="01589BC8" w:rsidR="007F41B1" w:rsidRPr="00E3605E" w:rsidRDefault="009649A4" w:rsidP="00AA2F49">
            <w:pPr>
              <w:pStyle w:val="Agency-body-text"/>
              <w:keepNext/>
              <w:spacing w:before="60" w:after="60"/>
              <w:rPr>
                <w:rFonts w:asciiTheme="majorHAnsi" w:hAnsiTheme="majorHAnsi" w:cstheme="majorHAnsi"/>
              </w:rPr>
            </w:pPr>
            <w:bookmarkStart w:id="51" w:name="C2_policy_measure"/>
            <w:r w:rsidRPr="00E3605E">
              <w:rPr>
                <w:rFonts w:asciiTheme="majorHAnsi" w:hAnsiTheme="majorHAnsi" w:cstheme="majorHAnsi"/>
                <w:lang w:val="lt-LT" w:bidi="lt-LT"/>
              </w:rPr>
              <w:t xml:space="preserve">C.2 </w:t>
            </w:r>
            <w:bookmarkEnd w:id="51"/>
            <w:r w:rsidRPr="00E3605E">
              <w:rPr>
                <w:rFonts w:asciiTheme="majorHAnsi" w:hAnsiTheme="majorHAnsi" w:cstheme="majorHAnsi"/>
                <w:lang w:val="lt-LT" w:bidi="lt-LT"/>
              </w:rPr>
              <w:t>Palengvina ir padeda bendradarbiauti ministerijų, regiono ir vietos lygmens profesinio mokymosi teikėjams ir mokykloms siekiant kurti:</w:t>
            </w:r>
          </w:p>
          <w:p w14:paraId="7140DD0C" w14:textId="3B5797A7" w:rsidR="007F41B1" w:rsidRPr="00E3605E" w:rsidRDefault="009649A4" w:rsidP="007F41B1">
            <w:pPr>
              <w:pStyle w:val="Agency-body-text"/>
              <w:numPr>
                <w:ilvl w:val="0"/>
                <w:numId w:val="96"/>
              </w:numPr>
              <w:spacing w:before="60" w:after="60"/>
              <w:rPr>
                <w:rFonts w:asciiTheme="majorHAnsi" w:hAnsiTheme="majorHAnsi" w:cstheme="majorHAnsi"/>
              </w:rPr>
            </w:pPr>
            <w:r w:rsidRPr="00E3605E">
              <w:rPr>
                <w:rFonts w:asciiTheme="majorHAnsi" w:hAnsiTheme="majorHAnsi" w:cstheme="majorHAnsi"/>
                <w:lang w:val="lt-LT" w:bidi="lt-LT"/>
              </w:rPr>
              <w:t>nepertraukiamo profesinio mokymosi galimybes;</w:t>
            </w:r>
          </w:p>
          <w:p w14:paraId="1DFA3706" w14:textId="586336F9" w:rsidR="009649A4" w:rsidRPr="00E3605E" w:rsidRDefault="009649A4" w:rsidP="00AA2F49">
            <w:pPr>
              <w:pStyle w:val="Agency-body-text"/>
              <w:numPr>
                <w:ilvl w:val="0"/>
                <w:numId w:val="96"/>
              </w:numPr>
              <w:spacing w:before="60" w:after="60"/>
              <w:rPr>
                <w:rFonts w:asciiTheme="majorHAnsi" w:hAnsiTheme="majorHAnsi" w:cstheme="majorHAnsi"/>
              </w:rPr>
            </w:pPr>
            <w:r w:rsidRPr="00E3605E">
              <w:rPr>
                <w:rFonts w:asciiTheme="majorHAnsi" w:hAnsiTheme="majorHAnsi" w:cstheme="majorHAnsi"/>
                <w:lang w:val="lt-LT" w:bidi="lt-LT"/>
              </w:rPr>
              <w:t>bendras (su)gebėjimų gaires karjeros siekiantiems ir praktikuojantiems įtraukių mokyklų vadovams?</w:t>
            </w:r>
          </w:p>
        </w:tc>
        <w:tc>
          <w:tcPr>
            <w:tcW w:w="2500" w:type="pct"/>
          </w:tcPr>
          <w:p w14:paraId="231DAF2F"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05B414A2" w14:textId="77777777" w:rsidTr="003B618C">
        <w:trPr>
          <w:cantSplit/>
        </w:trPr>
        <w:tc>
          <w:tcPr>
            <w:tcW w:w="2500" w:type="pct"/>
          </w:tcPr>
          <w:p w14:paraId="6D84BA13" w14:textId="653ED274" w:rsidR="009649A4" w:rsidRPr="00E3605E" w:rsidRDefault="009649A4" w:rsidP="004755FF">
            <w:pPr>
              <w:pStyle w:val="Agency-body-text"/>
              <w:spacing w:before="60" w:after="60"/>
              <w:rPr>
                <w:rFonts w:asciiTheme="majorHAnsi" w:hAnsiTheme="majorHAnsi" w:cstheme="majorHAnsi"/>
              </w:rPr>
            </w:pPr>
            <w:bookmarkStart w:id="52" w:name="C3_policy_measure"/>
            <w:r w:rsidRPr="00E3605E">
              <w:rPr>
                <w:rFonts w:asciiTheme="majorHAnsi" w:hAnsiTheme="majorHAnsi" w:cstheme="majorHAnsi"/>
                <w:lang w:val="lt-LT" w:bidi="lt-LT"/>
              </w:rPr>
              <w:t xml:space="preserve">C.3 </w:t>
            </w:r>
            <w:bookmarkEnd w:id="52"/>
            <w:r w:rsidRPr="00E3605E">
              <w:rPr>
                <w:rFonts w:asciiTheme="majorHAnsi" w:hAnsiTheme="majorHAnsi" w:cstheme="majorHAnsi"/>
                <w:lang w:val="lt-LT" w:bidi="lt-LT"/>
              </w:rPr>
              <w:t>Užtikrina specifinį mokyklų vadovų profesinį mokymąsi apie švietimą įvairiose aplinkose ir įtraukiojo ugdymo praktikų kūrimą?</w:t>
            </w:r>
          </w:p>
        </w:tc>
        <w:tc>
          <w:tcPr>
            <w:tcW w:w="2500" w:type="pct"/>
          </w:tcPr>
          <w:p w14:paraId="17E34AAA"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6A82F65E" w14:textId="77777777" w:rsidTr="003B618C">
        <w:trPr>
          <w:cantSplit/>
        </w:trPr>
        <w:tc>
          <w:tcPr>
            <w:tcW w:w="2500" w:type="pct"/>
          </w:tcPr>
          <w:p w14:paraId="68883928" w14:textId="460EA592" w:rsidR="009649A4" w:rsidRPr="00E3605E" w:rsidRDefault="009649A4" w:rsidP="004755FF">
            <w:pPr>
              <w:pStyle w:val="Agency-body-text"/>
              <w:spacing w:before="60" w:after="60"/>
              <w:rPr>
                <w:rFonts w:asciiTheme="majorHAnsi" w:hAnsiTheme="majorHAnsi" w:cstheme="majorHAnsi"/>
              </w:rPr>
            </w:pPr>
            <w:bookmarkStart w:id="53" w:name="C4_policy_measure"/>
            <w:r w:rsidRPr="00E3605E">
              <w:rPr>
                <w:rFonts w:asciiTheme="majorHAnsi" w:hAnsiTheme="majorHAnsi" w:cstheme="majorHAnsi"/>
                <w:lang w:val="lt-LT" w:bidi="lt-LT"/>
              </w:rPr>
              <w:t xml:space="preserve">C.4 </w:t>
            </w:r>
            <w:bookmarkEnd w:id="53"/>
            <w:r w:rsidRPr="00E3605E">
              <w:rPr>
                <w:rFonts w:asciiTheme="majorHAnsi" w:hAnsiTheme="majorHAnsi" w:cstheme="majorHAnsi"/>
                <w:lang w:val="lt-LT" w:bidi="lt-LT"/>
              </w:rPr>
              <w:t>Pristato strategijas, kaip ugdyti vadovavimui reikalingus įtraukiojo ugdymo (su)gebėjimus (pvz., vadovavimo mokyklai ar mokymosi pagalbos vadovo) pasinaudojant visomis susijusiomis profesinio mokymosi galimybėmis?</w:t>
            </w:r>
          </w:p>
        </w:tc>
        <w:tc>
          <w:tcPr>
            <w:tcW w:w="2500" w:type="pct"/>
          </w:tcPr>
          <w:p w14:paraId="4D05971C"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5ECB5039" w14:textId="77777777" w:rsidTr="003B618C">
        <w:trPr>
          <w:cantSplit/>
        </w:trPr>
        <w:tc>
          <w:tcPr>
            <w:tcW w:w="2500" w:type="pct"/>
          </w:tcPr>
          <w:p w14:paraId="3D327540" w14:textId="5249DFC9" w:rsidR="009649A4" w:rsidRPr="00E3605E" w:rsidRDefault="009649A4" w:rsidP="004755FF">
            <w:pPr>
              <w:pStyle w:val="Agency-body-text"/>
              <w:spacing w:before="60" w:after="60"/>
              <w:rPr>
                <w:rFonts w:asciiTheme="majorHAnsi" w:hAnsiTheme="majorHAnsi" w:cstheme="majorHAnsi"/>
              </w:rPr>
            </w:pPr>
            <w:bookmarkStart w:id="54" w:name="C5_policy_measure"/>
            <w:r w:rsidRPr="00E3605E">
              <w:rPr>
                <w:rFonts w:asciiTheme="majorHAnsi" w:hAnsiTheme="majorHAnsi" w:cstheme="majorHAnsi"/>
                <w:lang w:val="lt-LT" w:bidi="lt-LT"/>
              </w:rPr>
              <w:t xml:space="preserve">C.5 </w:t>
            </w:r>
            <w:bookmarkEnd w:id="54"/>
            <w:r w:rsidRPr="00E3605E">
              <w:rPr>
                <w:rFonts w:asciiTheme="majorHAnsi" w:hAnsiTheme="majorHAnsi" w:cstheme="majorHAnsi"/>
                <w:lang w:val="lt-LT" w:bidi="lt-LT"/>
              </w:rPr>
              <w:t>Nustato įtraukiojo ugdymo srityje dirbantiems mokytojams ir mokyklų vadovams taikomus kriterijus / (su)gebėjimų reikalavimus ir suteikia galimybių ugdyti atitinkamus (su)gebėjimus?</w:t>
            </w:r>
          </w:p>
        </w:tc>
        <w:tc>
          <w:tcPr>
            <w:tcW w:w="2500" w:type="pct"/>
          </w:tcPr>
          <w:p w14:paraId="53C8F0D0"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667AE733" w14:textId="77777777" w:rsidTr="003B618C">
        <w:trPr>
          <w:cantSplit/>
        </w:trPr>
        <w:tc>
          <w:tcPr>
            <w:tcW w:w="2500" w:type="pct"/>
          </w:tcPr>
          <w:p w14:paraId="38D193CB" w14:textId="0ECDEC81" w:rsidR="009649A4" w:rsidRPr="00E3605E" w:rsidRDefault="009649A4" w:rsidP="004755FF">
            <w:pPr>
              <w:pStyle w:val="Agency-body-text"/>
              <w:spacing w:before="60" w:after="60"/>
              <w:rPr>
                <w:rFonts w:asciiTheme="majorHAnsi" w:hAnsiTheme="majorHAnsi" w:cstheme="majorHAnsi"/>
              </w:rPr>
            </w:pPr>
            <w:bookmarkStart w:id="55" w:name="C6_policy_measure"/>
            <w:r w:rsidRPr="00E3605E">
              <w:rPr>
                <w:rFonts w:asciiTheme="majorHAnsi" w:hAnsiTheme="majorHAnsi" w:cstheme="majorHAnsi"/>
                <w:lang w:val="lt-LT" w:bidi="lt-LT"/>
              </w:rPr>
              <w:lastRenderedPageBreak/>
              <w:t xml:space="preserve">C.6 </w:t>
            </w:r>
            <w:bookmarkEnd w:id="55"/>
            <w:r w:rsidRPr="00E3605E">
              <w:rPr>
                <w:rFonts w:asciiTheme="majorHAnsi" w:hAnsiTheme="majorHAnsi" w:cstheme="majorHAnsi"/>
                <w:lang w:val="lt-LT" w:bidi="lt-LT"/>
              </w:rPr>
              <w:t>Skiria dėmesį mokymo ir mokyklos vadovo profesijų stiprinimui ir pripažįsta bendradarbiavimo praktikos profesinio mokymosi, tobulėjimo ir pagalbos srityse naudą?</w:t>
            </w:r>
          </w:p>
        </w:tc>
        <w:tc>
          <w:tcPr>
            <w:tcW w:w="2500" w:type="pct"/>
          </w:tcPr>
          <w:p w14:paraId="5B1F9A9A"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7A96A699" w14:textId="77777777" w:rsidTr="003B618C">
        <w:trPr>
          <w:cantSplit/>
        </w:trPr>
        <w:tc>
          <w:tcPr>
            <w:tcW w:w="2500" w:type="pct"/>
          </w:tcPr>
          <w:p w14:paraId="140486E4" w14:textId="0CF6CBFC" w:rsidR="009649A4" w:rsidRPr="00E3605E" w:rsidRDefault="009649A4" w:rsidP="004755FF">
            <w:pPr>
              <w:pStyle w:val="Agency-body-text"/>
              <w:spacing w:before="60" w:after="60"/>
              <w:rPr>
                <w:rFonts w:asciiTheme="majorHAnsi" w:hAnsiTheme="majorHAnsi" w:cstheme="majorHAnsi"/>
              </w:rPr>
            </w:pPr>
            <w:bookmarkStart w:id="56" w:name="C7_policy_measure"/>
            <w:r w:rsidRPr="00E3605E">
              <w:rPr>
                <w:rFonts w:asciiTheme="majorHAnsi" w:hAnsiTheme="majorHAnsi" w:cstheme="majorHAnsi"/>
                <w:lang w:val="lt-LT" w:bidi="lt-LT"/>
              </w:rPr>
              <w:t xml:space="preserve">C.7 </w:t>
            </w:r>
            <w:bookmarkEnd w:id="56"/>
            <w:r w:rsidRPr="00E3605E">
              <w:rPr>
                <w:rFonts w:asciiTheme="majorHAnsi" w:hAnsiTheme="majorHAnsi" w:cstheme="majorHAnsi"/>
                <w:lang w:val="lt-LT" w:bidi="lt-LT"/>
              </w:rPr>
              <w:t>Suteikia prieigą prie tinklų, ugdomojo vadovavimo ir mentorystės galimybių bei pagalbą vertinant ir konsultuojantis dėl mokyklos gerinimo?</w:t>
            </w:r>
          </w:p>
        </w:tc>
        <w:tc>
          <w:tcPr>
            <w:tcW w:w="2500" w:type="pct"/>
          </w:tcPr>
          <w:p w14:paraId="0CB799DF"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0C1F41E9" w14:textId="77777777" w:rsidTr="003B618C">
        <w:trPr>
          <w:cantSplit/>
        </w:trPr>
        <w:tc>
          <w:tcPr>
            <w:tcW w:w="2500" w:type="pct"/>
          </w:tcPr>
          <w:p w14:paraId="00822A55" w14:textId="3953E5CE" w:rsidR="009649A4" w:rsidRPr="00E3605E" w:rsidRDefault="009649A4" w:rsidP="004755FF">
            <w:pPr>
              <w:pStyle w:val="Agency-body-text"/>
              <w:spacing w:before="60" w:after="60"/>
              <w:rPr>
                <w:rFonts w:asciiTheme="majorHAnsi" w:hAnsiTheme="majorHAnsi" w:cstheme="majorHAnsi"/>
              </w:rPr>
            </w:pPr>
            <w:bookmarkStart w:id="57" w:name="C8_policy_measure"/>
            <w:r w:rsidRPr="00E3605E">
              <w:rPr>
                <w:rFonts w:asciiTheme="majorHAnsi" w:hAnsiTheme="majorHAnsi" w:cstheme="majorHAnsi"/>
                <w:lang w:val="lt-LT" w:bidi="lt-LT"/>
              </w:rPr>
              <w:t xml:space="preserve">C.8 </w:t>
            </w:r>
            <w:bookmarkEnd w:id="57"/>
            <w:r w:rsidRPr="00E3605E">
              <w:rPr>
                <w:rFonts w:asciiTheme="majorHAnsi" w:hAnsiTheme="majorHAnsi" w:cstheme="majorHAnsi"/>
                <w:lang w:val="lt-LT" w:bidi="lt-LT"/>
              </w:rPr>
              <w:t>Užtikrina prieigą prie išteklių, skirtų mokytojams ir personalui tobulėti ir darbo aplinkai gerinti?</w:t>
            </w:r>
          </w:p>
        </w:tc>
        <w:tc>
          <w:tcPr>
            <w:tcW w:w="2500" w:type="pct"/>
          </w:tcPr>
          <w:p w14:paraId="1C9E9DFA"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6CDA31D7" w14:textId="77777777" w:rsidTr="003B618C">
        <w:trPr>
          <w:cantSplit/>
        </w:trPr>
        <w:tc>
          <w:tcPr>
            <w:tcW w:w="2500" w:type="pct"/>
          </w:tcPr>
          <w:p w14:paraId="26304E91" w14:textId="72FC4215" w:rsidR="009649A4" w:rsidRPr="00E3605E" w:rsidRDefault="009649A4" w:rsidP="004755FF">
            <w:pPr>
              <w:pStyle w:val="Agency-body-text"/>
              <w:spacing w:before="60" w:after="60"/>
              <w:rPr>
                <w:rFonts w:asciiTheme="majorHAnsi" w:hAnsiTheme="majorHAnsi" w:cstheme="majorHAnsi"/>
              </w:rPr>
            </w:pPr>
            <w:bookmarkStart w:id="58" w:name="C9_policy_measure"/>
            <w:r w:rsidRPr="00E3605E">
              <w:rPr>
                <w:rFonts w:asciiTheme="majorHAnsi" w:hAnsiTheme="majorHAnsi" w:cstheme="majorHAnsi"/>
                <w:lang w:val="lt-LT" w:bidi="lt-LT"/>
              </w:rPr>
              <w:t xml:space="preserve">C.9 </w:t>
            </w:r>
            <w:bookmarkEnd w:id="58"/>
            <w:r w:rsidRPr="00E3605E">
              <w:rPr>
                <w:rFonts w:asciiTheme="majorHAnsi" w:hAnsiTheme="majorHAnsi" w:cstheme="majorHAnsi"/>
                <w:lang w:val="lt-LT" w:bidi="lt-LT"/>
              </w:rPr>
              <w:t>Skatina profesinį mokymąsi per visą karjeros laiką, kad būtų galima sukurti aiškius ir nuoseklius metodus, kurie formuoja ir palaiko praktiką?</w:t>
            </w:r>
          </w:p>
        </w:tc>
        <w:tc>
          <w:tcPr>
            <w:tcW w:w="2500" w:type="pct"/>
          </w:tcPr>
          <w:p w14:paraId="2642D460"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529B6DD" w14:textId="77777777" w:rsidTr="003B618C">
        <w:trPr>
          <w:cantSplit/>
        </w:trPr>
        <w:tc>
          <w:tcPr>
            <w:tcW w:w="2500" w:type="pct"/>
          </w:tcPr>
          <w:p w14:paraId="09B6E7D4" w14:textId="3BAFA6A1" w:rsidR="009649A4" w:rsidRPr="00E3605E" w:rsidRDefault="009649A4" w:rsidP="004755FF">
            <w:pPr>
              <w:pStyle w:val="Agency-body-text"/>
              <w:spacing w:before="60" w:after="60"/>
              <w:rPr>
                <w:rFonts w:asciiTheme="majorHAnsi" w:hAnsiTheme="majorHAnsi" w:cstheme="majorHAnsi"/>
              </w:rPr>
            </w:pPr>
            <w:bookmarkStart w:id="59" w:name="C10_policy_measure"/>
            <w:r w:rsidRPr="00E3605E">
              <w:rPr>
                <w:rFonts w:asciiTheme="majorHAnsi" w:hAnsiTheme="majorHAnsi" w:cstheme="majorHAnsi"/>
                <w:lang w:val="lt-LT" w:bidi="lt-LT"/>
              </w:rPr>
              <w:t xml:space="preserve">C.10 </w:t>
            </w:r>
            <w:bookmarkEnd w:id="59"/>
            <w:r w:rsidRPr="00E3605E">
              <w:rPr>
                <w:rFonts w:asciiTheme="majorHAnsi" w:hAnsiTheme="majorHAnsi" w:cstheme="majorHAnsi"/>
                <w:lang w:val="lt-LT" w:bidi="lt-LT"/>
              </w:rPr>
              <w:t>Suteikia prieigą prie skirtingų politikos lygmenų duomenų, kuriuos galėtų naudoti kaip įrodymo pagrindą?</w:t>
            </w:r>
          </w:p>
        </w:tc>
        <w:tc>
          <w:tcPr>
            <w:tcW w:w="2500" w:type="pct"/>
          </w:tcPr>
          <w:p w14:paraId="48E85C4C"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28847725" w14:textId="77777777" w:rsidTr="003B618C">
        <w:trPr>
          <w:cantSplit/>
        </w:trPr>
        <w:tc>
          <w:tcPr>
            <w:tcW w:w="2500" w:type="pct"/>
          </w:tcPr>
          <w:p w14:paraId="7C58FB4C" w14:textId="3C5A47F6" w:rsidR="009649A4" w:rsidRPr="00E3605E" w:rsidRDefault="009649A4" w:rsidP="004755FF">
            <w:pPr>
              <w:pStyle w:val="Agency-body-text"/>
              <w:spacing w:before="60" w:after="60"/>
              <w:rPr>
                <w:rFonts w:asciiTheme="majorHAnsi" w:hAnsiTheme="majorHAnsi" w:cstheme="majorHAnsi"/>
              </w:rPr>
            </w:pPr>
            <w:bookmarkStart w:id="60" w:name="C11_policy_measure"/>
            <w:r w:rsidRPr="00E3605E">
              <w:rPr>
                <w:rFonts w:asciiTheme="majorHAnsi" w:hAnsiTheme="majorHAnsi" w:cstheme="majorHAnsi"/>
                <w:lang w:val="lt-LT" w:bidi="lt-LT"/>
              </w:rPr>
              <w:t xml:space="preserve">C.11 </w:t>
            </w:r>
            <w:bookmarkEnd w:id="60"/>
            <w:r w:rsidRPr="00E3605E">
              <w:rPr>
                <w:rFonts w:asciiTheme="majorHAnsi" w:hAnsiTheme="majorHAnsi" w:cstheme="majorHAnsi"/>
                <w:lang w:val="lt-LT" w:bidi="lt-LT"/>
              </w:rPr>
              <w:t>Užtikrina vadovybės autonomiją priimant sprendimus dėl įvairių mokyklų vadovų pareigų, kad jie galėtų suderinti administracinius ir įtraukiosios mokyklos lyderystės klausimus?</w:t>
            </w:r>
          </w:p>
        </w:tc>
        <w:tc>
          <w:tcPr>
            <w:tcW w:w="2500" w:type="pct"/>
          </w:tcPr>
          <w:p w14:paraId="7CAD8998"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4119CA2A" w14:textId="77777777" w:rsidTr="003B618C">
        <w:trPr>
          <w:cantSplit/>
        </w:trPr>
        <w:tc>
          <w:tcPr>
            <w:tcW w:w="2500" w:type="pct"/>
          </w:tcPr>
          <w:p w14:paraId="7CDB81B5" w14:textId="797061F7" w:rsidR="009649A4" w:rsidRPr="00E3605E" w:rsidRDefault="009649A4" w:rsidP="004755FF">
            <w:pPr>
              <w:pStyle w:val="Agency-body-text"/>
              <w:spacing w:before="60" w:after="60"/>
              <w:rPr>
                <w:rFonts w:asciiTheme="majorHAnsi" w:hAnsiTheme="majorHAnsi" w:cstheme="majorHAnsi"/>
              </w:rPr>
            </w:pPr>
            <w:bookmarkStart w:id="61" w:name="C12_policy_measure"/>
            <w:r w:rsidRPr="00E3605E">
              <w:rPr>
                <w:rFonts w:asciiTheme="majorHAnsi" w:hAnsiTheme="majorHAnsi" w:cstheme="majorHAnsi"/>
                <w:lang w:val="lt-LT" w:bidi="lt-LT"/>
              </w:rPr>
              <w:t xml:space="preserve">C.12 </w:t>
            </w:r>
            <w:bookmarkEnd w:id="61"/>
            <w:r w:rsidRPr="00E3605E">
              <w:rPr>
                <w:rFonts w:asciiTheme="majorHAnsi" w:hAnsiTheme="majorHAnsi" w:cstheme="majorHAnsi"/>
                <w:lang w:val="lt-LT" w:bidi="lt-LT"/>
              </w:rPr>
              <w:t xml:space="preserve">Skatina autonomiją ugdant / įgalinant mokytojus ir personalą per bendras vadovavimo užduotis ir bendradarbiavimu pagrįstą </w:t>
            </w:r>
            <w:hyperlink w:anchor="ProfessionalLearningDevelopment" w:history="1">
              <w:r w:rsidRPr="00E3605E">
                <w:rPr>
                  <w:rStyle w:val="Hyperlink"/>
                  <w:rFonts w:asciiTheme="majorHAnsi" w:hAnsiTheme="majorHAnsi" w:cstheme="majorHAnsi"/>
                  <w:lang w:val="lt-LT" w:bidi="lt-LT"/>
                </w:rPr>
                <w:t>profesinį mokymąsi ir tobulėjimą</w:t>
              </w:r>
            </w:hyperlink>
            <w:r w:rsidRPr="00E3605E">
              <w:rPr>
                <w:rFonts w:asciiTheme="majorHAnsi" w:hAnsiTheme="majorHAnsi" w:cstheme="majorHAnsi"/>
                <w:lang w:val="lt-LT" w:bidi="lt-LT"/>
              </w:rPr>
              <w:t>?</w:t>
            </w:r>
          </w:p>
        </w:tc>
        <w:tc>
          <w:tcPr>
            <w:tcW w:w="2500" w:type="pct"/>
          </w:tcPr>
          <w:p w14:paraId="0C0BF099"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AF2363E" w14:textId="77777777" w:rsidTr="003B618C">
        <w:trPr>
          <w:cantSplit/>
        </w:trPr>
        <w:tc>
          <w:tcPr>
            <w:tcW w:w="2500" w:type="pct"/>
          </w:tcPr>
          <w:p w14:paraId="156D8A06" w14:textId="0FC0EB92" w:rsidR="009649A4" w:rsidRPr="00E3605E" w:rsidRDefault="009649A4" w:rsidP="004755FF">
            <w:pPr>
              <w:pStyle w:val="Agency-body-text"/>
              <w:spacing w:before="60" w:after="60"/>
              <w:rPr>
                <w:rFonts w:asciiTheme="majorHAnsi" w:hAnsiTheme="majorHAnsi" w:cstheme="majorHAnsi"/>
              </w:rPr>
            </w:pPr>
            <w:bookmarkStart w:id="62" w:name="C13_policy_measure"/>
            <w:r w:rsidRPr="00E3605E">
              <w:rPr>
                <w:rFonts w:asciiTheme="majorHAnsi" w:hAnsiTheme="majorHAnsi" w:cstheme="majorHAnsi"/>
                <w:lang w:val="lt-LT" w:bidi="lt-LT"/>
              </w:rPr>
              <w:t xml:space="preserve">C.13 </w:t>
            </w:r>
            <w:bookmarkEnd w:id="62"/>
            <w:r w:rsidRPr="00E3605E">
              <w:rPr>
                <w:rFonts w:asciiTheme="majorHAnsi" w:hAnsiTheme="majorHAnsi" w:cstheme="majorHAnsi"/>
                <w:lang w:val="lt-LT" w:bidi="lt-LT"/>
              </w:rPr>
              <w:t xml:space="preserve">Suteikia mokyklų vadovams autonomiją paskirti mokytojus ir personalą, kuris būtų atsakingas už visų moksleivių pasiekimų ir </w:t>
            </w:r>
            <w:hyperlink w:anchor="wellbeing" w:history="1">
              <w:r w:rsidR="000A7745" w:rsidRPr="00E3605E">
                <w:rPr>
                  <w:rStyle w:val="Hyperlink"/>
                  <w:rFonts w:asciiTheme="majorHAnsi" w:hAnsiTheme="majorHAnsi" w:cstheme="majorHAnsi"/>
                  <w:lang w:val="lt-LT" w:bidi="lt-LT"/>
                </w:rPr>
                <w:t>gerovės</w:t>
              </w:r>
            </w:hyperlink>
            <w:r w:rsidRPr="00E3605E">
              <w:rPr>
                <w:rFonts w:asciiTheme="majorHAnsi" w:hAnsiTheme="majorHAnsi" w:cstheme="majorHAnsi"/>
                <w:lang w:val="lt-LT" w:bidi="lt-LT"/>
              </w:rPr>
              <w:t xml:space="preserve"> gerinimą taikant naujovišką </w:t>
            </w:r>
            <w:hyperlink w:anchor="Learnercentred" w:history="1">
              <w:r w:rsidRPr="00E3605E">
                <w:rPr>
                  <w:rStyle w:val="Hyperlink"/>
                  <w:rFonts w:asciiTheme="majorHAnsi" w:hAnsiTheme="majorHAnsi" w:cstheme="majorHAnsi"/>
                  <w:lang w:val="lt-LT" w:bidi="lt-LT"/>
                </w:rPr>
                <w:t>į moksleivį orientuotą</w:t>
              </w:r>
            </w:hyperlink>
            <w:r w:rsidRPr="00E3605E">
              <w:rPr>
                <w:rFonts w:asciiTheme="majorHAnsi" w:hAnsiTheme="majorHAnsi" w:cstheme="majorHAnsi"/>
                <w:lang w:val="lt-LT" w:bidi="lt-LT"/>
              </w:rPr>
              <w:t xml:space="preserve"> pedagogiką?</w:t>
            </w:r>
          </w:p>
        </w:tc>
        <w:tc>
          <w:tcPr>
            <w:tcW w:w="2500" w:type="pct"/>
          </w:tcPr>
          <w:p w14:paraId="2654B6B6" w14:textId="77777777" w:rsidR="009649A4" w:rsidRPr="00E3605E" w:rsidRDefault="009649A4" w:rsidP="004755FF">
            <w:pPr>
              <w:pStyle w:val="Agency-body-text"/>
              <w:spacing w:before="60" w:after="60"/>
              <w:rPr>
                <w:rFonts w:asciiTheme="majorHAnsi" w:hAnsiTheme="majorHAnsi" w:cstheme="majorHAnsi"/>
              </w:rPr>
            </w:pPr>
          </w:p>
        </w:tc>
      </w:tr>
    </w:tbl>
    <w:p w14:paraId="29AAF4F0" w14:textId="3584DCFC" w:rsidR="00B9343E" w:rsidRPr="00E3605E" w:rsidRDefault="00B9343E" w:rsidP="003E3CC9">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lastRenderedPageBreak/>
        <w:t>Ar yra daugiau svarstytinos informacijos, kurios neapėmė pirmiau pateikti klausimai?</w:t>
      </w:r>
    </w:p>
    <w:p w14:paraId="1D6FCFCA" w14:textId="17FD4A21" w:rsidR="009649A4" w:rsidRPr="00E3605E" w:rsidRDefault="00B13AD2" w:rsidP="00B13AD2">
      <w:pPr>
        <w:pStyle w:val="Agency-body-text"/>
        <w:keepNext/>
        <w:spacing w:before="360"/>
        <w:rPr>
          <w:rFonts w:asciiTheme="majorHAnsi" w:hAnsiTheme="majorHAnsi" w:cstheme="majorHAnsi"/>
          <w:b/>
          <w:bCs/>
        </w:rPr>
      </w:pPr>
      <w:r w:rsidRPr="00E3605E">
        <w:rPr>
          <w:rFonts w:asciiTheme="majorHAnsi" w:hAnsiTheme="majorHAnsi" w:cstheme="majorHAnsi"/>
          <w:b/>
          <w:lang w:val="lt-LT" w:bidi="lt-LT"/>
        </w:rPr>
        <w:t>Išvadų apie žmogaus tobulėjimą apmąstymas</w:t>
      </w:r>
    </w:p>
    <w:p w14:paraId="29088559" w14:textId="36406E5D" w:rsidR="00B13AD2" w:rsidRPr="00E3605E" w:rsidRDefault="00EE5655" w:rsidP="003E3CC9">
      <w:pPr>
        <w:pStyle w:val="Agency-body-text"/>
        <w:keepNext/>
        <w:numPr>
          <w:ilvl w:val="0"/>
          <w:numId w:val="34"/>
        </w:numPr>
        <w:rPr>
          <w:rFonts w:asciiTheme="majorHAnsi" w:hAnsiTheme="majorHAnsi" w:cstheme="majorHAnsi"/>
        </w:rPr>
      </w:pPr>
      <w:r w:rsidRPr="00E3605E">
        <w:rPr>
          <w:rFonts w:asciiTheme="majorHAnsi" w:hAnsiTheme="majorHAnsi" w:cstheme="majorHAnsi"/>
          <w:lang w:val="lt-LT" w:bidi="lt-LT"/>
        </w:rPr>
        <w:t xml:space="preserve">Jau taikomos politikos priemonės gali būti vertinamos kaip </w:t>
      </w:r>
      <w:r w:rsidRPr="00E3605E">
        <w:rPr>
          <w:rFonts w:asciiTheme="majorHAnsi" w:hAnsiTheme="majorHAnsi" w:cstheme="majorHAnsi"/>
          <w:b/>
          <w:lang w:val="lt-LT" w:bidi="lt-LT"/>
        </w:rPr>
        <w:t>stiprybė</w:t>
      </w:r>
      <w:r w:rsidRPr="00E3605E">
        <w:rPr>
          <w:rFonts w:asciiTheme="majorHAnsi" w:hAnsiTheme="majorHAnsi" w:cstheme="majorHAnsi"/>
          <w:lang w:val="lt-LT" w:bidi="lt-LT"/>
        </w:rPr>
        <w:t>. Remiantis išvadomis, kurioje srityje pagalbinės politikos priemonės yra taikomos?</w:t>
      </w:r>
    </w:p>
    <w:p w14:paraId="5CE6A190" w14:textId="6A5DA425" w:rsidR="00B13AD2" w:rsidRPr="00E3605E" w:rsidRDefault="00B13AD2" w:rsidP="003E3CC9">
      <w:pPr>
        <w:pStyle w:val="Agency-body-text"/>
        <w:keepNext/>
        <w:numPr>
          <w:ilvl w:val="1"/>
          <w:numId w:val="34"/>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galimybe bendrauti ir prieiga prie paramos ir išteklių? (Žr. C.1–C4, C6–C.10 priemones)</w:t>
      </w:r>
    </w:p>
    <w:p w14:paraId="34EB1AEB" w14:textId="77777777" w:rsidR="00B13AD2" w:rsidRPr="00E3605E" w:rsidRDefault="00B13AD2" w:rsidP="003E3CC9">
      <w:pPr>
        <w:pStyle w:val="Agency-body-text"/>
        <w:rPr>
          <w:rFonts w:asciiTheme="majorHAnsi" w:hAnsiTheme="majorHAnsi" w:cstheme="majorHAnsi"/>
        </w:rPr>
      </w:pPr>
    </w:p>
    <w:p w14:paraId="4156504A" w14:textId="2E80AC18" w:rsidR="00B13AD2" w:rsidRPr="00E3605E" w:rsidRDefault="00B13AD2" w:rsidP="003E3CC9">
      <w:pPr>
        <w:pStyle w:val="Agency-body-text"/>
        <w:keepNext/>
        <w:numPr>
          <w:ilvl w:val="1"/>
          <w:numId w:val="34"/>
        </w:numPr>
        <w:rPr>
          <w:rFonts w:asciiTheme="majorHAnsi" w:hAnsiTheme="majorHAnsi" w:cstheme="majorHAnsi"/>
        </w:rPr>
      </w:pPr>
      <w:r w:rsidRPr="00E3605E">
        <w:rPr>
          <w:rFonts w:asciiTheme="majorHAnsi" w:hAnsiTheme="majorHAnsi" w:cstheme="majorHAnsi"/>
          <w:lang w:val="lt-LT" w:bidi="lt-LT"/>
        </w:rPr>
        <w:t xml:space="preserve">Ar pagalbinės politikos priemonės yra susijusios su mokyklų vadovų atsakingumu už mokyklos savęs (į)vertinimą ar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(Žr. C.5 priemonę)</w:t>
      </w:r>
    </w:p>
    <w:p w14:paraId="3417C040" w14:textId="77777777" w:rsidR="00B13AD2" w:rsidRPr="00E3605E" w:rsidRDefault="00B13AD2" w:rsidP="003E3CC9">
      <w:pPr>
        <w:pStyle w:val="Agency-body-text"/>
        <w:rPr>
          <w:rFonts w:asciiTheme="majorHAnsi" w:hAnsiTheme="majorHAnsi" w:cstheme="majorHAnsi"/>
        </w:rPr>
      </w:pPr>
    </w:p>
    <w:p w14:paraId="01199620" w14:textId="4FD0EC94" w:rsidR="00B13AD2" w:rsidRPr="00E3605E" w:rsidRDefault="00B13AD2" w:rsidP="003E3CC9">
      <w:pPr>
        <w:pStyle w:val="Agency-body-text"/>
        <w:keepNext/>
        <w:numPr>
          <w:ilvl w:val="1"/>
          <w:numId w:val="34"/>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autonomija priimant sprendimus? (Žr. C.11–C.13 priemones)</w:t>
      </w:r>
    </w:p>
    <w:p w14:paraId="6BDE0044" w14:textId="77777777" w:rsidR="00B13AD2" w:rsidRPr="00E3605E" w:rsidRDefault="00B13AD2" w:rsidP="003E3CC9">
      <w:pPr>
        <w:pStyle w:val="Agency-body-text"/>
        <w:rPr>
          <w:rFonts w:asciiTheme="majorHAnsi" w:hAnsiTheme="majorHAnsi" w:cstheme="majorHAnsi"/>
        </w:rPr>
      </w:pPr>
    </w:p>
    <w:p w14:paraId="5B9A0F22" w14:textId="60D6B894" w:rsidR="00FE1E79" w:rsidRPr="00E3605E" w:rsidRDefault="00FE1E79" w:rsidP="00126A19">
      <w:pPr>
        <w:pStyle w:val="Agency-body-text"/>
        <w:keepNext/>
        <w:numPr>
          <w:ilvl w:val="0"/>
          <w:numId w:val="34"/>
        </w:numPr>
        <w:rPr>
          <w:rFonts w:asciiTheme="majorHAnsi" w:hAnsiTheme="majorHAnsi" w:cstheme="majorHAnsi"/>
        </w:rPr>
      </w:pPr>
      <w:r w:rsidRPr="00E3605E">
        <w:rPr>
          <w:rFonts w:asciiTheme="majorHAnsi" w:hAnsiTheme="majorHAnsi" w:cstheme="majorHAnsi"/>
          <w:lang w:val="lt-LT" w:bidi="lt-LT"/>
        </w:rPr>
        <w:t xml:space="preserve">Rengiamos politikos priemonės gali būti vertinamos kaip </w:t>
      </w:r>
      <w:r w:rsidRPr="00E3605E">
        <w:rPr>
          <w:rFonts w:asciiTheme="majorHAnsi" w:hAnsiTheme="majorHAnsi" w:cstheme="majorHAnsi"/>
          <w:b/>
          <w:lang w:val="lt-LT" w:bidi="lt-LT"/>
        </w:rPr>
        <w:t>galimybė</w:t>
      </w:r>
      <w:r w:rsidRPr="00E3605E">
        <w:rPr>
          <w:rFonts w:asciiTheme="majorHAnsi" w:hAnsiTheme="majorHAnsi" w:cstheme="majorHAnsi"/>
          <w:lang w:val="lt-LT" w:bidi="lt-LT"/>
        </w:rPr>
        <w:t>. Kokias sritis būtų galima tobulinti ar toliau plėtoti?</w:t>
      </w:r>
    </w:p>
    <w:p w14:paraId="40436677" w14:textId="77777777" w:rsidR="00FE1E79" w:rsidRPr="00E3605E" w:rsidRDefault="00FE1E79" w:rsidP="00126A19">
      <w:pPr>
        <w:pStyle w:val="Agency-body-text"/>
        <w:keepNext/>
        <w:numPr>
          <w:ilvl w:val="0"/>
          <w:numId w:val="59"/>
        </w:numPr>
        <w:rPr>
          <w:rFonts w:asciiTheme="majorHAnsi" w:hAnsiTheme="majorHAnsi" w:cstheme="majorHAnsi"/>
        </w:rPr>
      </w:pPr>
      <w:r w:rsidRPr="00E3605E">
        <w:rPr>
          <w:rFonts w:asciiTheme="majorHAnsi" w:hAnsiTheme="majorHAnsi" w:cstheme="majorHAnsi"/>
          <w:lang w:val="lt-LT" w:bidi="lt-LT"/>
        </w:rPr>
        <w:t>Tobulinimas ar tolesnis plėtojimas, kuris suteiktų bendravimo galimybę ir prieigą prie paramos ir išteklių:</w:t>
      </w:r>
    </w:p>
    <w:p w14:paraId="74BEB845" w14:textId="77777777" w:rsidR="00FE1E79" w:rsidRPr="00E3605E" w:rsidRDefault="00FE1E79" w:rsidP="00FE1E79">
      <w:pPr>
        <w:pStyle w:val="Agency-body-text"/>
        <w:rPr>
          <w:rFonts w:asciiTheme="majorHAnsi" w:hAnsiTheme="majorHAnsi" w:cstheme="majorHAnsi"/>
        </w:rPr>
      </w:pPr>
    </w:p>
    <w:p w14:paraId="53B0357D" w14:textId="77777777" w:rsidR="00FE1E79" w:rsidRPr="00E3605E" w:rsidRDefault="00FE1E79" w:rsidP="00126A19">
      <w:pPr>
        <w:pStyle w:val="Agency-body-text"/>
        <w:keepNext/>
        <w:numPr>
          <w:ilvl w:val="0"/>
          <w:numId w:val="59"/>
        </w:numPr>
        <w:rPr>
          <w:rFonts w:asciiTheme="majorHAnsi" w:hAnsiTheme="majorHAnsi" w:cstheme="majorHAnsi"/>
        </w:rPr>
      </w:pPr>
      <w:r w:rsidRPr="00E3605E">
        <w:rPr>
          <w:rFonts w:asciiTheme="majorHAnsi" w:hAnsiTheme="majorHAnsi" w:cstheme="majorHAnsi"/>
          <w:lang w:val="lt-LT" w:bidi="lt-LT"/>
        </w:rPr>
        <w:t>Tobulinimas ar tolesnis plėtojimas atsakingumo, mokyklos savęs (į)vertinimo ar stebėsenos klausimais:</w:t>
      </w:r>
    </w:p>
    <w:p w14:paraId="2A00D128" w14:textId="77777777" w:rsidR="00FE1E79" w:rsidRPr="00E3605E" w:rsidRDefault="00FE1E79" w:rsidP="00FE1E79">
      <w:pPr>
        <w:pStyle w:val="Agency-body-text"/>
        <w:rPr>
          <w:rFonts w:asciiTheme="majorHAnsi" w:hAnsiTheme="majorHAnsi" w:cstheme="majorHAnsi"/>
        </w:rPr>
      </w:pPr>
    </w:p>
    <w:p w14:paraId="7C64AFB6" w14:textId="77777777" w:rsidR="00FE1E79" w:rsidRPr="00E3605E" w:rsidRDefault="00FE1E79" w:rsidP="00126A19">
      <w:pPr>
        <w:pStyle w:val="Agency-body-text"/>
        <w:keepNext/>
        <w:numPr>
          <w:ilvl w:val="0"/>
          <w:numId w:val="59"/>
        </w:numPr>
        <w:rPr>
          <w:rFonts w:asciiTheme="majorHAnsi" w:hAnsiTheme="majorHAnsi" w:cstheme="majorHAnsi"/>
        </w:rPr>
      </w:pPr>
      <w:r w:rsidRPr="00E3605E">
        <w:rPr>
          <w:rFonts w:asciiTheme="majorHAnsi" w:hAnsiTheme="majorHAnsi" w:cstheme="majorHAnsi"/>
          <w:lang w:val="lt-LT" w:bidi="lt-LT"/>
        </w:rPr>
        <w:t>Tobulinimas ar tolesnis plėtojimas mokyklų vadovų autonomijos priimant sprendimus klausimais:</w:t>
      </w:r>
    </w:p>
    <w:p w14:paraId="2E9D949F" w14:textId="77777777" w:rsidR="00B13AD2" w:rsidRPr="00E3605E" w:rsidRDefault="00B13AD2" w:rsidP="003E3CC9">
      <w:pPr>
        <w:pStyle w:val="Agency-body-text"/>
        <w:rPr>
          <w:rFonts w:asciiTheme="majorHAnsi" w:hAnsiTheme="majorHAnsi" w:cstheme="majorHAnsi"/>
        </w:rPr>
      </w:pPr>
    </w:p>
    <w:p w14:paraId="7ECBB277" w14:textId="600A64E0" w:rsidR="00B13AD2" w:rsidRPr="00E3605E" w:rsidRDefault="00B13AD2" w:rsidP="003E3CC9">
      <w:pPr>
        <w:pStyle w:val="Agency-body-text"/>
        <w:keepNext/>
        <w:numPr>
          <w:ilvl w:val="0"/>
          <w:numId w:val="34"/>
        </w:numPr>
        <w:rPr>
          <w:rFonts w:asciiTheme="majorHAnsi" w:hAnsiTheme="majorHAnsi" w:cstheme="majorHAnsi"/>
        </w:rPr>
      </w:pPr>
      <w:r w:rsidRPr="00E3605E">
        <w:rPr>
          <w:rFonts w:asciiTheme="majorHAnsi" w:hAnsiTheme="majorHAnsi" w:cstheme="majorHAnsi"/>
          <w:lang w:val="lt-LT" w:bidi="lt-LT"/>
        </w:rPr>
        <w:t>Kurios sritys yra prioritetinės kuriant politiką, paremiančią įtraukių mokyklų vadovų vaidmenį žmogaus tobulėjimo srityje?</w:t>
      </w:r>
    </w:p>
    <w:p w14:paraId="030ACDD2" w14:textId="77777777" w:rsidR="009649A4" w:rsidRPr="00E3605E" w:rsidRDefault="009649A4" w:rsidP="003E3CC9">
      <w:pPr>
        <w:pStyle w:val="Agency-body-text"/>
        <w:rPr>
          <w:rFonts w:asciiTheme="majorHAnsi" w:hAnsiTheme="majorHAnsi" w:cstheme="majorHAnsi"/>
        </w:rPr>
      </w:pPr>
      <w:r w:rsidRPr="00E3605E">
        <w:rPr>
          <w:rFonts w:asciiTheme="majorHAnsi" w:hAnsiTheme="majorHAnsi" w:cstheme="majorHAnsi"/>
          <w:lang w:val="lt-LT" w:bidi="lt-LT"/>
        </w:rPr>
        <w:br w:type="page"/>
      </w:r>
    </w:p>
    <w:p w14:paraId="5086AE35" w14:textId="6C5360D3" w:rsidR="009649A4" w:rsidRPr="00E3605E" w:rsidRDefault="009649A4" w:rsidP="0004149F">
      <w:pPr>
        <w:pStyle w:val="Agency-heading-1"/>
        <w:rPr>
          <w:rFonts w:asciiTheme="majorHAnsi" w:hAnsiTheme="majorHAnsi" w:cstheme="majorHAnsi"/>
        </w:rPr>
      </w:pPr>
      <w:bookmarkStart w:id="63" w:name="Joint"/>
      <w:bookmarkStart w:id="64" w:name="_Toc96072452"/>
      <w:r w:rsidRPr="00E3605E">
        <w:rPr>
          <w:rFonts w:asciiTheme="majorHAnsi" w:hAnsiTheme="majorHAnsi" w:cstheme="majorHAnsi"/>
          <w:lang w:val="lt-LT" w:bidi="lt-LT"/>
        </w:rPr>
        <w:lastRenderedPageBreak/>
        <w:t>Bendra mokyklų vadovų ir politikos formuotojų savirefleksija</w:t>
      </w:r>
      <w:bookmarkEnd w:id="63"/>
      <w:bookmarkEnd w:id="64"/>
    </w:p>
    <w:p w14:paraId="59D5F495" w14:textId="1C66BC4F"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Šiame savirefleksijos priemonės skyriuje pripažįstama mokyklų vadovų ir politikos formuotojų sinergija siekiant teigiamų pokyčių įtraukiojo ugdymo link. Ji skatina profesinį dialogą ir bendradarbiavimu pagrįstą politikos kūrimą.</w:t>
      </w:r>
    </w:p>
    <w:p w14:paraId="0014D3FF" w14:textId="47F581BB" w:rsidR="009649A4" w:rsidRPr="00E3605E" w:rsidRDefault="00741CF2"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Tarptautinės konvencijos ir susitarimai, taip pat teisės aktai ir nacionalinė, regioninė ir bendruomenės lygmens politika turi įtakos </w:t>
      </w:r>
      <w:hyperlink w:anchor="leadership" w:history="1">
        <w:r w:rsidRPr="00E3605E">
          <w:rPr>
            <w:rStyle w:val="Hyperlink"/>
            <w:rFonts w:asciiTheme="majorHAnsi" w:hAnsiTheme="majorHAnsi" w:cstheme="majorHAnsi"/>
            <w:lang w:val="lt-LT" w:bidi="lt-LT"/>
          </w:rPr>
          <w:t>įtraukiajai mokyklos lyderystei</w:t>
        </w:r>
      </w:hyperlink>
      <w:r w:rsidRPr="00E3605E">
        <w:rPr>
          <w:rFonts w:asciiTheme="majorHAnsi" w:hAnsiTheme="majorHAnsi" w:cstheme="majorHAnsi"/>
          <w:lang w:val="lt-LT" w:bidi="lt-LT"/>
        </w:rPr>
        <w:t>. Politika apibrėžia galimus išteklius (</w:t>
      </w:r>
      <w:r w:rsidRPr="00E3605E">
        <w:rPr>
          <w:rFonts w:asciiTheme="majorHAnsi" w:hAnsiTheme="majorHAnsi" w:cstheme="majorHAnsi"/>
          <w:b/>
          <w:lang w:val="lt-LT" w:bidi="lt-LT"/>
        </w:rPr>
        <w:t>prieigą</w:t>
      </w:r>
      <w:r w:rsidRPr="00E3605E">
        <w:rPr>
          <w:rFonts w:asciiTheme="majorHAnsi" w:hAnsiTheme="majorHAnsi" w:cstheme="majorHAnsi"/>
          <w:lang w:val="lt-LT" w:bidi="lt-LT"/>
        </w:rPr>
        <w:t>), sprendimų priėmimo lankstumą (</w:t>
      </w:r>
      <w:r w:rsidRPr="00E3605E">
        <w:rPr>
          <w:rFonts w:asciiTheme="majorHAnsi" w:hAnsiTheme="majorHAnsi" w:cstheme="majorHAnsi"/>
          <w:b/>
          <w:lang w:val="lt-LT" w:bidi="lt-LT"/>
        </w:rPr>
        <w:t>autonomiją</w:t>
      </w:r>
      <w:r w:rsidRPr="00E3605E">
        <w:rPr>
          <w:rFonts w:asciiTheme="majorHAnsi" w:hAnsiTheme="majorHAnsi" w:cstheme="majorHAnsi"/>
          <w:lang w:val="lt-LT" w:bidi="lt-LT"/>
        </w:rPr>
        <w:t xml:space="preserve">) ir tai, už ką mokyklų vadovai (visomis formomis), atsižvelgiant į kontekstą ir kultūrą, yra atsakingi </w:t>
      </w:r>
      <w:hyperlink w:anchor="Monitoring" w:history="1">
        <w:r w:rsidR="009649A4" w:rsidRPr="00E3605E">
          <w:rPr>
            <w:rStyle w:val="Hyperlink"/>
            <w:rFonts w:asciiTheme="majorHAnsi" w:hAnsiTheme="majorHAnsi" w:cstheme="majorHAnsi"/>
            <w:lang w:val="lt-LT" w:bidi="lt-LT"/>
          </w:rPr>
          <w:t>stebėsenos</w:t>
        </w:r>
      </w:hyperlink>
      <w:r w:rsidRPr="00E3605E">
        <w:rPr>
          <w:rFonts w:asciiTheme="majorHAnsi" w:hAnsiTheme="majorHAnsi" w:cstheme="majorHAnsi"/>
          <w:lang w:val="lt-LT" w:bidi="lt-LT"/>
        </w:rPr>
        <w:t xml:space="preserve"> ir (į)vertinimo procesuose (</w:t>
      </w:r>
      <w:r w:rsidRPr="00E3605E">
        <w:rPr>
          <w:rFonts w:asciiTheme="majorHAnsi" w:hAnsiTheme="majorHAnsi" w:cstheme="majorHAnsi"/>
          <w:b/>
          <w:lang w:val="lt-LT" w:bidi="lt-LT"/>
        </w:rPr>
        <w:t>atsakingumas</w:t>
      </w:r>
      <w:r w:rsidRPr="00E3605E">
        <w:rPr>
          <w:rFonts w:asciiTheme="majorHAnsi" w:hAnsiTheme="majorHAnsi" w:cstheme="majorHAnsi"/>
          <w:lang w:val="lt-LT" w:bidi="lt-LT"/>
        </w:rPr>
        <w:t>).</w:t>
      </w:r>
    </w:p>
    <w:p w14:paraId="3A158546" w14:textId="64EC6B63" w:rsidR="009649A4" w:rsidRPr="00E3605E" w:rsidRDefault="009649A4" w:rsidP="00C07BDC">
      <w:pPr>
        <w:pStyle w:val="Agency-body-text"/>
        <w:rPr>
          <w:rFonts w:asciiTheme="majorHAnsi" w:hAnsiTheme="majorHAnsi" w:cstheme="majorHAnsi"/>
          <w:lang w:val="lt-LT"/>
        </w:rPr>
      </w:pPr>
      <w:r w:rsidRPr="00E3605E">
        <w:rPr>
          <w:rFonts w:asciiTheme="majorHAnsi" w:hAnsiTheme="majorHAnsi" w:cstheme="majorHAnsi"/>
          <w:lang w:val="lt-LT" w:bidi="lt-LT"/>
        </w:rPr>
        <w:t>Įtraukiosios lyderystės praktika, vaidmenys ir atsakomybė yra švietimo politikos ir jos įgyvendinimo mokyklose sąsajoje. Ši praktika pabrėžia mokyklų vadovų potencialą atlikti pagrindinį vaidmenį remiant platesnę sistemos transformaciją įvairiuose politikos lygmenyse ir savo mokyklose.</w:t>
      </w:r>
    </w:p>
    <w:p w14:paraId="66A6ABA4" w14:textId="597CB661" w:rsidR="009649A4" w:rsidRPr="00E3605E" w:rsidRDefault="009649A4" w:rsidP="009649A4">
      <w:pPr>
        <w:pStyle w:val="Agency-body-text"/>
        <w:rPr>
          <w:rFonts w:asciiTheme="majorHAnsi" w:hAnsiTheme="majorHAnsi" w:cstheme="majorHAnsi"/>
        </w:rPr>
      </w:pPr>
      <w:r w:rsidRPr="00E3605E">
        <w:rPr>
          <w:rFonts w:asciiTheme="majorHAnsi" w:hAnsiTheme="majorHAnsi" w:cstheme="majorHAnsi"/>
          <w:lang w:val="lt-LT" w:bidi="lt-LT"/>
        </w:rPr>
        <w:t xml:space="preserve">Politika turi įtakos įtraukiosios mokyklos lyderystei. Ji taip pat atsakinga už tai, kad politika ir teisinė bazė būtų transformuota į tobulesnę įtraukiojo ugdymo praktiką. </w:t>
      </w:r>
      <w:hyperlink w:anchor="leader" w:history="1">
        <w:r w:rsidRPr="00E3605E">
          <w:rPr>
            <w:rStyle w:val="Hyperlink"/>
            <w:rFonts w:asciiTheme="majorHAnsi" w:hAnsiTheme="majorHAnsi" w:cstheme="majorHAnsi"/>
            <w:lang w:val="lt-LT" w:bidi="lt-LT"/>
          </w:rPr>
          <w:t>Įtraukių mokyklų vadovai</w:t>
        </w:r>
      </w:hyperlink>
      <w:r w:rsidRPr="00E3605E">
        <w:rPr>
          <w:rFonts w:asciiTheme="majorHAnsi" w:hAnsiTheme="majorHAnsi" w:cstheme="majorHAnsi"/>
          <w:lang w:val="lt-LT" w:bidi="lt-LT"/>
        </w:rPr>
        <w:t xml:space="preserve"> gali daryti įtaką vietos, regioninei ir nacionaliniai politikai, jei yra sukurti tinkami komunikacijos ir grįžtamojo ryšio su nacionalinio lygmens politikos formuotojais mechanizmai.</w:t>
      </w:r>
    </w:p>
    <w:p w14:paraId="2313988F" w14:textId="2F34E5DA" w:rsidR="009649A4" w:rsidRPr="00E3605E" w:rsidRDefault="009649A4" w:rsidP="009649A4">
      <w:pPr>
        <w:pStyle w:val="Agency-body-text"/>
        <w:rPr>
          <w:rFonts w:asciiTheme="majorHAnsi" w:hAnsiTheme="majorHAnsi" w:cstheme="majorHAnsi"/>
        </w:rPr>
      </w:pPr>
      <w:r w:rsidRPr="00E3605E">
        <w:rPr>
          <w:rFonts w:asciiTheme="majorHAnsi" w:hAnsiTheme="majorHAnsi" w:cstheme="majorHAnsi"/>
          <w:b/>
          <w:lang w:val="lt-LT" w:bidi="lt-LT"/>
        </w:rPr>
        <w:t xml:space="preserve">Mokyklų vadovai ir politikos formuotojai kartu </w:t>
      </w:r>
      <w:r w:rsidRPr="00E3605E">
        <w:rPr>
          <w:rFonts w:asciiTheme="majorHAnsi" w:hAnsiTheme="majorHAnsi" w:cstheme="majorHAnsi"/>
          <w:lang w:val="lt-LT" w:bidi="lt-LT"/>
        </w:rPr>
        <w:t xml:space="preserve">gali naudoti orientacinius klausimus, norėdami keistis informacija ir aptarti, kokių veiksmų reikia imtis nustačius prioritetus dalyse </w:t>
      </w:r>
      <w:hyperlink w:anchor="School_leaders" w:history="1">
        <w:r w:rsidRPr="00E3605E">
          <w:rPr>
            <w:rStyle w:val="Hyperlink"/>
            <w:rFonts w:asciiTheme="majorHAnsi" w:hAnsiTheme="majorHAnsi" w:cstheme="majorHAnsi"/>
            <w:lang w:val="lt-LT" w:bidi="lt-LT"/>
          </w:rPr>
          <w:t>Mokyklų vadovų savirefleksija</w:t>
        </w:r>
      </w:hyperlink>
      <w:r w:rsidRPr="00E3605E">
        <w:rPr>
          <w:rFonts w:asciiTheme="majorHAnsi" w:hAnsiTheme="majorHAnsi" w:cstheme="majorHAnsi"/>
          <w:lang w:val="lt-LT" w:bidi="lt-LT"/>
        </w:rPr>
        <w:t xml:space="preserve"> ir </w:t>
      </w:r>
      <w:hyperlink w:anchor="Policy_makers" w:history="1">
        <w:r w:rsidRPr="00E3605E">
          <w:rPr>
            <w:rStyle w:val="Hyperlink"/>
            <w:rFonts w:asciiTheme="majorHAnsi" w:hAnsiTheme="majorHAnsi" w:cstheme="majorHAnsi"/>
            <w:lang w:val="lt-LT" w:bidi="lt-LT"/>
          </w:rPr>
          <w:t>Politikos formuotojų savirefleksija</w:t>
        </w:r>
      </w:hyperlink>
      <w:r w:rsidRPr="00E3605E">
        <w:rPr>
          <w:rFonts w:asciiTheme="majorHAnsi" w:hAnsiTheme="majorHAnsi" w:cstheme="majorHAnsi"/>
          <w:lang w:val="lt-LT" w:bidi="lt-LT"/>
        </w:rPr>
        <w:t>.</w:t>
      </w:r>
    </w:p>
    <w:p w14:paraId="41D06198" w14:textId="370E6C6D" w:rsidR="009649A4" w:rsidRPr="00E3605E" w:rsidRDefault="00DD0CD4"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 priemonė suteikia galimybę tiek mokyklų vadovams, tiek politikos formuotojams pristatyti, stebėti, diskutuoti ir derėtis dėl pagrindinių stiprybių, tolesnio tobulėjimo galimybių, iššūkių ir prioritetų. Siekiama pabrėžti perspektyvų skirtumus ir spragas tarp įtraukiosios mokyklos lyderystės praktikos (</w:t>
      </w:r>
      <w:r w:rsidRPr="00E3605E">
        <w:rPr>
          <w:rFonts w:asciiTheme="majorHAnsi" w:hAnsiTheme="majorHAnsi" w:cstheme="majorHAnsi"/>
          <w:b/>
          <w:lang w:val="lt-LT" w:bidi="lt-LT"/>
        </w:rPr>
        <w:t xml:space="preserve">įtraukiosios mokyklos lyderystės </w:t>
      </w:r>
      <w:hyperlink w:anchor="Standards" w:history="1">
        <w:r w:rsidR="009649A4" w:rsidRPr="00E3605E">
          <w:rPr>
            <w:rStyle w:val="Hyperlink"/>
            <w:rFonts w:asciiTheme="majorHAnsi" w:hAnsiTheme="majorHAnsi" w:cstheme="majorHAnsi"/>
            <w:b/>
            <w:lang w:val="lt-LT" w:bidi="lt-LT"/>
          </w:rPr>
          <w:t>normos</w:t>
        </w:r>
      </w:hyperlink>
      <w:r w:rsidRPr="00E3605E">
        <w:rPr>
          <w:rFonts w:asciiTheme="majorHAnsi" w:hAnsiTheme="majorHAnsi" w:cstheme="majorHAnsi"/>
          <w:lang w:val="lt-LT" w:bidi="lt-LT"/>
        </w:rPr>
        <w:t>) ir esamų politikos priemonių (</w:t>
      </w:r>
      <w:r w:rsidRPr="00E3605E">
        <w:rPr>
          <w:rFonts w:asciiTheme="majorHAnsi" w:hAnsiTheme="majorHAnsi" w:cstheme="majorHAnsi"/>
          <w:b/>
          <w:lang w:val="lt-LT" w:bidi="lt-LT"/>
        </w:rPr>
        <w:t>pagalbinės politikos priemonės</w:t>
      </w:r>
      <w:r w:rsidRPr="00E3605E">
        <w:rPr>
          <w:rFonts w:asciiTheme="majorHAnsi" w:hAnsiTheme="majorHAnsi" w:cstheme="majorHAnsi"/>
          <w:lang w:val="lt-LT" w:bidi="lt-LT"/>
        </w:rPr>
        <w:t>) ir apmąstyti galimus ateities veiksmus.</w:t>
      </w:r>
    </w:p>
    <w:p w14:paraId="3DBCD10D" w14:textId="2BD714FB" w:rsidR="00D03A8D" w:rsidRPr="00E3605E" w:rsidRDefault="00DB4D00"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Prieš atliekant šią bendrą savirefleksiją, reikia atlikti tiek mokyklos vadovų, tiek politikos formuotojų savirefleksiją. Jos gali būti atliktos visapusiškai, apsiribojant atskiromis </w:t>
      </w:r>
      <w:hyperlink w:anchor="SettingDirection" w:history="1">
        <w:r w:rsidR="009649A4" w:rsidRPr="00E3605E">
          <w:rPr>
            <w:rStyle w:val="Hyperlink"/>
            <w:rFonts w:asciiTheme="majorHAnsi" w:hAnsiTheme="majorHAnsi" w:cstheme="majorHAnsi"/>
            <w:lang w:val="lt-LT" w:bidi="lt-LT"/>
          </w:rPr>
          <w:t>krypties nustatymo</w:t>
        </w:r>
      </w:hyperlink>
      <w:r w:rsidRPr="00E3605E">
        <w:rPr>
          <w:rFonts w:asciiTheme="majorHAnsi" w:hAnsiTheme="majorHAnsi" w:cstheme="majorHAnsi"/>
          <w:lang w:val="lt-LT" w:bidi="lt-LT"/>
        </w:rPr>
        <w:t xml:space="preserve">, </w:t>
      </w:r>
      <w:hyperlink w:anchor="Organisational" w:history="1">
        <w:r w:rsidR="009649A4" w:rsidRPr="00E3605E">
          <w:rPr>
            <w:rStyle w:val="Hyperlink"/>
            <w:rFonts w:asciiTheme="majorHAnsi" w:hAnsiTheme="majorHAnsi" w:cstheme="majorHAnsi"/>
            <w:lang w:val="lt-LT" w:bidi="lt-LT"/>
          </w:rPr>
          <w:t>organizacinio tobulėjimo</w:t>
        </w:r>
      </w:hyperlink>
      <w:r w:rsidRPr="00E3605E">
        <w:rPr>
          <w:rFonts w:asciiTheme="majorHAnsi" w:hAnsiTheme="majorHAnsi" w:cstheme="majorHAnsi"/>
          <w:lang w:val="lt-LT" w:bidi="lt-LT"/>
        </w:rPr>
        <w:t xml:space="preserve"> ir </w:t>
      </w:r>
      <w:hyperlink w:anchor="Human" w:history="1">
        <w:r w:rsidR="0046224F" w:rsidRPr="00E3605E">
          <w:rPr>
            <w:rStyle w:val="Hyperlink"/>
            <w:rFonts w:asciiTheme="majorHAnsi" w:hAnsiTheme="majorHAnsi" w:cstheme="majorHAnsi"/>
            <w:lang w:val="lt-LT" w:bidi="lt-LT"/>
          </w:rPr>
          <w:t>žmogaus tobulėjimo</w:t>
        </w:r>
      </w:hyperlink>
      <w:r w:rsidRPr="00E3605E">
        <w:rPr>
          <w:rFonts w:asciiTheme="majorHAnsi" w:hAnsiTheme="majorHAnsi" w:cstheme="majorHAnsi"/>
          <w:lang w:val="lt-LT" w:bidi="lt-LT"/>
        </w:rPr>
        <w:t xml:space="preserve"> dalimis arba sutelkiant dėmesį į konkrečias atskirų dalių kategorijas.</w:t>
      </w:r>
    </w:p>
    <w:p w14:paraId="21A104EF" w14:textId="754CB1BB" w:rsidR="00E6294D" w:rsidRPr="00E3605E" w:rsidRDefault="00A37322" w:rsidP="00E460CE">
      <w:pPr>
        <w:pStyle w:val="Agency-body-text"/>
        <w:keepNext/>
        <w:rPr>
          <w:rFonts w:asciiTheme="majorHAnsi" w:hAnsiTheme="majorHAnsi" w:cstheme="majorHAnsi"/>
        </w:rPr>
      </w:pPr>
      <w:r w:rsidRPr="00E3605E">
        <w:rPr>
          <w:rFonts w:asciiTheme="majorHAnsi" w:hAnsiTheme="majorHAnsi" w:cstheme="majorHAnsi"/>
          <w:lang w:val="lt-LT" w:bidi="lt-LT"/>
        </w:rPr>
        <w:t>Bendrą savirefleksijos procesą sudaro:</w:t>
      </w:r>
    </w:p>
    <w:p w14:paraId="394703D7" w14:textId="1A4B36E4" w:rsidR="00E6294D" w:rsidRPr="00E3605E" w:rsidRDefault="00D11054" w:rsidP="00E460CE">
      <w:pPr>
        <w:pStyle w:val="Agency-body-text"/>
        <w:numPr>
          <w:ilvl w:val="1"/>
          <w:numId w:val="88"/>
        </w:numPr>
        <w:rPr>
          <w:rFonts w:asciiTheme="majorHAnsi" w:hAnsiTheme="majorHAnsi" w:cstheme="majorHAnsi"/>
        </w:rPr>
      </w:pPr>
      <w:hyperlink w:anchor="role_policy_measures_setting_direction" w:history="1">
        <w:r w:rsidR="00E6294D" w:rsidRPr="00E3605E">
          <w:rPr>
            <w:rStyle w:val="Hyperlink"/>
            <w:rFonts w:asciiTheme="majorHAnsi" w:hAnsiTheme="majorHAnsi" w:cstheme="majorHAnsi"/>
            <w:lang w:val="lt-LT" w:bidi="lt-LT"/>
          </w:rPr>
          <w:t>Apmąstymai apie mokyklų vadovų vaidmenį ir krypties nustatymo politikos priemones</w:t>
        </w:r>
      </w:hyperlink>
    </w:p>
    <w:p w14:paraId="746B1FBA" w14:textId="5285884B" w:rsidR="00E6294D" w:rsidRPr="00E3605E" w:rsidRDefault="00D11054" w:rsidP="00E460CE">
      <w:pPr>
        <w:pStyle w:val="Agency-body-text"/>
        <w:numPr>
          <w:ilvl w:val="1"/>
          <w:numId w:val="88"/>
        </w:numPr>
        <w:rPr>
          <w:rFonts w:asciiTheme="majorHAnsi" w:hAnsiTheme="majorHAnsi" w:cstheme="majorHAnsi"/>
        </w:rPr>
      </w:pPr>
      <w:hyperlink w:anchor="role_policy_measures_organisational_dev" w:history="1">
        <w:r w:rsidR="00E6294D" w:rsidRPr="00E3605E">
          <w:rPr>
            <w:rStyle w:val="Hyperlink"/>
            <w:rFonts w:asciiTheme="majorHAnsi" w:hAnsiTheme="majorHAnsi" w:cstheme="majorHAnsi"/>
            <w:lang w:val="lt-LT" w:bidi="lt-LT"/>
          </w:rPr>
          <w:t>Apmąstymai apie mokyklų vadovų vaidmenį ir organizaciniam tobulėjimui skirtas politikos priemones</w:t>
        </w:r>
      </w:hyperlink>
    </w:p>
    <w:p w14:paraId="4CAD0D7E" w14:textId="67CA7950" w:rsidR="00E6294D" w:rsidRPr="00E3605E" w:rsidRDefault="00D11054" w:rsidP="00E460CE">
      <w:pPr>
        <w:pStyle w:val="Agency-body-text"/>
        <w:numPr>
          <w:ilvl w:val="1"/>
          <w:numId w:val="88"/>
        </w:numPr>
        <w:rPr>
          <w:rFonts w:asciiTheme="majorHAnsi" w:hAnsiTheme="majorHAnsi" w:cstheme="majorHAnsi"/>
        </w:rPr>
      </w:pPr>
      <w:hyperlink w:anchor="role_policy_measures_human_dev" w:history="1">
        <w:r w:rsidR="00E6294D" w:rsidRPr="00E3605E">
          <w:rPr>
            <w:rStyle w:val="Hyperlink"/>
            <w:rFonts w:asciiTheme="majorHAnsi" w:hAnsiTheme="majorHAnsi" w:cstheme="majorHAnsi"/>
            <w:lang w:val="lt-LT" w:bidi="lt-LT"/>
          </w:rPr>
          <w:t>Apmąstymai apie mokyklų vadovų vaidmenį ir žmogaus tobulėjimui skirtas politikos priemones</w:t>
        </w:r>
      </w:hyperlink>
    </w:p>
    <w:p w14:paraId="25EB7C68" w14:textId="67E1B990" w:rsidR="00E6294D" w:rsidRPr="00E3605E" w:rsidRDefault="00E6294D" w:rsidP="00E460CE">
      <w:pPr>
        <w:pStyle w:val="Agency-body-text"/>
        <w:keepNext/>
        <w:rPr>
          <w:rFonts w:asciiTheme="majorHAnsi" w:hAnsiTheme="majorHAnsi" w:cstheme="majorHAnsi"/>
        </w:rPr>
      </w:pPr>
      <w:r w:rsidRPr="00E3605E">
        <w:rPr>
          <w:rFonts w:asciiTheme="majorHAnsi" w:hAnsiTheme="majorHAnsi" w:cstheme="majorHAnsi"/>
          <w:lang w:val="lt-LT" w:bidi="lt-LT"/>
        </w:rPr>
        <w:t>Kiekvienai iš trijų bendros refleksijos sričių pateiktos lentelės. Dalyviai gali naudoti šias lenteles norėdami įrašyti:</w:t>
      </w:r>
    </w:p>
    <w:p w14:paraId="56106F42" w14:textId="5527223F" w:rsidR="00E6294D" w:rsidRPr="00E3605E" w:rsidRDefault="00FB2C28" w:rsidP="00E460CE">
      <w:pPr>
        <w:pStyle w:val="Agency-body-text"/>
        <w:numPr>
          <w:ilvl w:val="0"/>
          <w:numId w:val="89"/>
        </w:numPr>
        <w:rPr>
          <w:rFonts w:asciiTheme="majorHAnsi" w:hAnsiTheme="majorHAnsi" w:cstheme="majorHAnsi"/>
        </w:rPr>
      </w:pPr>
      <w:r w:rsidRPr="00E3605E">
        <w:rPr>
          <w:rFonts w:asciiTheme="majorHAnsi" w:hAnsiTheme="majorHAnsi" w:cstheme="majorHAnsi"/>
          <w:lang w:val="lt-LT" w:bidi="lt-LT"/>
        </w:rPr>
        <w:t>aptartus prioritetus;</w:t>
      </w:r>
    </w:p>
    <w:p w14:paraId="4F8909C6" w14:textId="5324AC46" w:rsidR="00E6294D" w:rsidRPr="00E3605E" w:rsidRDefault="004738D5" w:rsidP="00E460CE">
      <w:pPr>
        <w:pStyle w:val="Agency-body-text"/>
        <w:numPr>
          <w:ilvl w:val="0"/>
          <w:numId w:val="89"/>
        </w:numPr>
        <w:rPr>
          <w:rFonts w:asciiTheme="majorHAnsi" w:hAnsiTheme="majorHAnsi" w:cstheme="majorHAnsi"/>
        </w:rPr>
      </w:pPr>
      <w:r w:rsidRPr="00E3605E">
        <w:rPr>
          <w:rFonts w:asciiTheme="majorHAnsi" w:hAnsiTheme="majorHAnsi" w:cstheme="majorHAnsi"/>
          <w:lang w:val="lt-LT" w:bidi="lt-LT"/>
        </w:rPr>
        <w:t>veiksmus, kuriems turi būti skirta pirmenybė;</w:t>
      </w:r>
    </w:p>
    <w:p w14:paraId="5748BFC1" w14:textId="580D6121" w:rsidR="00E6294D" w:rsidRPr="00E3605E" w:rsidRDefault="004738D5" w:rsidP="00E460CE">
      <w:pPr>
        <w:pStyle w:val="Agency-body-text"/>
        <w:numPr>
          <w:ilvl w:val="0"/>
          <w:numId w:val="89"/>
        </w:numPr>
        <w:rPr>
          <w:rFonts w:asciiTheme="majorHAnsi" w:hAnsiTheme="majorHAnsi" w:cstheme="majorHAnsi"/>
        </w:rPr>
      </w:pPr>
      <w:r w:rsidRPr="00E3605E">
        <w:rPr>
          <w:rFonts w:asciiTheme="majorHAnsi" w:hAnsiTheme="majorHAnsi" w:cstheme="majorHAnsi"/>
          <w:lang w:val="lt-LT" w:bidi="lt-LT"/>
        </w:rPr>
        <w:t>bendrai sutartus prioritetus;</w:t>
      </w:r>
    </w:p>
    <w:p w14:paraId="1CF12C40" w14:textId="145422D5" w:rsidR="00E6294D" w:rsidRPr="00E3605E" w:rsidRDefault="004738D5" w:rsidP="00E460CE">
      <w:pPr>
        <w:pStyle w:val="Agency-body-text"/>
        <w:numPr>
          <w:ilvl w:val="0"/>
          <w:numId w:val="89"/>
        </w:numPr>
        <w:rPr>
          <w:rFonts w:asciiTheme="majorHAnsi" w:hAnsiTheme="majorHAnsi" w:cstheme="majorHAnsi"/>
        </w:rPr>
      </w:pPr>
      <w:r w:rsidRPr="00E3605E">
        <w:rPr>
          <w:rFonts w:asciiTheme="majorHAnsi" w:hAnsiTheme="majorHAnsi" w:cstheme="majorHAnsi"/>
          <w:lang w:val="lt-LT" w:bidi="lt-LT"/>
        </w:rPr>
        <w:t>bendrai sutartus įsipareigojimus.</w:t>
      </w:r>
    </w:p>
    <w:p w14:paraId="52685808" w14:textId="610773D8" w:rsidR="009649A4" w:rsidRPr="00E3605E" w:rsidRDefault="009649A4" w:rsidP="009649A4">
      <w:pPr>
        <w:pStyle w:val="Agency-heading-2"/>
        <w:rPr>
          <w:rFonts w:asciiTheme="majorHAnsi" w:hAnsiTheme="majorHAnsi" w:cstheme="majorHAnsi"/>
        </w:rPr>
      </w:pPr>
      <w:bookmarkStart w:id="65" w:name="_Toc96072453"/>
      <w:r w:rsidRPr="00E3605E">
        <w:rPr>
          <w:rFonts w:asciiTheme="majorHAnsi" w:hAnsiTheme="majorHAnsi" w:cstheme="majorHAnsi"/>
          <w:lang w:val="lt-LT" w:bidi="lt-LT"/>
        </w:rPr>
        <w:t xml:space="preserve">Apmąstymai apie mokyklų vadovų </w:t>
      </w:r>
      <w:bookmarkStart w:id="66" w:name="role_policy_measures_setting_direction"/>
      <w:r w:rsidRPr="00E3605E">
        <w:rPr>
          <w:rFonts w:asciiTheme="majorHAnsi" w:hAnsiTheme="majorHAnsi" w:cstheme="majorHAnsi"/>
          <w:lang w:val="lt-LT" w:bidi="lt-LT"/>
        </w:rPr>
        <w:t>vaidmenį ir krypties nustatymo politikos priemones</w:t>
      </w:r>
      <w:bookmarkEnd w:id="66"/>
      <w:bookmarkEnd w:id="65"/>
    </w:p>
    <w:p w14:paraId="080606B2" w14:textId="1E57CA4C" w:rsidR="009649A4" w:rsidRPr="00E3605E" w:rsidRDefault="009649A4" w:rsidP="00B20EF7">
      <w:pPr>
        <w:pStyle w:val="Agency-heading-3"/>
        <w:numPr>
          <w:ilvl w:val="0"/>
          <w:numId w:val="20"/>
        </w:numPr>
        <w:outlineLvl w:val="2"/>
        <w:rPr>
          <w:rFonts w:asciiTheme="majorHAnsi" w:hAnsiTheme="majorHAnsi" w:cstheme="majorHAnsi"/>
        </w:rPr>
      </w:pPr>
      <w:bookmarkStart w:id="67" w:name="_Toc96072454"/>
      <w:r w:rsidRPr="00E3605E">
        <w:rPr>
          <w:rFonts w:asciiTheme="majorHAnsi" w:hAnsiTheme="majorHAnsi" w:cstheme="majorHAnsi"/>
          <w:lang w:val="lt-LT" w:bidi="lt-LT"/>
        </w:rPr>
        <w:t>Kur mes esame dabar? Informacijos apsikeitimas apie stiprybes, galimybes ir sritis, kurias reikia toliau analizuoti</w:t>
      </w:r>
      <w:bookmarkEnd w:id="67"/>
    </w:p>
    <w:p w14:paraId="6A3BA1B2" w14:textId="019CE4D3"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Šis skyrius skirtas įvertinti, kokiu mastu esamas vadovavimas mokyklai gali būti vertinamas kaip įtraukusis. Priklausomai nuo tikslinės grupės dalyvių, šiame skyriuje galima pateikti informacijos apie tai, kiek šiuo metu jūsų šalyje, regione, savivaldybėje ar vietos mokykloje pasiekta įtraukiojo ugdymo visiems srityje.</w:t>
      </w:r>
    </w:p>
    <w:p w14:paraId="3116AD78" w14:textId="4527D726"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Informacija, kuria keičiasi tikslinė grupė, pagrįsta atsakymų į skyriuose apie krypties nustatymą pateiktus klausimus apmąstymu. Siekiant palengvinti apsikeitimą informacija, tolesnėje 13 lentelėje pateikiami susiję klausimai.</w:t>
      </w:r>
    </w:p>
    <w:p w14:paraId="652DB09A" w14:textId="2475B0FC" w:rsidR="009649A4" w:rsidRPr="00E3605E" w:rsidRDefault="009649A4" w:rsidP="009649A4">
      <w:pPr>
        <w:pStyle w:val="Agency-heading-4"/>
        <w:rPr>
          <w:rFonts w:asciiTheme="majorHAnsi" w:hAnsiTheme="majorHAnsi" w:cstheme="majorHAnsi"/>
          <w:lang w:val="es-ES"/>
        </w:rPr>
      </w:pPr>
      <w:r w:rsidRPr="00E3605E">
        <w:rPr>
          <w:rFonts w:asciiTheme="majorHAnsi" w:hAnsiTheme="majorHAnsi" w:cstheme="majorHAnsi"/>
          <w:lang w:val="lt-LT" w:bidi="lt-LT"/>
        </w:rPr>
        <w:t>1 etapas. Išvadų ir refleksijų pristatymas</w:t>
      </w:r>
    </w:p>
    <w:p w14:paraId="2E3B40FC" w14:textId="5447C76B" w:rsidR="00D03A8D" w:rsidRPr="00E3605E" w:rsidRDefault="009649A4" w:rsidP="009649A4">
      <w:pPr>
        <w:pStyle w:val="Agency-body-text"/>
        <w:rPr>
          <w:rFonts w:asciiTheme="majorHAnsi" w:hAnsiTheme="majorHAnsi" w:cstheme="majorHAnsi"/>
          <w:lang w:val="es-ES"/>
        </w:rPr>
      </w:pPr>
      <w:r w:rsidRPr="00E3605E">
        <w:rPr>
          <w:rFonts w:asciiTheme="majorHAnsi" w:hAnsiTheme="majorHAnsi" w:cstheme="majorHAnsi"/>
          <w:lang w:val="lt-LT" w:bidi="lt-LT"/>
        </w:rPr>
        <w:t>Kiekviena grupė pristato savo pagrindines išvadas ir refleksijas.</w:t>
      </w:r>
    </w:p>
    <w:p w14:paraId="5E2436BC" w14:textId="2541D59A" w:rsidR="00D03A8D" w:rsidRPr="00E3605E" w:rsidRDefault="009649A4"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Mokyklų vadovų ir politikos formuotojų atsakymų sudarymas remiantis refleksijomis:</w:t>
      </w:r>
    </w:p>
    <w:p w14:paraId="1F6CBB10" w14:textId="4A0FE07F" w:rsidR="00B13AD2" w:rsidRPr="00E3605E" w:rsidRDefault="00B13AD2"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Preliminarūs refleksijų klausimai </w:t>
      </w:r>
      <w:r w:rsidRPr="00E3605E">
        <w:rPr>
          <w:rFonts w:asciiTheme="majorHAnsi" w:hAnsiTheme="majorHAnsi" w:cstheme="majorHAnsi"/>
          <w:b/>
          <w:lang w:val="lt-LT" w:bidi="lt-LT"/>
        </w:rPr>
        <w:t>mokyklų vadovams:</w:t>
      </w:r>
    </w:p>
    <w:p w14:paraId="72D4025C" w14:textId="44292927" w:rsidR="00B13AD2" w:rsidRPr="00E3605E" w:rsidRDefault="00B13AD2" w:rsidP="003E3CC9">
      <w:pPr>
        <w:pStyle w:val="Agency-body-text"/>
        <w:numPr>
          <w:ilvl w:val="0"/>
          <w:numId w:val="35"/>
        </w:numPr>
        <w:rPr>
          <w:rFonts w:asciiTheme="majorHAnsi" w:hAnsiTheme="majorHAnsi" w:cstheme="majorHAnsi"/>
          <w:lang w:val="es-ES"/>
        </w:rPr>
      </w:pPr>
      <w:r w:rsidRPr="00E3605E">
        <w:rPr>
          <w:rFonts w:asciiTheme="majorHAnsi" w:hAnsiTheme="majorHAnsi" w:cstheme="majorHAnsi"/>
          <w:lang w:val="lt-LT" w:bidi="lt-LT"/>
        </w:rPr>
        <w:t>Kiek yra įtrauki mūsų vadovavimo mokyklai praktika nustatant mūsų mokyklos kryptį?</w:t>
      </w:r>
    </w:p>
    <w:p w14:paraId="4A6B7649" w14:textId="7FFE3423" w:rsidR="00B13AD2" w:rsidRPr="00E3605E" w:rsidRDefault="00B13AD2" w:rsidP="003E3CC9">
      <w:pPr>
        <w:pStyle w:val="Agency-body-text"/>
        <w:numPr>
          <w:ilvl w:val="0"/>
          <w:numId w:val="35"/>
        </w:numPr>
        <w:rPr>
          <w:rFonts w:asciiTheme="majorHAnsi" w:hAnsiTheme="majorHAnsi" w:cstheme="majorHAnsi"/>
          <w:lang w:val="es-ES"/>
        </w:rPr>
      </w:pPr>
      <w:r w:rsidRPr="00E3605E">
        <w:rPr>
          <w:rFonts w:asciiTheme="majorHAnsi" w:hAnsiTheme="majorHAnsi" w:cstheme="majorHAnsi"/>
          <w:lang w:val="lt-LT" w:bidi="lt-LT"/>
        </w:rPr>
        <w:t>Kokios yra mūsų stipriosios pusės šiuo klausimu?</w:t>
      </w:r>
    </w:p>
    <w:p w14:paraId="25FFAF5C" w14:textId="3DBA6388" w:rsidR="00B13AD2" w:rsidRPr="00E3605E" w:rsidRDefault="00B13AD2" w:rsidP="003E3CC9">
      <w:pPr>
        <w:pStyle w:val="Agency-body-text"/>
        <w:numPr>
          <w:ilvl w:val="0"/>
          <w:numId w:val="35"/>
        </w:numPr>
        <w:rPr>
          <w:rFonts w:asciiTheme="majorHAnsi" w:hAnsiTheme="majorHAnsi" w:cstheme="majorHAnsi"/>
          <w:lang w:val="es-ES"/>
        </w:rPr>
      </w:pPr>
      <w:r w:rsidRPr="00E3605E">
        <w:rPr>
          <w:rFonts w:asciiTheme="majorHAnsi" w:hAnsiTheme="majorHAnsi" w:cstheme="majorHAnsi"/>
          <w:lang w:val="lt-LT" w:bidi="lt-LT"/>
        </w:rPr>
        <w:t>Kokias sritis turime tobulinti / toliau plėtoti?</w:t>
      </w:r>
    </w:p>
    <w:p w14:paraId="5C7B9073" w14:textId="77777777" w:rsidR="00D03A8D" w:rsidRPr="00E3605E" w:rsidRDefault="00B13AD2">
      <w:pPr>
        <w:pStyle w:val="Agency-body-text"/>
        <w:keepNext/>
        <w:rPr>
          <w:rFonts w:asciiTheme="majorHAnsi" w:hAnsiTheme="majorHAnsi" w:cstheme="majorHAnsi"/>
          <w:lang w:val="es-ES"/>
        </w:rPr>
      </w:pPr>
      <w:r w:rsidRPr="00E3605E">
        <w:rPr>
          <w:rFonts w:asciiTheme="majorHAnsi" w:hAnsiTheme="majorHAnsi" w:cstheme="majorHAnsi"/>
          <w:lang w:val="lt-LT" w:bidi="lt-LT"/>
        </w:rPr>
        <w:lastRenderedPageBreak/>
        <w:t xml:space="preserve">Preliminarūs refleksijų klausimai </w:t>
      </w:r>
      <w:r w:rsidRPr="00E3605E">
        <w:rPr>
          <w:rFonts w:asciiTheme="majorHAnsi" w:hAnsiTheme="majorHAnsi" w:cstheme="majorHAnsi"/>
          <w:b/>
          <w:lang w:val="lt-LT" w:bidi="lt-LT"/>
        </w:rPr>
        <w:t>politikos formuotojams:</w:t>
      </w:r>
    </w:p>
    <w:p w14:paraId="1E82BB3A" w14:textId="046F3FC8" w:rsidR="00D03A8D" w:rsidRPr="00E3605E" w:rsidRDefault="00B13AD2">
      <w:pPr>
        <w:pStyle w:val="Agency-body-text"/>
        <w:keepNext/>
        <w:numPr>
          <w:ilvl w:val="0"/>
          <w:numId w:val="23"/>
        </w:numPr>
        <w:rPr>
          <w:rFonts w:asciiTheme="majorHAnsi" w:hAnsiTheme="majorHAnsi" w:cstheme="majorHAnsi"/>
          <w:lang w:val="es-ES"/>
        </w:rPr>
      </w:pPr>
      <w:r w:rsidRPr="00E3605E">
        <w:rPr>
          <w:rFonts w:asciiTheme="majorHAnsi" w:hAnsiTheme="majorHAnsi" w:cstheme="majorHAnsi"/>
          <w:lang w:val="lt-LT" w:bidi="lt-LT"/>
        </w:rPr>
        <w:t>Remiantis išvadomis, kurioje srityje pagalbinės politikos priemonės yra taikomos?</w:t>
      </w:r>
    </w:p>
    <w:p w14:paraId="137A9FD1" w14:textId="206D81E7" w:rsidR="00B13AD2" w:rsidRPr="00E3605E" w:rsidRDefault="00B13AD2" w:rsidP="00B13AD2">
      <w:pPr>
        <w:pStyle w:val="Agency-body-text"/>
        <w:numPr>
          <w:ilvl w:val="1"/>
          <w:numId w:val="23"/>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galimybe bendrauti ir prieiga prie paramos ir išteklių? (Žr. A.1–A.6 priemones)</w:t>
      </w:r>
    </w:p>
    <w:p w14:paraId="6251CD1F" w14:textId="3D401473" w:rsidR="00B13AD2" w:rsidRPr="00E3605E" w:rsidRDefault="00B13AD2" w:rsidP="00B13AD2">
      <w:pPr>
        <w:pStyle w:val="Agency-body-text"/>
        <w:numPr>
          <w:ilvl w:val="1"/>
          <w:numId w:val="23"/>
        </w:numPr>
        <w:rPr>
          <w:rFonts w:asciiTheme="majorHAnsi" w:hAnsiTheme="majorHAnsi" w:cstheme="majorHAnsi"/>
        </w:rPr>
      </w:pPr>
      <w:r w:rsidRPr="00E3605E">
        <w:rPr>
          <w:rFonts w:asciiTheme="majorHAnsi" w:hAnsiTheme="majorHAnsi" w:cstheme="majorHAnsi"/>
          <w:lang w:val="lt-LT" w:bidi="lt-LT"/>
        </w:rPr>
        <w:t xml:space="preserve">Ar pagalbinės politikos priemonės yra susijusios su mokyklų vadovų atsakingumu už mokyklos savęs (į)vertinimą ar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(Žr. A.7–A.8 priemones)</w:t>
      </w:r>
    </w:p>
    <w:p w14:paraId="773700F0" w14:textId="78FF3059" w:rsidR="00B13AD2" w:rsidRPr="00E3605E" w:rsidRDefault="00B13AD2" w:rsidP="00B13AD2">
      <w:pPr>
        <w:pStyle w:val="Agency-body-text"/>
        <w:numPr>
          <w:ilvl w:val="1"/>
          <w:numId w:val="23"/>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autonomija priimant sprendimus? (Žr. A.9–A.12 priemones)</w:t>
      </w:r>
    </w:p>
    <w:p w14:paraId="142BFFDC" w14:textId="2545D744" w:rsidR="00B13AD2" w:rsidRPr="00E3605E" w:rsidRDefault="00B13AD2" w:rsidP="003E3CC9">
      <w:pPr>
        <w:pStyle w:val="Agency-body-text"/>
        <w:keepNext/>
        <w:numPr>
          <w:ilvl w:val="0"/>
          <w:numId w:val="23"/>
        </w:numPr>
        <w:rPr>
          <w:rFonts w:asciiTheme="majorHAnsi" w:hAnsiTheme="majorHAnsi" w:cstheme="majorHAnsi"/>
        </w:rPr>
      </w:pPr>
      <w:r w:rsidRPr="00E3605E">
        <w:rPr>
          <w:rFonts w:asciiTheme="majorHAnsi" w:hAnsiTheme="majorHAnsi" w:cstheme="majorHAnsi"/>
          <w:lang w:val="lt-LT" w:bidi="lt-LT"/>
        </w:rPr>
        <w:t>Kokias sritis būtų galima tobulinti ar toliau plėtoti?</w:t>
      </w:r>
    </w:p>
    <w:p w14:paraId="77035A62" w14:textId="51ED8654" w:rsidR="00B13AD2" w:rsidRPr="00E3605E" w:rsidRDefault="00B13AD2" w:rsidP="00B13AD2">
      <w:pPr>
        <w:pStyle w:val="Agency-body-text"/>
        <w:numPr>
          <w:ilvl w:val="1"/>
          <w:numId w:val="23"/>
        </w:numPr>
        <w:rPr>
          <w:rFonts w:asciiTheme="majorHAnsi" w:hAnsiTheme="majorHAnsi" w:cstheme="majorHAnsi"/>
        </w:rPr>
      </w:pPr>
      <w:r w:rsidRPr="00E3605E">
        <w:rPr>
          <w:rFonts w:asciiTheme="majorHAnsi" w:hAnsiTheme="majorHAnsi" w:cstheme="majorHAnsi"/>
          <w:lang w:val="lt-LT" w:bidi="lt-LT"/>
        </w:rPr>
        <w:t>Tobulinimas ar tolesnis plėtojimas, kuris suteiktų bendravimo galimybę ir prieigą prie paramos ir išteklių</w:t>
      </w:r>
    </w:p>
    <w:p w14:paraId="56AF5C09" w14:textId="204719DC" w:rsidR="00B13AD2" w:rsidRPr="00E3605E" w:rsidRDefault="00B13AD2" w:rsidP="00B13AD2">
      <w:pPr>
        <w:pStyle w:val="Agency-body-text"/>
        <w:numPr>
          <w:ilvl w:val="1"/>
          <w:numId w:val="23"/>
        </w:numPr>
        <w:rPr>
          <w:rFonts w:asciiTheme="majorHAnsi" w:hAnsiTheme="majorHAnsi" w:cstheme="majorHAnsi"/>
        </w:rPr>
      </w:pPr>
      <w:r w:rsidRPr="00E3605E">
        <w:rPr>
          <w:rFonts w:asciiTheme="majorHAnsi" w:hAnsiTheme="majorHAnsi" w:cstheme="majorHAnsi"/>
          <w:lang w:val="lt-LT" w:bidi="lt-LT"/>
        </w:rPr>
        <w:t>Tobulinimas ar tolesnis plėtojimas atsakingumo, mokyklos savęs (į)vertinimo ar stebėsenos klausimais</w:t>
      </w:r>
    </w:p>
    <w:p w14:paraId="58FBB3B3" w14:textId="62B7E27D" w:rsidR="00B13AD2" w:rsidRPr="00E3605E" w:rsidRDefault="000144A8" w:rsidP="003E3CC9">
      <w:pPr>
        <w:pStyle w:val="Agency-body-text"/>
        <w:numPr>
          <w:ilvl w:val="1"/>
          <w:numId w:val="23"/>
        </w:numPr>
        <w:rPr>
          <w:rFonts w:asciiTheme="majorHAnsi" w:hAnsiTheme="majorHAnsi" w:cstheme="majorHAnsi"/>
        </w:rPr>
      </w:pPr>
      <w:r w:rsidRPr="00E3605E">
        <w:rPr>
          <w:rFonts w:asciiTheme="majorHAnsi" w:hAnsiTheme="majorHAnsi" w:cstheme="majorHAnsi"/>
          <w:lang w:val="lt-LT" w:bidi="lt-LT"/>
        </w:rPr>
        <w:t>Tobulinimas ar tolesnis plėtojimas mokyklų vadovų autonomijos priimant sprendimus klausimais</w:t>
      </w:r>
    </w:p>
    <w:p w14:paraId="32A560B0" w14:textId="38C2A894" w:rsidR="009649A4" w:rsidRPr="00E3605E" w:rsidRDefault="007D0A47" w:rsidP="009649A4">
      <w:pPr>
        <w:pStyle w:val="Agency-heading-4"/>
        <w:rPr>
          <w:rFonts w:asciiTheme="majorHAnsi" w:hAnsiTheme="majorHAnsi" w:cstheme="majorHAnsi"/>
        </w:rPr>
      </w:pPr>
      <w:r w:rsidRPr="00E3605E">
        <w:rPr>
          <w:rFonts w:asciiTheme="majorHAnsi" w:hAnsiTheme="majorHAnsi" w:cstheme="majorHAnsi"/>
          <w:lang w:val="lt-LT" w:bidi="lt-LT"/>
        </w:rPr>
        <w:t>2 etapas. Klausimai ir diskusija</w:t>
      </w:r>
    </w:p>
    <w:p w14:paraId="0D7B174F" w14:textId="213E48FC" w:rsidR="009649A4" w:rsidRPr="00E3605E" w:rsidRDefault="009649A4" w:rsidP="009649A4">
      <w:pPr>
        <w:pStyle w:val="Agency-body-text"/>
        <w:rPr>
          <w:rFonts w:asciiTheme="majorHAnsi" w:hAnsiTheme="majorHAnsi" w:cstheme="majorHAnsi"/>
        </w:rPr>
      </w:pPr>
      <w:r w:rsidRPr="00E3605E">
        <w:rPr>
          <w:rFonts w:asciiTheme="majorHAnsi" w:hAnsiTheme="majorHAnsi" w:cstheme="majorHAnsi"/>
          <w:lang w:val="lt-LT" w:bidi="lt-LT"/>
        </w:rPr>
        <w:t>Po kiekvieno pristatymo skiriama laiko klausimams ir atsakymams. Ši diskusija moderuojama ir pasižymimos pastabos.</w:t>
      </w:r>
    </w:p>
    <w:p w14:paraId="0F194ECB" w14:textId="1ECA1899" w:rsidR="00E702A2"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13</w:t>
      </w:r>
      <w:r w:rsidRPr="00E3605E">
        <w:rPr>
          <w:rFonts w:asciiTheme="majorHAnsi" w:hAnsiTheme="majorHAnsi" w:cstheme="majorHAnsi"/>
          <w:lang w:val="lt-LT" w:bidi="lt-LT"/>
        </w:rPr>
        <w:fldChar w:fldCharType="end"/>
      </w:r>
      <w:r w:rsidR="007D0A47" w:rsidRPr="00E3605E">
        <w:rPr>
          <w:rFonts w:asciiTheme="majorHAnsi" w:hAnsiTheme="majorHAnsi" w:cstheme="majorHAnsi"/>
          <w:lang w:val="lt-LT" w:bidi="lt-LT"/>
        </w:rPr>
        <w:t> lentelė. Aptarti prioritetai</w:t>
      </w:r>
    </w:p>
    <w:tbl>
      <w:tblPr>
        <w:tblStyle w:val="TableGrid"/>
        <w:tblW w:w="5000" w:type="pct"/>
        <w:tblLook w:val="04A0" w:firstRow="1" w:lastRow="0" w:firstColumn="1" w:lastColumn="0" w:noHBand="0" w:noVBand="1"/>
      </w:tblPr>
      <w:tblGrid>
        <w:gridCol w:w="3604"/>
        <w:gridCol w:w="3604"/>
        <w:gridCol w:w="3605"/>
        <w:gridCol w:w="3605"/>
      </w:tblGrid>
      <w:tr w:rsidR="009649A4" w:rsidRPr="00E3605E" w14:paraId="64053D32" w14:textId="77777777" w:rsidTr="00EC0D7C">
        <w:trPr>
          <w:cantSplit/>
          <w:tblHeader/>
        </w:trPr>
        <w:tc>
          <w:tcPr>
            <w:tcW w:w="1250" w:type="pct"/>
            <w:shd w:val="clear" w:color="auto" w:fill="82C0DF"/>
          </w:tcPr>
          <w:p w14:paraId="6BE6DDCB" w14:textId="33E7CC5C" w:rsidR="009649A4" w:rsidRPr="00E3605E" w:rsidRDefault="009649A4" w:rsidP="004755FF">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Kurios suinteresuotosios šalies grupė (mokyklų vadovų, politikos formuotojų ar abiejų)?</w:t>
            </w:r>
          </w:p>
        </w:tc>
        <w:tc>
          <w:tcPr>
            <w:tcW w:w="1250" w:type="pct"/>
            <w:shd w:val="clear" w:color="auto" w:fill="82C0DF"/>
          </w:tcPr>
          <w:p w14:paraId="12D7A7FD" w14:textId="77777777" w:rsidR="009649A4" w:rsidRPr="00E3605E" w:rsidRDefault="009649A4" w:rsidP="004755FF">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Kokios yra stiprybės?</w:t>
            </w:r>
          </w:p>
        </w:tc>
        <w:tc>
          <w:tcPr>
            <w:tcW w:w="1250" w:type="pct"/>
            <w:shd w:val="clear" w:color="auto" w:fill="82C0DF"/>
          </w:tcPr>
          <w:p w14:paraId="76545678" w14:textId="036019DB" w:rsidR="009649A4" w:rsidRPr="00E3605E" w:rsidRDefault="009649A4" w:rsidP="004755FF">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Kokios yra galimybės?</w:t>
            </w:r>
          </w:p>
        </w:tc>
        <w:tc>
          <w:tcPr>
            <w:tcW w:w="1250" w:type="pct"/>
            <w:shd w:val="clear" w:color="auto" w:fill="82C0DF"/>
          </w:tcPr>
          <w:p w14:paraId="1C863753" w14:textId="77777777" w:rsidR="009649A4" w:rsidRPr="00E3605E" w:rsidRDefault="009649A4" w:rsidP="004755FF">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Į kokias sritis reikia atkreipti dėmesį?</w:t>
            </w:r>
          </w:p>
        </w:tc>
      </w:tr>
      <w:tr w:rsidR="009649A4" w:rsidRPr="00E3605E" w14:paraId="4E002DE2" w14:textId="77777777" w:rsidTr="00056979">
        <w:trPr>
          <w:cantSplit/>
        </w:trPr>
        <w:tc>
          <w:tcPr>
            <w:tcW w:w="1250" w:type="pct"/>
          </w:tcPr>
          <w:p w14:paraId="3809A365"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64CE39AC"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56876F79"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24CC55B1"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7F3D8860" w14:textId="77777777" w:rsidTr="00056979">
        <w:trPr>
          <w:cantSplit/>
        </w:trPr>
        <w:tc>
          <w:tcPr>
            <w:tcW w:w="1250" w:type="pct"/>
          </w:tcPr>
          <w:p w14:paraId="77ED14FC"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5D4AF83D"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20221D32"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57C6C341"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5AD3DEB" w14:textId="77777777" w:rsidTr="00056979">
        <w:trPr>
          <w:cantSplit/>
        </w:trPr>
        <w:tc>
          <w:tcPr>
            <w:tcW w:w="1250" w:type="pct"/>
          </w:tcPr>
          <w:p w14:paraId="76A5BD10"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4F53081F"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3F6B6A19"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16D21CF2"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2403AD8A" w14:textId="77777777" w:rsidTr="00056979">
        <w:trPr>
          <w:cantSplit/>
        </w:trPr>
        <w:tc>
          <w:tcPr>
            <w:tcW w:w="1250" w:type="pct"/>
          </w:tcPr>
          <w:p w14:paraId="322D1738"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06E097B0"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7127F454"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24D53FF7"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60BD1AD" w14:textId="77777777" w:rsidTr="00056979">
        <w:trPr>
          <w:cantSplit/>
        </w:trPr>
        <w:tc>
          <w:tcPr>
            <w:tcW w:w="1250" w:type="pct"/>
          </w:tcPr>
          <w:p w14:paraId="3C25538F"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7F037946"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43507AF3"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01899452"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7AFDEFA5" w14:textId="77777777" w:rsidTr="00056979">
        <w:trPr>
          <w:cantSplit/>
        </w:trPr>
        <w:tc>
          <w:tcPr>
            <w:tcW w:w="1250" w:type="pct"/>
          </w:tcPr>
          <w:p w14:paraId="5E77A30D"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2EB720D3"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4272FA72"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4FFEBF4E" w14:textId="77777777" w:rsidR="009649A4" w:rsidRPr="00E3605E" w:rsidRDefault="009649A4" w:rsidP="004755FF">
            <w:pPr>
              <w:pStyle w:val="Agency-body-text"/>
              <w:spacing w:before="60" w:after="60"/>
              <w:rPr>
                <w:rFonts w:asciiTheme="majorHAnsi" w:hAnsiTheme="majorHAnsi" w:cstheme="majorHAnsi"/>
              </w:rPr>
            </w:pPr>
          </w:p>
        </w:tc>
      </w:tr>
      <w:tr w:rsidR="009649A4" w:rsidRPr="00E3605E" w14:paraId="1CF7CD8B" w14:textId="77777777" w:rsidTr="00056979">
        <w:trPr>
          <w:cantSplit/>
        </w:trPr>
        <w:tc>
          <w:tcPr>
            <w:tcW w:w="1250" w:type="pct"/>
          </w:tcPr>
          <w:p w14:paraId="7ADF84C0"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6BF4A4AC"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235E3C1E" w14:textId="77777777" w:rsidR="009649A4" w:rsidRPr="00E3605E" w:rsidRDefault="009649A4" w:rsidP="004755FF">
            <w:pPr>
              <w:pStyle w:val="Agency-body-text"/>
              <w:spacing w:before="60" w:after="60"/>
              <w:rPr>
                <w:rFonts w:asciiTheme="majorHAnsi" w:hAnsiTheme="majorHAnsi" w:cstheme="majorHAnsi"/>
              </w:rPr>
            </w:pPr>
          </w:p>
        </w:tc>
        <w:tc>
          <w:tcPr>
            <w:tcW w:w="1250" w:type="pct"/>
          </w:tcPr>
          <w:p w14:paraId="71351872" w14:textId="77777777" w:rsidR="009649A4" w:rsidRPr="00E3605E" w:rsidRDefault="009649A4" w:rsidP="004755FF">
            <w:pPr>
              <w:pStyle w:val="Agency-body-text"/>
              <w:spacing w:before="60" w:after="60"/>
              <w:rPr>
                <w:rFonts w:asciiTheme="majorHAnsi" w:hAnsiTheme="majorHAnsi" w:cstheme="majorHAnsi"/>
              </w:rPr>
            </w:pPr>
          </w:p>
        </w:tc>
      </w:tr>
    </w:tbl>
    <w:p w14:paraId="69951859" w14:textId="7DA2A9BE" w:rsidR="009649A4" w:rsidRPr="00E3605E" w:rsidRDefault="009649A4" w:rsidP="00B20EF7">
      <w:pPr>
        <w:pStyle w:val="Agency-heading-3"/>
        <w:numPr>
          <w:ilvl w:val="0"/>
          <w:numId w:val="20"/>
        </w:numPr>
        <w:outlineLvl w:val="2"/>
        <w:rPr>
          <w:rFonts w:asciiTheme="majorHAnsi" w:hAnsiTheme="majorHAnsi" w:cstheme="majorHAnsi"/>
          <w:lang w:val="es-ES"/>
        </w:rPr>
      </w:pPr>
      <w:bookmarkStart w:id="68" w:name="_Toc96072455"/>
      <w:r w:rsidRPr="00E3605E">
        <w:rPr>
          <w:rFonts w:asciiTheme="majorHAnsi" w:hAnsiTheme="majorHAnsi" w:cstheme="majorHAnsi"/>
          <w:lang w:val="lt-LT" w:bidi="lt-LT"/>
        </w:rPr>
        <w:t>Kur mes norime būti? Apsikeitimas informacija apie tobulintinas sritis ir bendrus tikslus</w:t>
      </w:r>
      <w:bookmarkEnd w:id="68"/>
    </w:p>
    <w:p w14:paraId="418391B0" w14:textId="521387C4"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Šis skyrius skirtas susitarti, kurias sritis reikia tobulinti, kad būtų pasiektas bendras įtraukiojo ugdymo tikslas – įgalinti </w:t>
      </w:r>
      <w:r w:rsidRPr="00E3605E">
        <w:rPr>
          <w:rFonts w:asciiTheme="majorHAnsi" w:hAnsiTheme="majorHAnsi" w:cstheme="majorHAnsi"/>
          <w:b/>
          <w:lang w:val="lt-LT" w:bidi="lt-LT"/>
        </w:rPr>
        <w:t>visų</w:t>
      </w:r>
      <w:r w:rsidRPr="00E3605E">
        <w:rPr>
          <w:rFonts w:asciiTheme="majorHAnsi" w:hAnsiTheme="majorHAnsi" w:cstheme="majorHAnsi"/>
          <w:lang w:val="lt-LT" w:bidi="lt-LT"/>
        </w:rPr>
        <w:t xml:space="preserve"> moksleivių, įkaitant labiausiai pažeidžiamus atskirties, dalyvavimą, gerinti jų pasiekimus, palaikyti jų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 xml:space="preserve"> ir sukurti priklausymo jausmą. Kiekviena suinteresuotųjų šalių grupė gali suformuluoti konkrečius tikslus, kaip pasiekti šį bendrą tikslą.</w:t>
      </w:r>
    </w:p>
    <w:p w14:paraId="5936FBA4" w14:textId="524C4A56"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Informacija, kuria keičiasi tikslinė grupė, pagrįsta atsakymų į skyriuose apie krypties nustatymą pateiktus klausimus apmąstymu. Siekiant palengvinti apsikeitimą informacija, tolesnėje 14 lentelėje pateikiami susiję klausimai.</w:t>
      </w:r>
    </w:p>
    <w:p w14:paraId="4D1587BA" w14:textId="1DF8273E" w:rsidR="009649A4" w:rsidRPr="00E3605E" w:rsidRDefault="001B5C18" w:rsidP="009649A4">
      <w:pPr>
        <w:pStyle w:val="Agency-heading-4"/>
        <w:rPr>
          <w:rFonts w:asciiTheme="majorHAnsi" w:hAnsiTheme="majorHAnsi" w:cstheme="majorHAnsi"/>
          <w:lang w:val="es-ES"/>
        </w:rPr>
      </w:pPr>
      <w:r w:rsidRPr="00E3605E">
        <w:rPr>
          <w:rFonts w:asciiTheme="majorHAnsi" w:hAnsiTheme="majorHAnsi" w:cstheme="majorHAnsi"/>
          <w:lang w:val="lt-LT" w:bidi="lt-LT"/>
        </w:rPr>
        <w:t>1 etapas. Išvadų ir refleksijų pristatymas</w:t>
      </w:r>
    </w:p>
    <w:p w14:paraId="5BFB3475" w14:textId="3767CF2E" w:rsidR="00D03A8D" w:rsidRPr="00E3605E" w:rsidRDefault="009649A4" w:rsidP="009649A4">
      <w:pPr>
        <w:pStyle w:val="Agency-body-text"/>
        <w:rPr>
          <w:rFonts w:asciiTheme="majorHAnsi" w:hAnsiTheme="majorHAnsi" w:cstheme="majorHAnsi"/>
          <w:lang w:val="es-ES"/>
        </w:rPr>
      </w:pPr>
      <w:r w:rsidRPr="00E3605E">
        <w:rPr>
          <w:rFonts w:asciiTheme="majorHAnsi" w:hAnsiTheme="majorHAnsi" w:cstheme="majorHAnsi"/>
          <w:lang w:val="lt-LT" w:bidi="lt-LT"/>
        </w:rPr>
        <w:t>Kiekviena grupė pristato savo pagrindines išvadas ir refleksijas.</w:t>
      </w:r>
    </w:p>
    <w:p w14:paraId="0F91BD55" w14:textId="09C8D867" w:rsidR="00D03A8D" w:rsidRPr="00E3605E" w:rsidRDefault="009649A4"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Mokyklų vadovų ir politikos formuotojų atsakymų sudarymas remiantis refleksijomis:</w:t>
      </w:r>
    </w:p>
    <w:p w14:paraId="6EBDFB28" w14:textId="56803583" w:rsidR="000144A8" w:rsidRPr="00E3605E" w:rsidRDefault="000144A8" w:rsidP="000144A8">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Preliminarūs refleksijų klausimai </w:t>
      </w:r>
      <w:r w:rsidRPr="00E3605E">
        <w:rPr>
          <w:rFonts w:asciiTheme="majorHAnsi" w:hAnsiTheme="majorHAnsi" w:cstheme="majorHAnsi"/>
          <w:b/>
          <w:lang w:val="lt-LT" w:bidi="lt-LT"/>
        </w:rPr>
        <w:t>mokyklų vadovams:</w:t>
      </w:r>
    </w:p>
    <w:p w14:paraId="5D697EEE" w14:textId="7668EDC9" w:rsidR="00D03A8D" w:rsidRPr="00E3605E" w:rsidRDefault="000144A8">
      <w:pPr>
        <w:pStyle w:val="Agency-body-text"/>
        <w:numPr>
          <w:ilvl w:val="0"/>
          <w:numId w:val="36"/>
        </w:numPr>
        <w:rPr>
          <w:rFonts w:asciiTheme="majorHAnsi" w:hAnsiTheme="majorHAnsi" w:cstheme="majorHAnsi"/>
          <w:lang w:val="es-ES"/>
        </w:rPr>
      </w:pPr>
      <w:r w:rsidRPr="00E3605E">
        <w:rPr>
          <w:rFonts w:asciiTheme="majorHAnsi" w:hAnsiTheme="majorHAnsi" w:cstheme="majorHAnsi"/>
          <w:lang w:val="lt-LT" w:bidi="lt-LT"/>
        </w:rPr>
        <w:t>Kokios yra mūsų trys prioritetinės problemos?</w:t>
      </w:r>
    </w:p>
    <w:p w14:paraId="4C85130A" w14:textId="1D799C2F" w:rsidR="000144A8" w:rsidRPr="00E3605E" w:rsidRDefault="000144A8" w:rsidP="003E3CC9">
      <w:pPr>
        <w:pStyle w:val="Agency-body-text"/>
        <w:numPr>
          <w:ilvl w:val="0"/>
          <w:numId w:val="36"/>
        </w:numPr>
        <w:rPr>
          <w:rFonts w:asciiTheme="majorHAnsi" w:hAnsiTheme="majorHAnsi" w:cstheme="majorHAnsi"/>
          <w:lang w:val="es-ES"/>
        </w:rPr>
      </w:pPr>
      <w:r w:rsidRPr="00E3605E">
        <w:rPr>
          <w:rFonts w:asciiTheme="majorHAnsi" w:hAnsiTheme="majorHAnsi" w:cstheme="majorHAnsi"/>
          <w:lang w:val="lt-LT" w:bidi="lt-LT"/>
        </w:rPr>
        <w:t>Kokiose srityse politika turėtų paremti mūsų praktiką?</w:t>
      </w:r>
    </w:p>
    <w:p w14:paraId="429F2793" w14:textId="7922A827" w:rsidR="000144A8" w:rsidRPr="00E3605E" w:rsidRDefault="000144A8" w:rsidP="000144A8">
      <w:pPr>
        <w:pStyle w:val="Agency-body-text"/>
        <w:numPr>
          <w:ilvl w:val="0"/>
          <w:numId w:val="36"/>
        </w:numPr>
        <w:rPr>
          <w:rFonts w:asciiTheme="majorHAnsi" w:hAnsiTheme="majorHAnsi" w:cstheme="majorHAnsi"/>
          <w:lang w:val="es-ES"/>
        </w:rPr>
      </w:pPr>
      <w:r w:rsidRPr="00E3605E">
        <w:rPr>
          <w:rFonts w:asciiTheme="majorHAnsi" w:hAnsiTheme="majorHAnsi" w:cstheme="majorHAnsi"/>
          <w:lang w:val="lt-LT" w:bidi="lt-LT"/>
        </w:rPr>
        <w:t>Kokioms problemoms skirtume prioritetą diskutuodami su politikos formuotojais?</w:t>
      </w:r>
    </w:p>
    <w:p w14:paraId="2847DB2E" w14:textId="2A029B2C" w:rsidR="00D03A8D" w:rsidRPr="00E3605E" w:rsidRDefault="000144A8">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Preliminarus refleksijos klausimas </w:t>
      </w:r>
      <w:r w:rsidRPr="00E3605E">
        <w:rPr>
          <w:rFonts w:asciiTheme="majorHAnsi" w:hAnsiTheme="majorHAnsi" w:cstheme="majorHAnsi"/>
          <w:b/>
          <w:lang w:val="lt-LT" w:bidi="lt-LT"/>
        </w:rPr>
        <w:t>politikos formuotojams:</w:t>
      </w:r>
    </w:p>
    <w:p w14:paraId="754D7911" w14:textId="1DDE94D8" w:rsidR="000144A8" w:rsidRPr="00E3605E" w:rsidRDefault="000144A8" w:rsidP="00325423">
      <w:pPr>
        <w:pStyle w:val="Agency-body-text"/>
        <w:rPr>
          <w:rFonts w:asciiTheme="majorHAnsi" w:hAnsiTheme="majorHAnsi" w:cstheme="majorHAnsi"/>
          <w:lang w:val="es-ES"/>
        </w:rPr>
      </w:pPr>
      <w:r w:rsidRPr="00E3605E">
        <w:rPr>
          <w:rFonts w:asciiTheme="majorHAnsi" w:hAnsiTheme="majorHAnsi" w:cstheme="majorHAnsi"/>
          <w:lang w:val="lt-LT" w:bidi="lt-LT"/>
        </w:rPr>
        <w:t>Kurios sritys yra svarbiausios kuriant politiką, paremiančią įtraukių mokyklų vadovų vaidmenį nustatant kryptį?</w:t>
      </w:r>
    </w:p>
    <w:p w14:paraId="459E5FD7" w14:textId="13D34109" w:rsidR="009649A4" w:rsidRPr="00E3605E" w:rsidRDefault="001B5C18" w:rsidP="009649A4">
      <w:pPr>
        <w:pStyle w:val="Agency-heading-4"/>
        <w:rPr>
          <w:rFonts w:asciiTheme="majorHAnsi" w:hAnsiTheme="majorHAnsi" w:cstheme="majorHAnsi"/>
          <w:lang w:val="es-ES"/>
        </w:rPr>
      </w:pPr>
      <w:r w:rsidRPr="00E3605E">
        <w:rPr>
          <w:rFonts w:asciiTheme="majorHAnsi" w:hAnsiTheme="majorHAnsi" w:cstheme="majorHAnsi"/>
          <w:lang w:val="lt-LT" w:bidi="lt-LT"/>
        </w:rPr>
        <w:lastRenderedPageBreak/>
        <w:t>2 etapas. Klausimai ir diskusija</w:t>
      </w:r>
    </w:p>
    <w:p w14:paraId="67CF9518" w14:textId="3858C72A" w:rsidR="009649A4" w:rsidRPr="00E3605E" w:rsidRDefault="009649A4" w:rsidP="004755FF">
      <w:pPr>
        <w:pStyle w:val="Agency-body-text"/>
        <w:keepNext/>
        <w:rPr>
          <w:rFonts w:asciiTheme="majorHAnsi" w:hAnsiTheme="majorHAnsi" w:cstheme="majorHAnsi"/>
          <w:lang w:val="lt-LT"/>
        </w:rPr>
      </w:pPr>
      <w:r w:rsidRPr="00E3605E">
        <w:rPr>
          <w:rFonts w:asciiTheme="majorHAnsi" w:hAnsiTheme="majorHAnsi" w:cstheme="majorHAnsi"/>
          <w:lang w:val="lt-LT" w:bidi="lt-LT"/>
        </w:rPr>
        <w:t>Po kiekvieno pristatymo skiriama laiko klausimams ir atsakymams. Ši diskusija moderuojama ir pasižymimos pastabos.</w:t>
      </w:r>
    </w:p>
    <w:p w14:paraId="6CEC8EFD" w14:textId="53CCA0CE" w:rsidR="00480094" w:rsidRPr="00E3605E" w:rsidRDefault="00FF32EE" w:rsidP="00E460CE">
      <w:pPr>
        <w:pStyle w:val="Agency-caption"/>
        <w:keepNext/>
        <w:rPr>
          <w:rFonts w:asciiTheme="majorHAnsi" w:hAnsiTheme="majorHAnsi" w:cstheme="majorHAnsi"/>
          <w:lang w:val="lt-LT"/>
        </w:rPr>
      </w:pPr>
      <w:r w:rsidRPr="00E3605E">
        <w:rPr>
          <w:rFonts w:asciiTheme="majorHAnsi" w:hAnsiTheme="majorHAnsi" w:cstheme="majorHAnsi"/>
        </w:rPr>
        <w:fldChar w:fldCharType="begin"/>
      </w:r>
      <w:r w:rsidRPr="00E3605E">
        <w:rPr>
          <w:rFonts w:asciiTheme="majorHAnsi" w:hAnsiTheme="majorHAnsi" w:cstheme="majorHAnsi"/>
          <w:lang w:val="lt-L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14</w:t>
      </w:r>
      <w:r w:rsidRPr="00E3605E">
        <w:rPr>
          <w:rFonts w:asciiTheme="majorHAnsi" w:hAnsiTheme="majorHAnsi" w:cstheme="majorHAnsi"/>
          <w:lang w:val="lt-LT" w:bidi="lt-LT"/>
        </w:rPr>
        <w:fldChar w:fldCharType="end"/>
      </w:r>
      <w:r w:rsidR="001B5C18" w:rsidRPr="00E3605E">
        <w:rPr>
          <w:rFonts w:asciiTheme="majorHAnsi" w:hAnsiTheme="majorHAnsi" w:cstheme="majorHAnsi"/>
          <w:lang w:val="lt-LT" w:bidi="lt-LT"/>
        </w:rPr>
        <w:t> lentelė. Veiksmai, kuriems turi būti skirta pirmenybė (daugiausia 3)</w:t>
      </w:r>
    </w:p>
    <w:tbl>
      <w:tblPr>
        <w:tblStyle w:val="TableGrid"/>
        <w:tblW w:w="5000" w:type="pct"/>
        <w:tblLook w:val="04A0" w:firstRow="1" w:lastRow="0" w:firstColumn="1" w:lastColumn="0" w:noHBand="0" w:noVBand="1"/>
      </w:tblPr>
      <w:tblGrid>
        <w:gridCol w:w="4807"/>
        <w:gridCol w:w="4807"/>
        <w:gridCol w:w="4804"/>
      </w:tblGrid>
      <w:tr w:rsidR="009649A4" w:rsidRPr="00E3605E" w14:paraId="293316DC" w14:textId="77777777" w:rsidTr="00EC0D7C">
        <w:trPr>
          <w:cantSplit/>
          <w:tblHeader/>
        </w:trPr>
        <w:tc>
          <w:tcPr>
            <w:tcW w:w="1667" w:type="pct"/>
            <w:shd w:val="clear" w:color="auto" w:fill="82C0DF"/>
          </w:tcPr>
          <w:p w14:paraId="4FE1FCAA"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veiksmai</w:t>
            </w:r>
          </w:p>
        </w:tc>
        <w:tc>
          <w:tcPr>
            <w:tcW w:w="1667" w:type="pct"/>
            <w:shd w:val="clear" w:color="auto" w:fill="82C0DF"/>
          </w:tcPr>
          <w:p w14:paraId="2BA6D4BC" w14:textId="125852DB"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veiksmai</w:t>
            </w:r>
          </w:p>
        </w:tc>
        <w:tc>
          <w:tcPr>
            <w:tcW w:w="1667" w:type="pct"/>
            <w:shd w:val="clear" w:color="auto" w:fill="82C0DF"/>
          </w:tcPr>
          <w:p w14:paraId="3A3BF502"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Bendri veiksmai</w:t>
            </w:r>
          </w:p>
        </w:tc>
      </w:tr>
      <w:tr w:rsidR="009649A4" w:rsidRPr="00E3605E" w14:paraId="648757CA" w14:textId="77777777" w:rsidTr="00056979">
        <w:trPr>
          <w:cantSplit/>
        </w:trPr>
        <w:tc>
          <w:tcPr>
            <w:tcW w:w="1667" w:type="pct"/>
          </w:tcPr>
          <w:p w14:paraId="2800B430" w14:textId="3EA34810" w:rsidR="009649A4" w:rsidRPr="00E3605E" w:rsidRDefault="00491D11" w:rsidP="005C58DE">
            <w:pPr>
              <w:pStyle w:val="Agency-body-text"/>
              <w:spacing w:before="60" w:after="60"/>
              <w:rPr>
                <w:rFonts w:asciiTheme="majorHAnsi" w:hAnsiTheme="majorHAnsi" w:cstheme="majorHAnsi"/>
              </w:rPr>
            </w:pPr>
            <w:r w:rsidRPr="00E3605E">
              <w:rPr>
                <w:rFonts w:asciiTheme="majorHAnsi" w:hAnsiTheme="majorHAnsi" w:cstheme="majorHAnsi"/>
                <w:lang w:val="lt-LT" w:bidi="lt-LT"/>
              </w:rPr>
              <w:t>1.</w:t>
            </w:r>
          </w:p>
        </w:tc>
        <w:tc>
          <w:tcPr>
            <w:tcW w:w="1667" w:type="pct"/>
          </w:tcPr>
          <w:p w14:paraId="3E0D6D1B" w14:textId="0D744327" w:rsidR="009649A4" w:rsidRPr="00E3605E" w:rsidRDefault="00491D11" w:rsidP="005C58DE">
            <w:pPr>
              <w:pStyle w:val="Agency-body-text"/>
              <w:spacing w:before="60" w:after="60"/>
              <w:rPr>
                <w:rFonts w:asciiTheme="majorHAnsi" w:hAnsiTheme="majorHAnsi" w:cstheme="majorHAnsi"/>
              </w:rPr>
            </w:pPr>
            <w:r w:rsidRPr="00E3605E">
              <w:rPr>
                <w:rFonts w:asciiTheme="majorHAnsi" w:hAnsiTheme="majorHAnsi" w:cstheme="majorHAnsi"/>
                <w:lang w:val="lt-LT" w:bidi="lt-LT"/>
              </w:rPr>
              <w:t>1.</w:t>
            </w:r>
          </w:p>
        </w:tc>
        <w:tc>
          <w:tcPr>
            <w:tcW w:w="1667" w:type="pct"/>
          </w:tcPr>
          <w:p w14:paraId="241F6C38" w14:textId="792026FF" w:rsidR="009649A4" w:rsidRPr="00E3605E" w:rsidRDefault="00491D11" w:rsidP="005C58DE">
            <w:pPr>
              <w:pStyle w:val="Agency-body-text"/>
              <w:spacing w:before="60" w:after="60"/>
              <w:rPr>
                <w:rFonts w:asciiTheme="majorHAnsi" w:hAnsiTheme="majorHAnsi" w:cstheme="majorHAnsi"/>
              </w:rPr>
            </w:pPr>
            <w:r w:rsidRPr="00E3605E">
              <w:rPr>
                <w:rFonts w:asciiTheme="majorHAnsi" w:hAnsiTheme="majorHAnsi" w:cstheme="majorHAnsi"/>
                <w:lang w:val="lt-LT" w:bidi="lt-LT"/>
              </w:rPr>
              <w:t>1.</w:t>
            </w:r>
          </w:p>
        </w:tc>
      </w:tr>
      <w:tr w:rsidR="009649A4" w:rsidRPr="00E3605E" w14:paraId="1815D1B4" w14:textId="77777777" w:rsidTr="00056979">
        <w:trPr>
          <w:cantSplit/>
        </w:trPr>
        <w:tc>
          <w:tcPr>
            <w:tcW w:w="1667" w:type="pct"/>
          </w:tcPr>
          <w:p w14:paraId="373FCA1C" w14:textId="0C6D327E" w:rsidR="009649A4" w:rsidRPr="00E3605E" w:rsidRDefault="00491D11" w:rsidP="00491D11">
            <w:pPr>
              <w:pStyle w:val="Agency-body-text"/>
              <w:spacing w:before="60" w:after="60"/>
              <w:rPr>
                <w:rFonts w:asciiTheme="majorHAnsi" w:hAnsiTheme="majorHAnsi" w:cstheme="majorHAnsi"/>
              </w:rPr>
            </w:pPr>
            <w:r w:rsidRPr="00E3605E">
              <w:rPr>
                <w:rFonts w:asciiTheme="majorHAnsi" w:hAnsiTheme="majorHAnsi" w:cstheme="majorHAnsi"/>
                <w:lang w:val="lt-LT" w:bidi="lt-LT"/>
              </w:rPr>
              <w:t>2.</w:t>
            </w:r>
          </w:p>
        </w:tc>
        <w:tc>
          <w:tcPr>
            <w:tcW w:w="1667" w:type="pct"/>
          </w:tcPr>
          <w:p w14:paraId="253952F7" w14:textId="15B0B531" w:rsidR="009649A4" w:rsidRPr="00E3605E" w:rsidRDefault="00491D11" w:rsidP="005C58DE">
            <w:pPr>
              <w:pStyle w:val="Agency-body-text"/>
              <w:spacing w:before="60" w:after="60"/>
              <w:rPr>
                <w:rFonts w:asciiTheme="majorHAnsi" w:hAnsiTheme="majorHAnsi" w:cstheme="majorHAnsi"/>
              </w:rPr>
            </w:pPr>
            <w:r w:rsidRPr="00E3605E">
              <w:rPr>
                <w:rFonts w:asciiTheme="majorHAnsi" w:hAnsiTheme="majorHAnsi" w:cstheme="majorHAnsi"/>
                <w:lang w:val="lt-LT" w:bidi="lt-LT"/>
              </w:rPr>
              <w:t>2.</w:t>
            </w:r>
          </w:p>
        </w:tc>
        <w:tc>
          <w:tcPr>
            <w:tcW w:w="1667" w:type="pct"/>
          </w:tcPr>
          <w:p w14:paraId="23308973" w14:textId="44E9D6F1" w:rsidR="009649A4" w:rsidRPr="00E3605E" w:rsidRDefault="00491D11" w:rsidP="005C58DE">
            <w:pPr>
              <w:pStyle w:val="Agency-body-text"/>
              <w:spacing w:before="60" w:after="60"/>
              <w:rPr>
                <w:rFonts w:asciiTheme="majorHAnsi" w:hAnsiTheme="majorHAnsi" w:cstheme="majorHAnsi"/>
              </w:rPr>
            </w:pPr>
            <w:r w:rsidRPr="00E3605E">
              <w:rPr>
                <w:rFonts w:asciiTheme="majorHAnsi" w:hAnsiTheme="majorHAnsi" w:cstheme="majorHAnsi"/>
                <w:lang w:val="lt-LT" w:bidi="lt-LT"/>
              </w:rPr>
              <w:t>2.</w:t>
            </w:r>
          </w:p>
        </w:tc>
      </w:tr>
      <w:tr w:rsidR="009649A4" w:rsidRPr="00E3605E" w14:paraId="731D3EC7" w14:textId="77777777" w:rsidTr="00056979">
        <w:trPr>
          <w:cantSplit/>
        </w:trPr>
        <w:tc>
          <w:tcPr>
            <w:tcW w:w="1667" w:type="pct"/>
          </w:tcPr>
          <w:p w14:paraId="181AA076" w14:textId="514B8354" w:rsidR="009649A4" w:rsidRPr="00E3605E" w:rsidRDefault="00491D11" w:rsidP="00C24B15">
            <w:pPr>
              <w:pStyle w:val="Agency-body-text"/>
              <w:spacing w:before="60" w:after="60"/>
              <w:rPr>
                <w:rFonts w:asciiTheme="majorHAnsi" w:hAnsiTheme="majorHAnsi" w:cstheme="majorHAnsi"/>
              </w:rPr>
            </w:pPr>
            <w:r w:rsidRPr="00E3605E">
              <w:rPr>
                <w:rFonts w:asciiTheme="majorHAnsi" w:hAnsiTheme="majorHAnsi" w:cstheme="majorHAnsi"/>
                <w:lang w:val="lt-LT" w:bidi="lt-LT"/>
              </w:rPr>
              <w:t>3.</w:t>
            </w:r>
          </w:p>
        </w:tc>
        <w:tc>
          <w:tcPr>
            <w:tcW w:w="1667" w:type="pct"/>
          </w:tcPr>
          <w:p w14:paraId="508A9FF0" w14:textId="19689245" w:rsidR="009649A4" w:rsidRPr="00E3605E" w:rsidRDefault="00491D11" w:rsidP="00C24B15">
            <w:pPr>
              <w:pStyle w:val="Agency-body-text"/>
              <w:spacing w:before="60" w:after="60"/>
              <w:rPr>
                <w:rFonts w:asciiTheme="majorHAnsi" w:hAnsiTheme="majorHAnsi" w:cstheme="majorHAnsi"/>
              </w:rPr>
            </w:pPr>
            <w:r w:rsidRPr="00E3605E">
              <w:rPr>
                <w:rFonts w:asciiTheme="majorHAnsi" w:hAnsiTheme="majorHAnsi" w:cstheme="majorHAnsi"/>
                <w:lang w:val="lt-LT" w:bidi="lt-LT"/>
              </w:rPr>
              <w:t xml:space="preserve">3. </w:t>
            </w:r>
          </w:p>
        </w:tc>
        <w:tc>
          <w:tcPr>
            <w:tcW w:w="1667" w:type="pct"/>
          </w:tcPr>
          <w:p w14:paraId="7126A88E" w14:textId="2934EE5B" w:rsidR="009649A4" w:rsidRPr="00E3605E" w:rsidRDefault="00491D11" w:rsidP="00C24B15">
            <w:pPr>
              <w:pStyle w:val="Agency-body-text"/>
              <w:spacing w:before="60" w:after="60"/>
              <w:rPr>
                <w:rFonts w:asciiTheme="majorHAnsi" w:hAnsiTheme="majorHAnsi" w:cstheme="majorHAnsi"/>
              </w:rPr>
            </w:pPr>
            <w:r w:rsidRPr="00E3605E">
              <w:rPr>
                <w:rFonts w:asciiTheme="majorHAnsi" w:hAnsiTheme="majorHAnsi" w:cstheme="majorHAnsi"/>
                <w:lang w:val="lt-LT" w:bidi="lt-LT"/>
              </w:rPr>
              <w:t>3.</w:t>
            </w:r>
          </w:p>
        </w:tc>
      </w:tr>
    </w:tbl>
    <w:p w14:paraId="09259751" w14:textId="0F9BCC76" w:rsidR="009649A4" w:rsidRPr="00E3605E" w:rsidRDefault="00033B77" w:rsidP="009649A4">
      <w:pPr>
        <w:pStyle w:val="Agency-heading-4"/>
        <w:rPr>
          <w:rFonts w:asciiTheme="majorHAnsi" w:hAnsiTheme="majorHAnsi" w:cstheme="majorHAnsi"/>
        </w:rPr>
      </w:pPr>
      <w:r w:rsidRPr="00E3605E">
        <w:rPr>
          <w:rFonts w:asciiTheme="majorHAnsi" w:hAnsiTheme="majorHAnsi" w:cstheme="majorHAnsi"/>
          <w:lang w:val="lt-LT" w:bidi="lt-LT"/>
        </w:rPr>
        <w:t>3 etapas. Veiksmų prioritetizavimas</w:t>
      </w:r>
    </w:p>
    <w:p w14:paraId="022ABC19" w14:textId="78BC0F54" w:rsidR="009649A4" w:rsidRPr="00E3605E" w:rsidRDefault="00325423" w:rsidP="009649A4">
      <w:pPr>
        <w:pStyle w:val="Agency-body-text"/>
        <w:rPr>
          <w:rFonts w:asciiTheme="majorHAnsi" w:hAnsiTheme="majorHAnsi" w:cstheme="majorHAnsi"/>
          <w:lang w:val="lt-LT"/>
        </w:rPr>
      </w:pPr>
      <w:r w:rsidRPr="00E3605E">
        <w:rPr>
          <w:rFonts w:asciiTheme="majorHAnsi" w:hAnsiTheme="majorHAnsi" w:cstheme="majorHAnsi"/>
          <w:lang w:val="lt-LT" w:bidi="lt-LT"/>
        </w:rPr>
        <w:t>Kiekviena suinteresuotųjų šalių grupė susitarė dėl trijų prioritetinių veiksmų ir dėl trijų bendrų prioritetinių veiksmų. Individualūs prioritetiniai veiksmai gali sutapti su bendrais, tačiau tai nėra būtina. Dėl jų galima susitarti išvardijant prioritetus ir taikant taškų sistemą (kiekvienas dalyvis turi tam tikrą skaičių taškų, kuriuos gali paskirstyti veiksmams; tokiu būdu bus atrenkami daugiausia taškų surinkę veiksmai) arba balsuojant, kurių veiksmų svarstymą tęsti toliau.</w:t>
      </w:r>
    </w:p>
    <w:p w14:paraId="37EC78D7" w14:textId="34EE78D9" w:rsidR="004A7D95" w:rsidRPr="00E3605E" w:rsidRDefault="00FF32EE" w:rsidP="00E460CE">
      <w:pPr>
        <w:pStyle w:val="Agency-caption"/>
        <w:keepNext/>
        <w:rPr>
          <w:rFonts w:asciiTheme="majorHAnsi" w:hAnsiTheme="majorHAnsi" w:cstheme="majorHAnsi"/>
          <w:lang w:val="it-IT"/>
        </w:rPr>
      </w:pPr>
      <w:r w:rsidRPr="00E3605E">
        <w:rPr>
          <w:rFonts w:asciiTheme="majorHAnsi" w:hAnsiTheme="majorHAnsi" w:cstheme="majorHAnsi"/>
        </w:rPr>
        <w:fldChar w:fldCharType="begin"/>
      </w:r>
      <w:r w:rsidRPr="00E3605E">
        <w:rPr>
          <w:rFonts w:asciiTheme="majorHAnsi" w:hAnsiTheme="majorHAnsi" w:cstheme="majorHAnsi"/>
          <w:lang w:val="it-I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15</w:t>
      </w:r>
      <w:r w:rsidRPr="00E3605E">
        <w:rPr>
          <w:rFonts w:asciiTheme="majorHAnsi" w:hAnsiTheme="majorHAnsi" w:cstheme="majorHAnsi"/>
          <w:lang w:val="lt-LT" w:bidi="lt-LT"/>
        </w:rPr>
        <w:fldChar w:fldCharType="end"/>
      </w:r>
      <w:r w:rsidR="007A2CF3" w:rsidRPr="00E3605E">
        <w:rPr>
          <w:rFonts w:asciiTheme="majorHAnsi" w:hAnsiTheme="majorHAnsi" w:cstheme="majorHAnsi"/>
          <w:lang w:val="lt-LT" w:bidi="lt-LT"/>
        </w:rPr>
        <w:t> lentelė. Bendrai sutarti prioritetai (daugiausia 3)</w:t>
      </w:r>
    </w:p>
    <w:tbl>
      <w:tblPr>
        <w:tblStyle w:val="TableGrid"/>
        <w:tblW w:w="5000" w:type="pct"/>
        <w:tblLook w:val="04A0" w:firstRow="1" w:lastRow="0" w:firstColumn="1" w:lastColumn="0" w:noHBand="0" w:noVBand="1"/>
      </w:tblPr>
      <w:tblGrid>
        <w:gridCol w:w="4807"/>
        <w:gridCol w:w="4807"/>
        <w:gridCol w:w="4804"/>
      </w:tblGrid>
      <w:tr w:rsidR="009649A4" w:rsidRPr="00E3605E" w14:paraId="004ED3B9" w14:textId="77777777" w:rsidTr="00EC0D7C">
        <w:trPr>
          <w:cantSplit/>
          <w:tblHeader/>
        </w:trPr>
        <w:tc>
          <w:tcPr>
            <w:tcW w:w="1667" w:type="pct"/>
            <w:shd w:val="clear" w:color="auto" w:fill="82C0DF"/>
          </w:tcPr>
          <w:p w14:paraId="62730760"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prioritetiniai veiksmai</w:t>
            </w:r>
          </w:p>
        </w:tc>
        <w:tc>
          <w:tcPr>
            <w:tcW w:w="1667" w:type="pct"/>
            <w:shd w:val="clear" w:color="auto" w:fill="82C0DF"/>
          </w:tcPr>
          <w:p w14:paraId="71EEDFB0" w14:textId="580EA7E4"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prioritetiniai veiksmai</w:t>
            </w:r>
          </w:p>
        </w:tc>
        <w:tc>
          <w:tcPr>
            <w:tcW w:w="1666" w:type="pct"/>
            <w:shd w:val="clear" w:color="auto" w:fill="82C0DF"/>
          </w:tcPr>
          <w:p w14:paraId="74085FC4"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Bendri prioritetiniai veiksmai</w:t>
            </w:r>
          </w:p>
        </w:tc>
      </w:tr>
      <w:tr w:rsidR="009649A4" w:rsidRPr="00E3605E" w14:paraId="512250A7" w14:textId="77777777" w:rsidTr="00056979">
        <w:trPr>
          <w:cantSplit/>
        </w:trPr>
        <w:tc>
          <w:tcPr>
            <w:tcW w:w="1667" w:type="pct"/>
          </w:tcPr>
          <w:p w14:paraId="6B1D1AE0" w14:textId="454BB24A" w:rsidR="009649A4" w:rsidRPr="00E3605E"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69CE5D5" w14:textId="0403A045" w:rsidR="009649A4" w:rsidRPr="00E3605E"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5C29F82A" w14:textId="1A283350" w:rsidR="009649A4" w:rsidRPr="00E3605E" w:rsidRDefault="009649A4" w:rsidP="003E3CC9">
            <w:pPr>
              <w:pStyle w:val="Agency-body-text"/>
              <w:numPr>
                <w:ilvl w:val="0"/>
                <w:numId w:val="52"/>
              </w:numPr>
              <w:spacing w:before="60" w:after="60"/>
              <w:ind w:left="333"/>
              <w:rPr>
                <w:rFonts w:asciiTheme="majorHAnsi" w:hAnsiTheme="majorHAnsi" w:cstheme="majorHAnsi"/>
              </w:rPr>
            </w:pPr>
          </w:p>
        </w:tc>
      </w:tr>
      <w:tr w:rsidR="009649A4" w:rsidRPr="00E3605E" w14:paraId="6D78D26A" w14:textId="77777777" w:rsidTr="00056979">
        <w:trPr>
          <w:cantSplit/>
        </w:trPr>
        <w:tc>
          <w:tcPr>
            <w:tcW w:w="1667" w:type="pct"/>
          </w:tcPr>
          <w:p w14:paraId="2C7CF800" w14:textId="1345390A" w:rsidR="009649A4" w:rsidRPr="00E3605E"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5142EFF7" w14:textId="61A9F837" w:rsidR="009649A4" w:rsidRPr="00E3605E"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0FFCBA04" w14:textId="50A4500A" w:rsidR="009649A4" w:rsidRPr="00E3605E" w:rsidRDefault="009649A4" w:rsidP="003E3CC9">
            <w:pPr>
              <w:pStyle w:val="Agency-body-text"/>
              <w:numPr>
                <w:ilvl w:val="0"/>
                <w:numId w:val="52"/>
              </w:numPr>
              <w:spacing w:before="60" w:after="60"/>
              <w:ind w:left="333"/>
              <w:rPr>
                <w:rFonts w:asciiTheme="majorHAnsi" w:hAnsiTheme="majorHAnsi" w:cstheme="majorHAnsi"/>
              </w:rPr>
            </w:pPr>
          </w:p>
        </w:tc>
      </w:tr>
      <w:tr w:rsidR="009649A4" w:rsidRPr="00E3605E" w14:paraId="61CDFC45" w14:textId="77777777" w:rsidTr="00056979">
        <w:trPr>
          <w:cantSplit/>
        </w:trPr>
        <w:tc>
          <w:tcPr>
            <w:tcW w:w="1667" w:type="pct"/>
          </w:tcPr>
          <w:p w14:paraId="4F2D17BB" w14:textId="4A9F655A" w:rsidR="009649A4" w:rsidRPr="00E3605E" w:rsidRDefault="009649A4" w:rsidP="003E3CC9">
            <w:pPr>
              <w:pStyle w:val="Agency-body-text"/>
              <w:numPr>
                <w:ilvl w:val="0"/>
                <w:numId w:val="50"/>
              </w:numPr>
              <w:spacing w:before="60" w:after="60"/>
              <w:ind w:left="319"/>
              <w:rPr>
                <w:rFonts w:asciiTheme="majorHAnsi" w:hAnsiTheme="majorHAnsi" w:cstheme="majorHAnsi"/>
              </w:rPr>
            </w:pPr>
          </w:p>
        </w:tc>
        <w:tc>
          <w:tcPr>
            <w:tcW w:w="1667" w:type="pct"/>
          </w:tcPr>
          <w:p w14:paraId="0FF43814" w14:textId="5FFFFFBD" w:rsidR="009649A4" w:rsidRPr="00E3605E" w:rsidRDefault="009649A4" w:rsidP="003E3CC9">
            <w:pPr>
              <w:pStyle w:val="Agency-body-text"/>
              <w:numPr>
                <w:ilvl w:val="0"/>
                <w:numId w:val="51"/>
              </w:numPr>
              <w:spacing w:before="60" w:after="60"/>
              <w:ind w:left="326"/>
              <w:rPr>
                <w:rFonts w:asciiTheme="majorHAnsi" w:hAnsiTheme="majorHAnsi" w:cstheme="majorHAnsi"/>
              </w:rPr>
            </w:pPr>
          </w:p>
        </w:tc>
        <w:tc>
          <w:tcPr>
            <w:tcW w:w="1666" w:type="pct"/>
          </w:tcPr>
          <w:p w14:paraId="27181442" w14:textId="7B02F1E3" w:rsidR="009649A4" w:rsidRPr="00E3605E" w:rsidRDefault="009649A4" w:rsidP="003E3CC9">
            <w:pPr>
              <w:pStyle w:val="Agency-body-text"/>
              <w:numPr>
                <w:ilvl w:val="0"/>
                <w:numId w:val="52"/>
              </w:numPr>
              <w:spacing w:before="60" w:after="60"/>
              <w:ind w:left="333"/>
              <w:rPr>
                <w:rFonts w:asciiTheme="majorHAnsi" w:hAnsiTheme="majorHAnsi" w:cstheme="majorHAnsi"/>
              </w:rPr>
            </w:pPr>
          </w:p>
        </w:tc>
      </w:tr>
    </w:tbl>
    <w:p w14:paraId="477FAB10" w14:textId="2FC4C675" w:rsidR="009649A4" w:rsidRPr="00E3605E" w:rsidRDefault="009649A4" w:rsidP="00B20EF7">
      <w:pPr>
        <w:pStyle w:val="Agency-heading-3"/>
        <w:numPr>
          <w:ilvl w:val="0"/>
          <w:numId w:val="20"/>
        </w:numPr>
        <w:outlineLvl w:val="2"/>
        <w:rPr>
          <w:rFonts w:asciiTheme="majorHAnsi" w:hAnsiTheme="majorHAnsi" w:cstheme="majorHAnsi"/>
        </w:rPr>
      </w:pPr>
      <w:bookmarkStart w:id="69" w:name="_Toc96072456"/>
      <w:r w:rsidRPr="00E3605E">
        <w:rPr>
          <w:rFonts w:asciiTheme="majorHAnsi" w:hAnsiTheme="majorHAnsi" w:cstheme="majorHAnsi"/>
          <w:lang w:val="lt-LT" w:bidi="lt-LT"/>
        </w:rPr>
        <w:lastRenderedPageBreak/>
        <w:t>Kam įsipareigojame? Informacijos keitimasis, siekiant nuspręsti, kokių veiksmų abi šalys turi imtis</w:t>
      </w:r>
      <w:bookmarkEnd w:id="69"/>
    </w:p>
    <w:p w14:paraId="23433864" w14:textId="4199DDF9" w:rsidR="00D03A8D" w:rsidRPr="00E3605E" w:rsidRDefault="009649A4" w:rsidP="002C1F88">
      <w:pPr>
        <w:pStyle w:val="Agency-body-text"/>
        <w:keepNext/>
        <w:rPr>
          <w:rFonts w:asciiTheme="majorHAnsi" w:hAnsiTheme="majorHAnsi" w:cstheme="majorHAnsi"/>
        </w:rPr>
      </w:pPr>
      <w:r w:rsidRPr="00E3605E">
        <w:rPr>
          <w:rFonts w:asciiTheme="majorHAnsi" w:hAnsiTheme="majorHAnsi" w:cstheme="majorHAnsi"/>
          <w:lang w:val="lt-LT" w:bidi="lt-LT"/>
        </w:rPr>
        <w:t>Šiame skyriuje reikalaujama, kad kiekviena suinteresuotųjų šalių grupė įsipareigotų imtis veiksmų, kurių ji gali imtis atskirai ir bendrai.</w:t>
      </w:r>
    </w:p>
    <w:p w14:paraId="2C60A006" w14:textId="1C1171DD"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Remdamasi sutartais prioritetiniais veiksmais, grupė turėtų susitarti, kokių veiksmų imtis ir ar tai yra trumpalaikiai (neatidėliotini) veiksmai, ar reikia ilgalaikio planavimo. Dėl jų galima susitarti taikant taškų sistemą (kiekvienas dalyvis turi tam tikrą skaičių taškų, kuriuos gali paskirstyti veiksmams; tokiu būdu bus atrenkami daugiausia taškų surinkę veiksmai) arba balsuojant, kuriuos veiksmus reikia atlikti greitai ir kurie yra ilgalaikiai veiksmai. Be to, grupė turėtų konkrečiai nurodyti, kaip atlikti kiekvieną veiksmą.</w:t>
      </w:r>
    </w:p>
    <w:p w14:paraId="1F412E2F" w14:textId="3B9EF3AD" w:rsidR="00D03A8D" w:rsidRPr="00E3605E" w:rsidRDefault="000255AA" w:rsidP="00E460CE">
      <w:pPr>
        <w:pStyle w:val="Agency-body-text"/>
        <w:ind w:left="1530" w:hanging="1530"/>
        <w:rPr>
          <w:rFonts w:asciiTheme="majorHAnsi" w:hAnsiTheme="majorHAnsi" w:cstheme="majorHAnsi"/>
          <w:lang w:val="lt-LT"/>
        </w:rPr>
      </w:pPr>
      <w:r w:rsidRPr="00E3605E">
        <w:rPr>
          <w:rFonts w:asciiTheme="majorHAnsi" w:hAnsiTheme="majorHAnsi" w:cstheme="majorHAnsi"/>
          <w:lang w:val="lt-LT" w:bidi="lt-LT"/>
        </w:rPr>
        <w:t>16–18 lentelės skirtos sutartiems įsipareigojimams įrašyti (daugiausia 3 įsipareigojimai vienoje lentelėje).</w:t>
      </w:r>
    </w:p>
    <w:p w14:paraId="50BDC73C" w14:textId="72904ED4" w:rsidR="00282C75"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16</w:t>
      </w:r>
      <w:r w:rsidRPr="00E3605E">
        <w:rPr>
          <w:rFonts w:asciiTheme="majorHAnsi" w:hAnsiTheme="majorHAnsi" w:cstheme="majorHAnsi"/>
          <w:lang w:val="lt-LT" w:bidi="lt-LT"/>
        </w:rPr>
        <w:fldChar w:fldCharType="end"/>
      </w:r>
      <w:r w:rsidR="00282C75" w:rsidRPr="00E3605E">
        <w:rPr>
          <w:rFonts w:asciiTheme="majorHAnsi" w:hAnsiTheme="majorHAnsi" w:cstheme="majorHAnsi"/>
          <w:lang w:val="lt-LT" w:bidi="lt-LT"/>
        </w:rPr>
        <w:t> lentelė. Mokyklų vadovų įsipareigojimai</w:t>
      </w:r>
    </w:p>
    <w:tbl>
      <w:tblPr>
        <w:tblStyle w:val="TableGrid"/>
        <w:tblW w:w="5000" w:type="pct"/>
        <w:tblLook w:val="04A0" w:firstRow="1" w:lastRow="0" w:firstColumn="1" w:lastColumn="0" w:noHBand="0" w:noVBand="1"/>
      </w:tblPr>
      <w:tblGrid>
        <w:gridCol w:w="5767"/>
        <w:gridCol w:w="2884"/>
        <w:gridCol w:w="5767"/>
      </w:tblGrid>
      <w:tr w:rsidR="009649A4" w:rsidRPr="00E3605E" w14:paraId="5CFB348B" w14:textId="77777777" w:rsidTr="00EC0D7C">
        <w:trPr>
          <w:cantSplit/>
          <w:tblHeader/>
        </w:trPr>
        <w:tc>
          <w:tcPr>
            <w:tcW w:w="2000" w:type="pct"/>
            <w:shd w:val="clear" w:color="auto" w:fill="82C0DF"/>
          </w:tcPr>
          <w:p w14:paraId="04007A3B" w14:textId="29CC5763"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prioritetiniai veiksmai</w:t>
            </w:r>
          </w:p>
        </w:tc>
        <w:tc>
          <w:tcPr>
            <w:tcW w:w="1000" w:type="pct"/>
            <w:shd w:val="clear" w:color="auto" w:fill="82C0DF"/>
          </w:tcPr>
          <w:p w14:paraId="215DD63E" w14:textId="4E84B570"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82C0DF"/>
          </w:tcPr>
          <w:p w14:paraId="27F0D3D4" w14:textId="3466F55E"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9649A4" w:rsidRPr="00E3605E" w14:paraId="58511D40" w14:textId="77777777" w:rsidTr="00AD5166">
        <w:trPr>
          <w:cantSplit/>
        </w:trPr>
        <w:tc>
          <w:tcPr>
            <w:tcW w:w="2000" w:type="pct"/>
          </w:tcPr>
          <w:p w14:paraId="2C1BB21B" w14:textId="77777777" w:rsidR="009649A4" w:rsidRPr="00E3605E" w:rsidRDefault="009649A4" w:rsidP="00CE4F06">
            <w:pPr>
              <w:pStyle w:val="Agency-body-text"/>
              <w:spacing w:before="60" w:after="60"/>
              <w:rPr>
                <w:rFonts w:asciiTheme="majorHAnsi" w:hAnsiTheme="majorHAnsi" w:cstheme="majorHAnsi"/>
              </w:rPr>
            </w:pPr>
          </w:p>
        </w:tc>
        <w:tc>
          <w:tcPr>
            <w:tcW w:w="1000" w:type="pct"/>
          </w:tcPr>
          <w:p w14:paraId="3D8C8815" w14:textId="77777777" w:rsidR="009649A4" w:rsidRPr="00E3605E" w:rsidRDefault="009649A4" w:rsidP="00CE4F06">
            <w:pPr>
              <w:pStyle w:val="Agency-body-text"/>
              <w:spacing w:before="60" w:after="60"/>
              <w:rPr>
                <w:rFonts w:asciiTheme="majorHAnsi" w:hAnsiTheme="majorHAnsi" w:cstheme="majorHAnsi"/>
              </w:rPr>
            </w:pPr>
          </w:p>
        </w:tc>
        <w:tc>
          <w:tcPr>
            <w:tcW w:w="2000" w:type="pct"/>
          </w:tcPr>
          <w:p w14:paraId="534D520A"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3D521FDB" w14:textId="77777777" w:rsidTr="00AD5166">
        <w:trPr>
          <w:cantSplit/>
        </w:trPr>
        <w:tc>
          <w:tcPr>
            <w:tcW w:w="2000" w:type="pct"/>
          </w:tcPr>
          <w:p w14:paraId="3ADC155D" w14:textId="77777777" w:rsidR="009649A4" w:rsidRPr="00E3605E" w:rsidRDefault="009649A4" w:rsidP="00CE4F06">
            <w:pPr>
              <w:pStyle w:val="Agency-body-text"/>
              <w:spacing w:before="60" w:after="60"/>
              <w:rPr>
                <w:rFonts w:asciiTheme="majorHAnsi" w:hAnsiTheme="majorHAnsi" w:cstheme="majorHAnsi"/>
              </w:rPr>
            </w:pPr>
          </w:p>
        </w:tc>
        <w:tc>
          <w:tcPr>
            <w:tcW w:w="1000" w:type="pct"/>
          </w:tcPr>
          <w:p w14:paraId="282C66F4" w14:textId="77777777" w:rsidR="009649A4" w:rsidRPr="00E3605E" w:rsidRDefault="009649A4" w:rsidP="00CE4F06">
            <w:pPr>
              <w:pStyle w:val="Agency-body-text"/>
              <w:spacing w:before="60" w:after="60"/>
              <w:rPr>
                <w:rFonts w:asciiTheme="majorHAnsi" w:hAnsiTheme="majorHAnsi" w:cstheme="majorHAnsi"/>
              </w:rPr>
            </w:pPr>
          </w:p>
        </w:tc>
        <w:tc>
          <w:tcPr>
            <w:tcW w:w="2000" w:type="pct"/>
          </w:tcPr>
          <w:p w14:paraId="4A767422"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04F2AA4E" w14:textId="77777777" w:rsidTr="00AD5166">
        <w:trPr>
          <w:cantSplit/>
        </w:trPr>
        <w:tc>
          <w:tcPr>
            <w:tcW w:w="2000" w:type="pct"/>
          </w:tcPr>
          <w:p w14:paraId="129CF6CB" w14:textId="77777777" w:rsidR="009649A4" w:rsidRPr="00E3605E" w:rsidRDefault="009649A4" w:rsidP="00CE4F06">
            <w:pPr>
              <w:pStyle w:val="Agency-body-text"/>
              <w:spacing w:before="60" w:after="60"/>
              <w:rPr>
                <w:rFonts w:asciiTheme="majorHAnsi" w:hAnsiTheme="majorHAnsi" w:cstheme="majorHAnsi"/>
              </w:rPr>
            </w:pPr>
          </w:p>
        </w:tc>
        <w:tc>
          <w:tcPr>
            <w:tcW w:w="1000" w:type="pct"/>
          </w:tcPr>
          <w:p w14:paraId="2AB4823E" w14:textId="77777777" w:rsidR="009649A4" w:rsidRPr="00E3605E" w:rsidRDefault="009649A4" w:rsidP="00CE4F06">
            <w:pPr>
              <w:pStyle w:val="Agency-body-text"/>
              <w:spacing w:before="60" w:after="60"/>
              <w:rPr>
                <w:rFonts w:asciiTheme="majorHAnsi" w:hAnsiTheme="majorHAnsi" w:cstheme="majorHAnsi"/>
              </w:rPr>
            </w:pPr>
          </w:p>
        </w:tc>
        <w:tc>
          <w:tcPr>
            <w:tcW w:w="2000" w:type="pct"/>
          </w:tcPr>
          <w:p w14:paraId="69F55CB6" w14:textId="77777777" w:rsidR="009649A4" w:rsidRPr="00E3605E" w:rsidRDefault="009649A4" w:rsidP="00CE4F06">
            <w:pPr>
              <w:pStyle w:val="Agency-body-text"/>
              <w:spacing w:before="60" w:after="60"/>
              <w:rPr>
                <w:rFonts w:asciiTheme="majorHAnsi" w:hAnsiTheme="majorHAnsi" w:cstheme="majorHAnsi"/>
              </w:rPr>
            </w:pPr>
          </w:p>
        </w:tc>
      </w:tr>
    </w:tbl>
    <w:p w14:paraId="5AB47150" w14:textId="52A7CAB8" w:rsidR="00282C75"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17</w:t>
      </w:r>
      <w:r w:rsidRPr="00E3605E">
        <w:rPr>
          <w:rFonts w:asciiTheme="majorHAnsi" w:hAnsiTheme="majorHAnsi" w:cstheme="majorHAnsi"/>
          <w:lang w:val="lt-LT" w:bidi="lt-LT"/>
        </w:rPr>
        <w:fldChar w:fldCharType="end"/>
      </w:r>
      <w:r w:rsidR="0001672F" w:rsidRPr="00E3605E">
        <w:rPr>
          <w:rFonts w:asciiTheme="majorHAnsi" w:hAnsiTheme="majorHAnsi" w:cstheme="majorHAnsi"/>
          <w:lang w:val="lt-LT" w:bidi="lt-LT"/>
        </w:rPr>
        <w:t> lentelė. Politikos formuotojų įsipareigojimai</w:t>
      </w:r>
    </w:p>
    <w:tbl>
      <w:tblPr>
        <w:tblStyle w:val="TableGrid"/>
        <w:tblW w:w="5000" w:type="pct"/>
        <w:tblLook w:val="04A0" w:firstRow="1" w:lastRow="0" w:firstColumn="1" w:lastColumn="0" w:noHBand="0" w:noVBand="1"/>
      </w:tblPr>
      <w:tblGrid>
        <w:gridCol w:w="5767"/>
        <w:gridCol w:w="2884"/>
        <w:gridCol w:w="5767"/>
      </w:tblGrid>
      <w:tr w:rsidR="00325423" w:rsidRPr="00E3605E" w14:paraId="65FEE14B" w14:textId="77777777" w:rsidTr="00EC0D7C">
        <w:trPr>
          <w:cantSplit/>
          <w:tblHeader/>
        </w:trPr>
        <w:tc>
          <w:tcPr>
            <w:tcW w:w="2000" w:type="pct"/>
            <w:shd w:val="clear" w:color="auto" w:fill="82C0DF"/>
          </w:tcPr>
          <w:p w14:paraId="54EA2B28" w14:textId="3191C62A" w:rsidR="00325423" w:rsidRPr="00E3605E" w:rsidRDefault="00325423"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prioritetiniai veiksmai</w:t>
            </w:r>
          </w:p>
        </w:tc>
        <w:tc>
          <w:tcPr>
            <w:tcW w:w="1000" w:type="pct"/>
            <w:shd w:val="clear" w:color="auto" w:fill="82C0DF"/>
          </w:tcPr>
          <w:p w14:paraId="36867E57" w14:textId="59C6D366" w:rsidR="00325423" w:rsidRPr="00E3605E" w:rsidRDefault="00325423"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82C0DF"/>
          </w:tcPr>
          <w:p w14:paraId="60A99D28" w14:textId="013A95E4" w:rsidR="00325423" w:rsidRPr="00E3605E" w:rsidRDefault="00325423"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325423" w:rsidRPr="00E3605E" w14:paraId="44FA9AED" w14:textId="77777777" w:rsidTr="001F681F">
        <w:trPr>
          <w:cantSplit/>
        </w:trPr>
        <w:tc>
          <w:tcPr>
            <w:tcW w:w="2000" w:type="pct"/>
          </w:tcPr>
          <w:p w14:paraId="7318A6C4" w14:textId="77777777" w:rsidR="00325423" w:rsidRPr="00E3605E" w:rsidRDefault="00325423" w:rsidP="00CE4F06">
            <w:pPr>
              <w:pStyle w:val="Agency-body-text"/>
              <w:spacing w:before="60" w:after="60"/>
              <w:rPr>
                <w:rFonts w:asciiTheme="majorHAnsi" w:hAnsiTheme="majorHAnsi" w:cstheme="majorHAnsi"/>
              </w:rPr>
            </w:pPr>
          </w:p>
        </w:tc>
        <w:tc>
          <w:tcPr>
            <w:tcW w:w="1000" w:type="pct"/>
          </w:tcPr>
          <w:p w14:paraId="13C2B4AD" w14:textId="77777777" w:rsidR="00325423" w:rsidRPr="00E3605E" w:rsidRDefault="00325423" w:rsidP="00CE4F06">
            <w:pPr>
              <w:pStyle w:val="Agency-body-text"/>
              <w:spacing w:before="60" w:after="60"/>
              <w:rPr>
                <w:rFonts w:asciiTheme="majorHAnsi" w:hAnsiTheme="majorHAnsi" w:cstheme="majorHAnsi"/>
              </w:rPr>
            </w:pPr>
          </w:p>
        </w:tc>
        <w:tc>
          <w:tcPr>
            <w:tcW w:w="2000" w:type="pct"/>
          </w:tcPr>
          <w:p w14:paraId="2F9A13E9" w14:textId="77777777" w:rsidR="00325423" w:rsidRPr="00E3605E" w:rsidRDefault="00325423" w:rsidP="00CE4F06">
            <w:pPr>
              <w:pStyle w:val="Agency-body-text"/>
              <w:spacing w:before="60" w:after="60"/>
              <w:rPr>
                <w:rFonts w:asciiTheme="majorHAnsi" w:hAnsiTheme="majorHAnsi" w:cstheme="majorHAnsi"/>
              </w:rPr>
            </w:pPr>
          </w:p>
        </w:tc>
      </w:tr>
      <w:tr w:rsidR="00325423" w:rsidRPr="00E3605E" w14:paraId="609F4662" w14:textId="77777777" w:rsidTr="001F681F">
        <w:trPr>
          <w:cantSplit/>
        </w:trPr>
        <w:tc>
          <w:tcPr>
            <w:tcW w:w="2000" w:type="pct"/>
          </w:tcPr>
          <w:p w14:paraId="5D16424C" w14:textId="77777777" w:rsidR="00325423" w:rsidRPr="00E3605E" w:rsidRDefault="00325423" w:rsidP="00CE4F06">
            <w:pPr>
              <w:pStyle w:val="Agency-body-text"/>
              <w:spacing w:before="60" w:after="60"/>
              <w:rPr>
                <w:rFonts w:asciiTheme="majorHAnsi" w:hAnsiTheme="majorHAnsi" w:cstheme="majorHAnsi"/>
              </w:rPr>
            </w:pPr>
          </w:p>
        </w:tc>
        <w:tc>
          <w:tcPr>
            <w:tcW w:w="1000" w:type="pct"/>
          </w:tcPr>
          <w:p w14:paraId="39FA5366" w14:textId="77777777" w:rsidR="00325423" w:rsidRPr="00E3605E" w:rsidRDefault="00325423" w:rsidP="00CE4F06">
            <w:pPr>
              <w:pStyle w:val="Agency-body-text"/>
              <w:spacing w:before="60" w:after="60"/>
              <w:rPr>
                <w:rFonts w:asciiTheme="majorHAnsi" w:hAnsiTheme="majorHAnsi" w:cstheme="majorHAnsi"/>
              </w:rPr>
            </w:pPr>
          </w:p>
        </w:tc>
        <w:tc>
          <w:tcPr>
            <w:tcW w:w="2000" w:type="pct"/>
          </w:tcPr>
          <w:p w14:paraId="535E3836" w14:textId="77777777" w:rsidR="00325423" w:rsidRPr="00E3605E" w:rsidRDefault="00325423" w:rsidP="00CE4F06">
            <w:pPr>
              <w:pStyle w:val="Agency-body-text"/>
              <w:spacing w:before="60" w:after="60"/>
              <w:rPr>
                <w:rFonts w:asciiTheme="majorHAnsi" w:hAnsiTheme="majorHAnsi" w:cstheme="majorHAnsi"/>
              </w:rPr>
            </w:pPr>
          </w:p>
        </w:tc>
      </w:tr>
      <w:tr w:rsidR="00325423" w:rsidRPr="00E3605E" w14:paraId="6A4ADC16" w14:textId="77777777" w:rsidTr="001F681F">
        <w:trPr>
          <w:cantSplit/>
        </w:trPr>
        <w:tc>
          <w:tcPr>
            <w:tcW w:w="2000" w:type="pct"/>
          </w:tcPr>
          <w:p w14:paraId="595C047A" w14:textId="77777777" w:rsidR="00325423" w:rsidRPr="00E3605E" w:rsidRDefault="00325423" w:rsidP="00CE4F06">
            <w:pPr>
              <w:pStyle w:val="Agency-body-text"/>
              <w:spacing w:before="60" w:after="60"/>
              <w:rPr>
                <w:rFonts w:asciiTheme="majorHAnsi" w:hAnsiTheme="majorHAnsi" w:cstheme="majorHAnsi"/>
              </w:rPr>
            </w:pPr>
          </w:p>
        </w:tc>
        <w:tc>
          <w:tcPr>
            <w:tcW w:w="1000" w:type="pct"/>
          </w:tcPr>
          <w:p w14:paraId="3A24A538" w14:textId="77777777" w:rsidR="00325423" w:rsidRPr="00E3605E" w:rsidRDefault="00325423" w:rsidP="00CE4F06">
            <w:pPr>
              <w:pStyle w:val="Agency-body-text"/>
              <w:spacing w:before="60" w:after="60"/>
              <w:rPr>
                <w:rFonts w:asciiTheme="majorHAnsi" w:hAnsiTheme="majorHAnsi" w:cstheme="majorHAnsi"/>
              </w:rPr>
            </w:pPr>
          </w:p>
        </w:tc>
        <w:tc>
          <w:tcPr>
            <w:tcW w:w="2000" w:type="pct"/>
          </w:tcPr>
          <w:p w14:paraId="2AE33A93" w14:textId="77777777" w:rsidR="00325423" w:rsidRPr="00E3605E" w:rsidRDefault="00325423" w:rsidP="00CE4F06">
            <w:pPr>
              <w:pStyle w:val="Agency-body-text"/>
              <w:spacing w:before="60" w:after="60"/>
              <w:rPr>
                <w:rFonts w:asciiTheme="majorHAnsi" w:hAnsiTheme="majorHAnsi" w:cstheme="majorHAnsi"/>
              </w:rPr>
            </w:pPr>
          </w:p>
        </w:tc>
      </w:tr>
    </w:tbl>
    <w:p w14:paraId="37A7659F" w14:textId="3B959A31" w:rsidR="00282C75"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lastRenderedPageBreak/>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18</w:t>
      </w:r>
      <w:r w:rsidRPr="00E3605E">
        <w:rPr>
          <w:rFonts w:asciiTheme="majorHAnsi" w:hAnsiTheme="majorHAnsi" w:cstheme="majorHAnsi"/>
          <w:lang w:val="lt-LT" w:bidi="lt-LT"/>
        </w:rPr>
        <w:fldChar w:fldCharType="end"/>
      </w:r>
      <w:r w:rsidR="0041053F" w:rsidRPr="00E3605E">
        <w:rPr>
          <w:rFonts w:asciiTheme="majorHAnsi" w:hAnsiTheme="majorHAnsi" w:cstheme="majorHAnsi"/>
          <w:lang w:val="lt-LT" w:bidi="lt-LT"/>
        </w:rPr>
        <w:t> lentelė. Bendri įsipareigojimai</w:t>
      </w:r>
    </w:p>
    <w:tbl>
      <w:tblPr>
        <w:tblStyle w:val="TableGrid"/>
        <w:tblW w:w="5000" w:type="pct"/>
        <w:tblLook w:val="04A0" w:firstRow="1" w:lastRow="0" w:firstColumn="1" w:lastColumn="0" w:noHBand="0" w:noVBand="1"/>
      </w:tblPr>
      <w:tblGrid>
        <w:gridCol w:w="5767"/>
        <w:gridCol w:w="2884"/>
        <w:gridCol w:w="5767"/>
      </w:tblGrid>
      <w:tr w:rsidR="00325423" w:rsidRPr="00E3605E" w14:paraId="3B27D0C5" w14:textId="77777777" w:rsidTr="00EC0D7C">
        <w:trPr>
          <w:cantSplit/>
          <w:tblHeader/>
        </w:trPr>
        <w:tc>
          <w:tcPr>
            <w:tcW w:w="2000" w:type="pct"/>
            <w:shd w:val="clear" w:color="auto" w:fill="82C0DF"/>
          </w:tcPr>
          <w:p w14:paraId="4C2D3D09" w14:textId="3F94FBDC" w:rsidR="00325423" w:rsidRPr="00E3605E" w:rsidRDefault="00325423"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Bendri prioritetiniai veiksmai</w:t>
            </w:r>
          </w:p>
        </w:tc>
        <w:tc>
          <w:tcPr>
            <w:tcW w:w="1000" w:type="pct"/>
            <w:shd w:val="clear" w:color="auto" w:fill="82C0DF"/>
          </w:tcPr>
          <w:p w14:paraId="7E8B6E16" w14:textId="56FF94B9" w:rsidR="00325423" w:rsidRPr="00E3605E" w:rsidRDefault="00325423"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82C0DF"/>
          </w:tcPr>
          <w:p w14:paraId="460B50CE" w14:textId="7AD68B02" w:rsidR="00325423" w:rsidRPr="00E3605E" w:rsidRDefault="00325423"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325423" w:rsidRPr="00E3605E" w14:paraId="5D87A640" w14:textId="77777777" w:rsidTr="00692256">
        <w:trPr>
          <w:cantSplit/>
        </w:trPr>
        <w:tc>
          <w:tcPr>
            <w:tcW w:w="2000" w:type="pct"/>
          </w:tcPr>
          <w:p w14:paraId="0180D88E" w14:textId="77777777" w:rsidR="00325423" w:rsidRPr="00E3605E" w:rsidRDefault="00325423" w:rsidP="005C58DE">
            <w:pPr>
              <w:pStyle w:val="Agency-body-text"/>
              <w:spacing w:before="60" w:after="60"/>
              <w:rPr>
                <w:rFonts w:asciiTheme="majorHAnsi" w:hAnsiTheme="majorHAnsi" w:cstheme="majorHAnsi"/>
              </w:rPr>
            </w:pPr>
          </w:p>
        </w:tc>
        <w:tc>
          <w:tcPr>
            <w:tcW w:w="1000" w:type="pct"/>
          </w:tcPr>
          <w:p w14:paraId="470081E6" w14:textId="77777777" w:rsidR="00325423" w:rsidRPr="00E3605E" w:rsidRDefault="00325423" w:rsidP="005C58DE">
            <w:pPr>
              <w:pStyle w:val="Agency-body-text"/>
              <w:spacing w:before="60" w:after="60"/>
              <w:rPr>
                <w:rFonts w:asciiTheme="majorHAnsi" w:hAnsiTheme="majorHAnsi" w:cstheme="majorHAnsi"/>
              </w:rPr>
            </w:pPr>
          </w:p>
        </w:tc>
        <w:tc>
          <w:tcPr>
            <w:tcW w:w="2000" w:type="pct"/>
          </w:tcPr>
          <w:p w14:paraId="798424E0" w14:textId="77777777" w:rsidR="00325423" w:rsidRPr="00E3605E" w:rsidRDefault="00325423" w:rsidP="005C58DE">
            <w:pPr>
              <w:pStyle w:val="Agency-body-text"/>
              <w:spacing w:before="60" w:after="60"/>
              <w:rPr>
                <w:rFonts w:asciiTheme="majorHAnsi" w:hAnsiTheme="majorHAnsi" w:cstheme="majorHAnsi"/>
              </w:rPr>
            </w:pPr>
          </w:p>
        </w:tc>
      </w:tr>
      <w:tr w:rsidR="00325423" w:rsidRPr="00E3605E" w14:paraId="27D89AD9" w14:textId="77777777" w:rsidTr="00692256">
        <w:trPr>
          <w:cantSplit/>
        </w:trPr>
        <w:tc>
          <w:tcPr>
            <w:tcW w:w="2000" w:type="pct"/>
          </w:tcPr>
          <w:p w14:paraId="3801CF46" w14:textId="77777777" w:rsidR="00325423" w:rsidRPr="00E3605E" w:rsidRDefault="00325423" w:rsidP="005C58DE">
            <w:pPr>
              <w:pStyle w:val="Agency-body-text"/>
              <w:spacing w:before="60" w:after="60"/>
              <w:rPr>
                <w:rFonts w:asciiTheme="majorHAnsi" w:hAnsiTheme="majorHAnsi" w:cstheme="majorHAnsi"/>
              </w:rPr>
            </w:pPr>
          </w:p>
        </w:tc>
        <w:tc>
          <w:tcPr>
            <w:tcW w:w="1000" w:type="pct"/>
          </w:tcPr>
          <w:p w14:paraId="38798B18" w14:textId="77777777" w:rsidR="00325423" w:rsidRPr="00E3605E" w:rsidRDefault="00325423" w:rsidP="005C58DE">
            <w:pPr>
              <w:pStyle w:val="Agency-body-text"/>
              <w:spacing w:before="60" w:after="60"/>
              <w:rPr>
                <w:rFonts w:asciiTheme="majorHAnsi" w:hAnsiTheme="majorHAnsi" w:cstheme="majorHAnsi"/>
              </w:rPr>
            </w:pPr>
          </w:p>
        </w:tc>
        <w:tc>
          <w:tcPr>
            <w:tcW w:w="2000" w:type="pct"/>
          </w:tcPr>
          <w:p w14:paraId="29D9E951" w14:textId="77777777" w:rsidR="00325423" w:rsidRPr="00E3605E" w:rsidRDefault="00325423" w:rsidP="005C58DE">
            <w:pPr>
              <w:pStyle w:val="Agency-body-text"/>
              <w:spacing w:before="60" w:after="60"/>
              <w:rPr>
                <w:rFonts w:asciiTheme="majorHAnsi" w:hAnsiTheme="majorHAnsi" w:cstheme="majorHAnsi"/>
              </w:rPr>
            </w:pPr>
          </w:p>
        </w:tc>
      </w:tr>
      <w:tr w:rsidR="00325423" w:rsidRPr="00E3605E" w14:paraId="0BC6DAB0" w14:textId="77777777" w:rsidTr="00692256">
        <w:trPr>
          <w:cantSplit/>
        </w:trPr>
        <w:tc>
          <w:tcPr>
            <w:tcW w:w="2000" w:type="pct"/>
          </w:tcPr>
          <w:p w14:paraId="3BB9492E" w14:textId="77777777" w:rsidR="00325423" w:rsidRPr="00E3605E" w:rsidRDefault="00325423" w:rsidP="003E3CC9">
            <w:pPr>
              <w:pStyle w:val="Agency-body-text"/>
              <w:snapToGrid w:val="0"/>
              <w:spacing w:before="60" w:after="60"/>
              <w:rPr>
                <w:rFonts w:asciiTheme="majorHAnsi" w:hAnsiTheme="majorHAnsi" w:cstheme="majorHAnsi"/>
              </w:rPr>
            </w:pPr>
          </w:p>
        </w:tc>
        <w:tc>
          <w:tcPr>
            <w:tcW w:w="1000" w:type="pct"/>
          </w:tcPr>
          <w:p w14:paraId="4E393517" w14:textId="77777777" w:rsidR="00325423" w:rsidRPr="00E3605E" w:rsidRDefault="00325423" w:rsidP="003E3CC9">
            <w:pPr>
              <w:pStyle w:val="Agency-body-text"/>
              <w:snapToGrid w:val="0"/>
              <w:spacing w:before="60" w:after="60"/>
              <w:rPr>
                <w:rFonts w:asciiTheme="majorHAnsi" w:hAnsiTheme="majorHAnsi" w:cstheme="majorHAnsi"/>
              </w:rPr>
            </w:pPr>
          </w:p>
        </w:tc>
        <w:tc>
          <w:tcPr>
            <w:tcW w:w="2000" w:type="pct"/>
          </w:tcPr>
          <w:p w14:paraId="03B682DC" w14:textId="77777777" w:rsidR="00325423" w:rsidRPr="00E3605E" w:rsidRDefault="00325423" w:rsidP="003E3CC9">
            <w:pPr>
              <w:pStyle w:val="Agency-body-text"/>
              <w:snapToGrid w:val="0"/>
              <w:spacing w:before="60" w:after="60"/>
              <w:rPr>
                <w:rFonts w:asciiTheme="majorHAnsi" w:hAnsiTheme="majorHAnsi" w:cstheme="majorHAnsi"/>
              </w:rPr>
            </w:pPr>
          </w:p>
        </w:tc>
      </w:tr>
    </w:tbl>
    <w:p w14:paraId="109345B7" w14:textId="434B2BC3" w:rsidR="009649A4" w:rsidRPr="00E3605E" w:rsidRDefault="009649A4" w:rsidP="003E3CC9">
      <w:pPr>
        <w:pStyle w:val="Agency-heading-2"/>
        <w:rPr>
          <w:rFonts w:asciiTheme="majorHAnsi" w:hAnsiTheme="majorHAnsi" w:cstheme="majorHAnsi"/>
        </w:rPr>
      </w:pPr>
      <w:bookmarkStart w:id="70" w:name="role_policy_measures_organisational_dev"/>
      <w:bookmarkStart w:id="71" w:name="_Toc96072457"/>
      <w:r w:rsidRPr="00E3605E">
        <w:rPr>
          <w:rFonts w:asciiTheme="majorHAnsi" w:hAnsiTheme="majorHAnsi" w:cstheme="majorHAnsi"/>
          <w:lang w:val="lt-LT" w:bidi="lt-LT"/>
        </w:rPr>
        <w:t xml:space="preserve">Apmąstymai apie mokyklų vadovų vaidmenį ir organizaciniam </w:t>
      </w:r>
      <w:bookmarkEnd w:id="70"/>
      <w:r w:rsidRPr="00E3605E">
        <w:rPr>
          <w:rFonts w:asciiTheme="majorHAnsi" w:hAnsiTheme="majorHAnsi" w:cstheme="majorHAnsi"/>
          <w:lang w:val="lt-LT" w:bidi="lt-LT"/>
        </w:rPr>
        <w:t>tobulėjimui skirtas politikos priemones</w:t>
      </w:r>
      <w:bookmarkEnd w:id="71"/>
    </w:p>
    <w:p w14:paraId="7CE64290" w14:textId="4A4CE5B9" w:rsidR="009649A4" w:rsidRPr="00E3605E" w:rsidRDefault="009649A4" w:rsidP="00E429DD">
      <w:pPr>
        <w:pStyle w:val="Agency-heading-3"/>
        <w:numPr>
          <w:ilvl w:val="0"/>
          <w:numId w:val="109"/>
        </w:numPr>
        <w:outlineLvl w:val="2"/>
        <w:rPr>
          <w:rFonts w:asciiTheme="majorHAnsi" w:hAnsiTheme="majorHAnsi" w:cstheme="majorHAnsi"/>
        </w:rPr>
      </w:pPr>
      <w:bookmarkStart w:id="72" w:name="_Toc96072458"/>
      <w:r w:rsidRPr="00E3605E">
        <w:rPr>
          <w:rFonts w:asciiTheme="majorHAnsi" w:hAnsiTheme="majorHAnsi" w:cstheme="majorHAnsi"/>
          <w:lang w:val="lt-LT" w:bidi="lt-LT"/>
        </w:rPr>
        <w:t>Kur mes esame dabar? Informacijos apsikeitimas apie stiprybes, galimybes ir sritis, kurias reikia toliau analizuoti</w:t>
      </w:r>
      <w:bookmarkEnd w:id="72"/>
    </w:p>
    <w:p w14:paraId="28947A49" w14:textId="47BB84A4" w:rsidR="009649A4" w:rsidRPr="00E3605E" w:rsidRDefault="009649A4" w:rsidP="00760D15">
      <w:pPr>
        <w:pStyle w:val="Agency-body-text"/>
        <w:keepNext/>
        <w:rPr>
          <w:rFonts w:asciiTheme="majorHAnsi" w:hAnsiTheme="majorHAnsi" w:cstheme="majorHAnsi"/>
          <w:lang w:val="lt-LT"/>
        </w:rPr>
      </w:pPr>
      <w:r w:rsidRPr="00E3605E">
        <w:rPr>
          <w:rFonts w:asciiTheme="majorHAnsi" w:hAnsiTheme="majorHAnsi" w:cstheme="majorHAnsi"/>
          <w:lang w:val="lt-LT" w:bidi="lt-LT"/>
        </w:rPr>
        <w:t>Šis skyrius skirtas įvertinti, kokiu mastu esamas vadovavimas mokyklai gali būti vertinamas kaip įtraukusis. Kiek šiuo metu šalyje, regione, savivaldybėje ar vietos mokykloje pasiekta įtraukiojo ugdymo visiems srityje?</w:t>
      </w:r>
    </w:p>
    <w:p w14:paraId="1679E3ED" w14:textId="2D14AA4C"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Informacija, kuria keičiasi tikslinė grupė, pagrįsta atsakymų į skyriuose apie organizacinį tobulėjimą pateiktus klausimus apmąstymu. Siekiant palengvinti apsikeitimą informacija, tolesnėje 19 lentelėje pateikiami susiję klausimai.</w:t>
      </w:r>
    </w:p>
    <w:p w14:paraId="79EB17E7" w14:textId="08E4DF68" w:rsidR="009649A4" w:rsidRPr="00E3605E" w:rsidRDefault="00385EAA" w:rsidP="009649A4">
      <w:pPr>
        <w:pStyle w:val="Agency-heading-4"/>
        <w:rPr>
          <w:rFonts w:asciiTheme="majorHAnsi" w:hAnsiTheme="majorHAnsi" w:cstheme="majorHAnsi"/>
          <w:lang w:val="es-ES"/>
        </w:rPr>
      </w:pPr>
      <w:r w:rsidRPr="00E3605E">
        <w:rPr>
          <w:rFonts w:asciiTheme="majorHAnsi" w:hAnsiTheme="majorHAnsi" w:cstheme="majorHAnsi"/>
          <w:lang w:val="lt-LT" w:bidi="lt-LT"/>
        </w:rPr>
        <w:t>1 etapas. Išvadų ir refleksijų pristatymas</w:t>
      </w:r>
    </w:p>
    <w:p w14:paraId="4637B935" w14:textId="6E2247BB" w:rsidR="00D03A8D" w:rsidRPr="00E3605E" w:rsidRDefault="009649A4" w:rsidP="009649A4">
      <w:pPr>
        <w:pStyle w:val="Agency-body-text"/>
        <w:rPr>
          <w:rFonts w:asciiTheme="majorHAnsi" w:hAnsiTheme="majorHAnsi" w:cstheme="majorHAnsi"/>
          <w:lang w:val="es-ES"/>
        </w:rPr>
      </w:pPr>
      <w:r w:rsidRPr="00E3605E">
        <w:rPr>
          <w:rFonts w:asciiTheme="majorHAnsi" w:hAnsiTheme="majorHAnsi" w:cstheme="majorHAnsi"/>
          <w:lang w:val="lt-LT" w:bidi="lt-LT"/>
        </w:rPr>
        <w:t>Kiekviena grupė pristato savo pagrindines išvadas ir refleksijas.</w:t>
      </w:r>
    </w:p>
    <w:p w14:paraId="583600F9" w14:textId="5A67E287" w:rsidR="00D03A8D" w:rsidRPr="00E3605E" w:rsidRDefault="009649A4"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Mokyklų vadovų ir politikos formuotojų atsakymų sudarymas remiantis refleksijomis:</w:t>
      </w:r>
    </w:p>
    <w:p w14:paraId="0A2FBFEF" w14:textId="3AAE9FD2" w:rsidR="00332EC9" w:rsidRPr="00E3605E" w:rsidRDefault="00332EC9" w:rsidP="00332EC9">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Preliminarūs refleksijų klausimai </w:t>
      </w:r>
      <w:r w:rsidRPr="00E3605E">
        <w:rPr>
          <w:rFonts w:asciiTheme="majorHAnsi" w:hAnsiTheme="majorHAnsi" w:cstheme="majorHAnsi"/>
          <w:b/>
          <w:lang w:val="lt-LT" w:bidi="lt-LT"/>
        </w:rPr>
        <w:t>mokyklų vadovams:</w:t>
      </w:r>
    </w:p>
    <w:p w14:paraId="5433DAF2" w14:textId="12CEE5A2" w:rsidR="00332EC9" w:rsidRPr="00E3605E" w:rsidRDefault="00332EC9" w:rsidP="003E3CC9">
      <w:pPr>
        <w:pStyle w:val="Agency-body-text"/>
        <w:numPr>
          <w:ilvl w:val="0"/>
          <w:numId w:val="37"/>
        </w:numPr>
        <w:rPr>
          <w:rFonts w:asciiTheme="majorHAnsi" w:hAnsiTheme="majorHAnsi" w:cstheme="majorHAnsi"/>
          <w:lang w:val="es-ES"/>
        </w:rPr>
      </w:pPr>
      <w:r w:rsidRPr="00E3605E">
        <w:rPr>
          <w:rFonts w:asciiTheme="majorHAnsi" w:hAnsiTheme="majorHAnsi" w:cstheme="majorHAnsi"/>
          <w:lang w:val="lt-LT" w:bidi="lt-LT"/>
        </w:rPr>
        <w:t>Kiek įtrauki yra mūsų vadovavimo mokyklai praktika siekiant užtikrinti mokyklos organizacinį tobulėjimą?</w:t>
      </w:r>
    </w:p>
    <w:p w14:paraId="646353B9" w14:textId="2D8ACB25" w:rsidR="00332EC9" w:rsidRPr="00E3605E" w:rsidRDefault="00332EC9" w:rsidP="003E3CC9">
      <w:pPr>
        <w:pStyle w:val="Agency-body-text"/>
        <w:numPr>
          <w:ilvl w:val="0"/>
          <w:numId w:val="37"/>
        </w:numPr>
        <w:rPr>
          <w:rFonts w:asciiTheme="majorHAnsi" w:hAnsiTheme="majorHAnsi" w:cstheme="majorHAnsi"/>
          <w:lang w:val="es-ES"/>
        </w:rPr>
      </w:pPr>
      <w:r w:rsidRPr="00E3605E">
        <w:rPr>
          <w:rFonts w:asciiTheme="majorHAnsi" w:hAnsiTheme="majorHAnsi" w:cstheme="majorHAnsi"/>
          <w:lang w:val="lt-LT" w:bidi="lt-LT"/>
        </w:rPr>
        <w:t>Kokios yra mūsų stipriosios pusės šiuo klausimu?</w:t>
      </w:r>
    </w:p>
    <w:p w14:paraId="16624D71" w14:textId="0315CA6B" w:rsidR="00332EC9" w:rsidRPr="00E3605E" w:rsidRDefault="00332EC9" w:rsidP="00332EC9">
      <w:pPr>
        <w:pStyle w:val="Agency-body-text"/>
        <w:numPr>
          <w:ilvl w:val="0"/>
          <w:numId w:val="37"/>
        </w:numPr>
        <w:rPr>
          <w:rFonts w:asciiTheme="majorHAnsi" w:hAnsiTheme="majorHAnsi" w:cstheme="majorHAnsi"/>
          <w:lang w:val="es-ES"/>
        </w:rPr>
      </w:pPr>
      <w:r w:rsidRPr="00E3605E">
        <w:rPr>
          <w:rFonts w:asciiTheme="majorHAnsi" w:hAnsiTheme="majorHAnsi" w:cstheme="majorHAnsi"/>
          <w:lang w:val="lt-LT" w:bidi="lt-LT"/>
        </w:rPr>
        <w:t>Kokias sritis turime tobulinti / toliau plėtoti?</w:t>
      </w:r>
    </w:p>
    <w:p w14:paraId="3C998761" w14:textId="77777777" w:rsidR="00D03A8D" w:rsidRPr="00E3605E" w:rsidRDefault="00332EC9">
      <w:pPr>
        <w:pStyle w:val="Agency-body-text"/>
        <w:keepNext/>
        <w:rPr>
          <w:rFonts w:asciiTheme="majorHAnsi" w:hAnsiTheme="majorHAnsi" w:cstheme="majorHAnsi"/>
          <w:lang w:val="es-ES"/>
        </w:rPr>
      </w:pPr>
      <w:r w:rsidRPr="00E3605E">
        <w:rPr>
          <w:rFonts w:asciiTheme="majorHAnsi" w:hAnsiTheme="majorHAnsi" w:cstheme="majorHAnsi"/>
          <w:lang w:val="lt-LT" w:bidi="lt-LT"/>
        </w:rPr>
        <w:lastRenderedPageBreak/>
        <w:t xml:space="preserve">Preliminarūs refleksijų klausimai </w:t>
      </w:r>
      <w:r w:rsidRPr="00E3605E">
        <w:rPr>
          <w:rFonts w:asciiTheme="majorHAnsi" w:hAnsiTheme="majorHAnsi" w:cstheme="majorHAnsi"/>
          <w:b/>
          <w:lang w:val="lt-LT" w:bidi="lt-LT"/>
        </w:rPr>
        <w:t>politikos formuotojams:</w:t>
      </w:r>
    </w:p>
    <w:p w14:paraId="47BD6E90" w14:textId="70EEC6C2" w:rsidR="00D03A8D" w:rsidRPr="00E3605E" w:rsidRDefault="00332EC9" w:rsidP="00332EC9">
      <w:pPr>
        <w:pStyle w:val="Agency-body-text"/>
        <w:numPr>
          <w:ilvl w:val="0"/>
          <w:numId w:val="38"/>
        </w:numPr>
        <w:rPr>
          <w:rFonts w:asciiTheme="majorHAnsi" w:hAnsiTheme="majorHAnsi" w:cstheme="majorHAnsi"/>
          <w:lang w:val="es-ES"/>
        </w:rPr>
      </w:pPr>
      <w:r w:rsidRPr="00E3605E">
        <w:rPr>
          <w:rFonts w:asciiTheme="majorHAnsi" w:hAnsiTheme="majorHAnsi" w:cstheme="majorHAnsi"/>
          <w:lang w:val="lt-LT" w:bidi="lt-LT"/>
        </w:rPr>
        <w:t>Remiantis išvadomis, kurioje srityje pagalbinės politikos priemonės yra taikomos?</w:t>
      </w:r>
    </w:p>
    <w:p w14:paraId="7891B07F" w14:textId="241D4C84" w:rsidR="00332EC9" w:rsidRPr="00E3605E" w:rsidRDefault="00332EC9" w:rsidP="00332EC9">
      <w:pPr>
        <w:pStyle w:val="Agency-body-text"/>
        <w:numPr>
          <w:ilvl w:val="1"/>
          <w:numId w:val="38"/>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galimybe bendrauti ir prieiga prie paramos ir išteklių? (Žr. B.1–B.12 priemones)</w:t>
      </w:r>
    </w:p>
    <w:p w14:paraId="73A6217F" w14:textId="3E16AA26" w:rsidR="00332EC9" w:rsidRPr="00E3605E" w:rsidRDefault="00332EC9" w:rsidP="00332EC9">
      <w:pPr>
        <w:pStyle w:val="Agency-body-text"/>
        <w:numPr>
          <w:ilvl w:val="1"/>
          <w:numId w:val="38"/>
        </w:numPr>
        <w:rPr>
          <w:rFonts w:asciiTheme="majorHAnsi" w:hAnsiTheme="majorHAnsi" w:cstheme="majorHAnsi"/>
        </w:rPr>
      </w:pPr>
      <w:r w:rsidRPr="00E3605E">
        <w:rPr>
          <w:rFonts w:asciiTheme="majorHAnsi" w:hAnsiTheme="majorHAnsi" w:cstheme="majorHAnsi"/>
          <w:lang w:val="lt-LT" w:bidi="lt-LT"/>
        </w:rPr>
        <w:t xml:space="preserve">Ar pagalbinės politikos priemonės yra susijusios su mokyklų vadovų atsakingumu už mokyklos savęs (į)vertinimą ar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(Žr. B.13–B.16 priemones)</w:t>
      </w:r>
    </w:p>
    <w:p w14:paraId="4A2F552B" w14:textId="4CBEF1FF" w:rsidR="00332EC9" w:rsidRPr="00E3605E" w:rsidRDefault="00332EC9" w:rsidP="003E3CC9">
      <w:pPr>
        <w:pStyle w:val="Agency-body-text"/>
        <w:numPr>
          <w:ilvl w:val="1"/>
          <w:numId w:val="38"/>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autonomija priimant sprendimus? (Žr. B.17–B.20 priemones)</w:t>
      </w:r>
    </w:p>
    <w:p w14:paraId="65C42645" w14:textId="49C70F55" w:rsidR="00332EC9" w:rsidRPr="00E3605E" w:rsidRDefault="00332EC9" w:rsidP="003E3CC9">
      <w:pPr>
        <w:pStyle w:val="Agency-body-text"/>
        <w:keepNext/>
        <w:numPr>
          <w:ilvl w:val="0"/>
          <w:numId w:val="38"/>
        </w:numPr>
        <w:rPr>
          <w:rFonts w:asciiTheme="majorHAnsi" w:hAnsiTheme="majorHAnsi" w:cstheme="majorHAnsi"/>
        </w:rPr>
      </w:pPr>
      <w:r w:rsidRPr="00E3605E">
        <w:rPr>
          <w:rFonts w:asciiTheme="majorHAnsi" w:hAnsiTheme="majorHAnsi" w:cstheme="majorHAnsi"/>
          <w:lang w:val="lt-LT" w:bidi="lt-LT"/>
        </w:rPr>
        <w:t>Kokias sritis būtų galima tobulinti ar toliau plėtoti?</w:t>
      </w:r>
    </w:p>
    <w:p w14:paraId="17918631" w14:textId="4ECAF90C" w:rsidR="00332EC9" w:rsidRPr="00E3605E" w:rsidRDefault="00332EC9" w:rsidP="00332EC9">
      <w:pPr>
        <w:pStyle w:val="Agency-body-text"/>
        <w:numPr>
          <w:ilvl w:val="1"/>
          <w:numId w:val="38"/>
        </w:numPr>
        <w:rPr>
          <w:rFonts w:asciiTheme="majorHAnsi" w:hAnsiTheme="majorHAnsi" w:cstheme="majorHAnsi"/>
        </w:rPr>
      </w:pPr>
      <w:r w:rsidRPr="00E3605E">
        <w:rPr>
          <w:rFonts w:asciiTheme="majorHAnsi" w:hAnsiTheme="majorHAnsi" w:cstheme="majorHAnsi"/>
          <w:lang w:val="lt-LT" w:bidi="lt-LT"/>
        </w:rPr>
        <w:t>Tobulinimas ar tolesnis plėtojimas, kuris suteiktų bendravimo galimybę ir prieigą prie paramos ir išteklių</w:t>
      </w:r>
    </w:p>
    <w:p w14:paraId="22AF98B7" w14:textId="5BC119B3" w:rsidR="00332EC9" w:rsidRPr="00E3605E" w:rsidRDefault="00332EC9" w:rsidP="00332EC9">
      <w:pPr>
        <w:pStyle w:val="Agency-body-text"/>
        <w:numPr>
          <w:ilvl w:val="1"/>
          <w:numId w:val="38"/>
        </w:numPr>
        <w:rPr>
          <w:rFonts w:asciiTheme="majorHAnsi" w:hAnsiTheme="majorHAnsi" w:cstheme="majorHAnsi"/>
        </w:rPr>
      </w:pPr>
      <w:r w:rsidRPr="00E3605E">
        <w:rPr>
          <w:rFonts w:asciiTheme="majorHAnsi" w:hAnsiTheme="majorHAnsi" w:cstheme="majorHAnsi"/>
          <w:lang w:val="lt-LT" w:bidi="lt-LT"/>
        </w:rPr>
        <w:t>Tobulinimas ar tolesnis plėtojimas atsakingumo, mokyklos savęs (į)vertinimo ar stebėsenos klausimais</w:t>
      </w:r>
    </w:p>
    <w:p w14:paraId="30E08BE1" w14:textId="1A03C7CA" w:rsidR="00332EC9" w:rsidRPr="00E3605E" w:rsidRDefault="00332EC9" w:rsidP="003E3CC9">
      <w:pPr>
        <w:pStyle w:val="Agency-body-text"/>
        <w:numPr>
          <w:ilvl w:val="1"/>
          <w:numId w:val="38"/>
        </w:numPr>
        <w:rPr>
          <w:rFonts w:asciiTheme="majorHAnsi" w:hAnsiTheme="majorHAnsi" w:cstheme="majorHAnsi"/>
        </w:rPr>
      </w:pPr>
      <w:r w:rsidRPr="00E3605E">
        <w:rPr>
          <w:rFonts w:asciiTheme="majorHAnsi" w:hAnsiTheme="majorHAnsi" w:cstheme="majorHAnsi"/>
          <w:lang w:val="lt-LT" w:bidi="lt-LT"/>
        </w:rPr>
        <w:t>Tobulinimas ar tolesnis plėtojimas mokyklų vadovų autonomijos priimant sprendimus klausimais</w:t>
      </w:r>
    </w:p>
    <w:p w14:paraId="63FF102E" w14:textId="77777777" w:rsidR="009649A4" w:rsidRPr="00E3605E" w:rsidRDefault="009649A4" w:rsidP="009649A4">
      <w:pPr>
        <w:pStyle w:val="Agency-heading-4"/>
        <w:rPr>
          <w:rFonts w:asciiTheme="majorHAnsi" w:hAnsiTheme="majorHAnsi" w:cstheme="majorHAnsi"/>
        </w:rPr>
      </w:pPr>
      <w:r w:rsidRPr="00E3605E">
        <w:rPr>
          <w:rFonts w:asciiTheme="majorHAnsi" w:hAnsiTheme="majorHAnsi" w:cstheme="majorHAnsi"/>
          <w:lang w:val="lt-LT" w:bidi="lt-LT"/>
        </w:rPr>
        <w:t>2 etapas. Klausimai ir diskusija</w:t>
      </w:r>
    </w:p>
    <w:p w14:paraId="4B1CB06B" w14:textId="39A14E3F" w:rsidR="009649A4" w:rsidRPr="00E3605E" w:rsidRDefault="009649A4" w:rsidP="009649A4">
      <w:pPr>
        <w:pStyle w:val="Agency-body-text"/>
        <w:rPr>
          <w:rFonts w:asciiTheme="majorHAnsi" w:hAnsiTheme="majorHAnsi" w:cstheme="majorHAnsi"/>
        </w:rPr>
      </w:pPr>
      <w:r w:rsidRPr="00E3605E">
        <w:rPr>
          <w:rFonts w:asciiTheme="majorHAnsi" w:hAnsiTheme="majorHAnsi" w:cstheme="majorHAnsi"/>
          <w:lang w:val="lt-LT" w:bidi="lt-LT"/>
        </w:rPr>
        <w:t>Po kiekvieno pristatymo skiriama laiko klausimams ir atsakymams. Ši diskusija moderuojama ir pasižymimos pastabos.</w:t>
      </w:r>
    </w:p>
    <w:p w14:paraId="0886F9C9" w14:textId="6360D3BE"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19</w:t>
      </w:r>
      <w:r w:rsidRPr="00E3605E">
        <w:rPr>
          <w:rFonts w:asciiTheme="majorHAnsi" w:hAnsiTheme="majorHAnsi" w:cstheme="majorHAnsi"/>
          <w:lang w:val="lt-LT" w:bidi="lt-LT"/>
        </w:rPr>
        <w:fldChar w:fldCharType="end"/>
      </w:r>
      <w:r w:rsidR="00A66FD4" w:rsidRPr="00E3605E">
        <w:rPr>
          <w:rFonts w:asciiTheme="majorHAnsi" w:hAnsiTheme="majorHAnsi" w:cstheme="majorHAnsi"/>
          <w:lang w:val="lt-LT" w:bidi="lt-LT"/>
        </w:rPr>
        <w:t> lentelė. Aptarti prioritetai</w:t>
      </w:r>
    </w:p>
    <w:tbl>
      <w:tblPr>
        <w:tblStyle w:val="TableGrid"/>
        <w:tblW w:w="5000" w:type="pct"/>
        <w:tblLook w:val="04A0" w:firstRow="1" w:lastRow="0" w:firstColumn="1" w:lastColumn="0" w:noHBand="0" w:noVBand="1"/>
      </w:tblPr>
      <w:tblGrid>
        <w:gridCol w:w="3604"/>
        <w:gridCol w:w="3604"/>
        <w:gridCol w:w="3605"/>
        <w:gridCol w:w="3605"/>
      </w:tblGrid>
      <w:tr w:rsidR="009649A4" w:rsidRPr="00E3605E" w14:paraId="367872F5" w14:textId="77777777" w:rsidTr="00D07AD8">
        <w:trPr>
          <w:cantSplit/>
          <w:tblHeader/>
        </w:trPr>
        <w:tc>
          <w:tcPr>
            <w:tcW w:w="1250" w:type="pct"/>
            <w:shd w:val="clear" w:color="auto" w:fill="FFDB2E"/>
          </w:tcPr>
          <w:p w14:paraId="0A0EC802" w14:textId="007BC60F"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Kurios suinteresuotosios šalies grupė (mokyklų vadovų, politikos formuotojų ar abiejų)?</w:t>
            </w:r>
          </w:p>
        </w:tc>
        <w:tc>
          <w:tcPr>
            <w:tcW w:w="1250" w:type="pct"/>
            <w:shd w:val="clear" w:color="auto" w:fill="FFDB2E"/>
          </w:tcPr>
          <w:p w14:paraId="741BAD98"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Kokios yra stiprybės?</w:t>
            </w:r>
          </w:p>
        </w:tc>
        <w:tc>
          <w:tcPr>
            <w:tcW w:w="1250" w:type="pct"/>
            <w:shd w:val="clear" w:color="auto" w:fill="FFDB2E"/>
          </w:tcPr>
          <w:p w14:paraId="64DF9B40" w14:textId="76032709"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Kokios yra galimybės?</w:t>
            </w:r>
          </w:p>
        </w:tc>
        <w:tc>
          <w:tcPr>
            <w:tcW w:w="1250" w:type="pct"/>
            <w:shd w:val="clear" w:color="auto" w:fill="FFDB2E"/>
          </w:tcPr>
          <w:p w14:paraId="7153C9FA"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Į kokias sritis reikia atkreipti dėmesį?</w:t>
            </w:r>
          </w:p>
        </w:tc>
      </w:tr>
      <w:tr w:rsidR="009649A4" w:rsidRPr="00E3605E" w14:paraId="6CFB3D9E" w14:textId="77777777" w:rsidTr="00D07AD8">
        <w:trPr>
          <w:cantSplit/>
        </w:trPr>
        <w:tc>
          <w:tcPr>
            <w:tcW w:w="1250" w:type="pct"/>
          </w:tcPr>
          <w:p w14:paraId="45DEF3A6"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15360E8F"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55D942F7"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0AEACE5B"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34AC4CAC" w14:textId="77777777" w:rsidTr="00D07AD8">
        <w:trPr>
          <w:cantSplit/>
        </w:trPr>
        <w:tc>
          <w:tcPr>
            <w:tcW w:w="1250" w:type="pct"/>
          </w:tcPr>
          <w:p w14:paraId="7D77B7F4"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74D8F8A9"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42C85053"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19BE4D68"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3BE2F80C" w14:textId="77777777" w:rsidTr="00D07AD8">
        <w:trPr>
          <w:cantSplit/>
        </w:trPr>
        <w:tc>
          <w:tcPr>
            <w:tcW w:w="1250" w:type="pct"/>
          </w:tcPr>
          <w:p w14:paraId="51063DAC"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7778CB7E"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7023A312"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2233E4F3"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0BBB74D3" w14:textId="77777777" w:rsidTr="00D07AD8">
        <w:trPr>
          <w:cantSplit/>
        </w:trPr>
        <w:tc>
          <w:tcPr>
            <w:tcW w:w="1250" w:type="pct"/>
          </w:tcPr>
          <w:p w14:paraId="0D52BFED"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3A99993A"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31980D67"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3146FF43"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36A3DAAA" w14:textId="77777777" w:rsidTr="00D07AD8">
        <w:trPr>
          <w:cantSplit/>
        </w:trPr>
        <w:tc>
          <w:tcPr>
            <w:tcW w:w="1250" w:type="pct"/>
          </w:tcPr>
          <w:p w14:paraId="317D8112"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36CD4EC8"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7D540DD1"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1CA30FDA"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5FD6BE03" w14:textId="77777777" w:rsidTr="00D07AD8">
        <w:trPr>
          <w:cantSplit/>
        </w:trPr>
        <w:tc>
          <w:tcPr>
            <w:tcW w:w="1250" w:type="pct"/>
          </w:tcPr>
          <w:p w14:paraId="470875A3"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2A95CBCD"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4FB84C4A"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6C53A466" w14:textId="77777777" w:rsidR="009649A4" w:rsidRPr="00E3605E" w:rsidRDefault="009649A4" w:rsidP="00CE4F06">
            <w:pPr>
              <w:pStyle w:val="Agency-body-text"/>
              <w:spacing w:before="60" w:after="60"/>
              <w:rPr>
                <w:rFonts w:asciiTheme="majorHAnsi" w:hAnsiTheme="majorHAnsi" w:cstheme="majorHAnsi"/>
              </w:rPr>
            </w:pPr>
          </w:p>
        </w:tc>
      </w:tr>
      <w:tr w:rsidR="009649A4" w:rsidRPr="00E3605E" w14:paraId="2550D5BB" w14:textId="77777777" w:rsidTr="00D07AD8">
        <w:trPr>
          <w:cantSplit/>
        </w:trPr>
        <w:tc>
          <w:tcPr>
            <w:tcW w:w="1250" w:type="pct"/>
          </w:tcPr>
          <w:p w14:paraId="4C4454BA"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74734307"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04DF4D1F" w14:textId="77777777" w:rsidR="009649A4" w:rsidRPr="00E3605E" w:rsidRDefault="009649A4" w:rsidP="00CE4F06">
            <w:pPr>
              <w:pStyle w:val="Agency-body-text"/>
              <w:spacing w:before="60" w:after="60"/>
              <w:rPr>
                <w:rFonts w:asciiTheme="majorHAnsi" w:hAnsiTheme="majorHAnsi" w:cstheme="majorHAnsi"/>
              </w:rPr>
            </w:pPr>
          </w:p>
        </w:tc>
        <w:tc>
          <w:tcPr>
            <w:tcW w:w="1250" w:type="pct"/>
          </w:tcPr>
          <w:p w14:paraId="059E4F32" w14:textId="77777777" w:rsidR="009649A4" w:rsidRPr="00E3605E" w:rsidRDefault="009649A4" w:rsidP="00CE4F06">
            <w:pPr>
              <w:pStyle w:val="Agency-body-text"/>
              <w:spacing w:before="60" w:after="60"/>
              <w:rPr>
                <w:rFonts w:asciiTheme="majorHAnsi" w:hAnsiTheme="majorHAnsi" w:cstheme="majorHAnsi"/>
              </w:rPr>
            </w:pPr>
          </w:p>
        </w:tc>
      </w:tr>
    </w:tbl>
    <w:p w14:paraId="292432FD" w14:textId="2106D6E1" w:rsidR="009649A4" w:rsidRPr="00E3605E" w:rsidRDefault="009649A4" w:rsidP="00B20EF7">
      <w:pPr>
        <w:pStyle w:val="Agency-heading-3"/>
        <w:numPr>
          <w:ilvl w:val="0"/>
          <w:numId w:val="21"/>
        </w:numPr>
        <w:outlineLvl w:val="2"/>
        <w:rPr>
          <w:rFonts w:asciiTheme="majorHAnsi" w:hAnsiTheme="majorHAnsi" w:cstheme="majorHAnsi"/>
          <w:lang w:val="es-ES"/>
        </w:rPr>
      </w:pPr>
      <w:bookmarkStart w:id="73" w:name="_Toc96072459"/>
      <w:r w:rsidRPr="00E3605E">
        <w:rPr>
          <w:rFonts w:asciiTheme="majorHAnsi" w:hAnsiTheme="majorHAnsi" w:cstheme="majorHAnsi"/>
          <w:lang w:val="lt-LT" w:bidi="lt-LT"/>
        </w:rPr>
        <w:t>Kur mes norime būti? Apsikeitimas informacija apie tobulintinas sritis ir bendrus tikslus</w:t>
      </w:r>
      <w:bookmarkEnd w:id="73"/>
    </w:p>
    <w:p w14:paraId="08044248" w14:textId="0CD5E4DA"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Šis skyrius skirtas susitarti, kurias sritis reikia tobulinti, kad būtų pasiektas bendras įtraukiojo ugdymo tikslas – įgalinti </w:t>
      </w:r>
      <w:r w:rsidRPr="00E3605E">
        <w:rPr>
          <w:rFonts w:asciiTheme="majorHAnsi" w:hAnsiTheme="majorHAnsi" w:cstheme="majorHAnsi"/>
          <w:b/>
          <w:lang w:val="lt-LT" w:bidi="lt-LT"/>
        </w:rPr>
        <w:t>visų</w:t>
      </w:r>
      <w:r w:rsidRPr="00E3605E">
        <w:rPr>
          <w:rFonts w:asciiTheme="majorHAnsi" w:hAnsiTheme="majorHAnsi" w:cstheme="majorHAnsi"/>
          <w:lang w:val="lt-LT" w:bidi="lt-LT"/>
        </w:rPr>
        <w:t xml:space="preserve"> moksleivių, įkaitant labiausiai pažeidžiamus atskirties, dalyvavimą, gerinti jų pasiekimus, palaikyti jų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 xml:space="preserve"> ir sukurti priklausymo jausmą. Kiekviena suinteresuotųjų šalių grupė gali suformuluoti konkrečius tikslus, kaip pasiekti šį bendrą tikslą.</w:t>
      </w:r>
    </w:p>
    <w:p w14:paraId="6B5D29E9" w14:textId="04B93E5D"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Informacija, kuria keičiasi tikslinė grupė, pagrįsta atsakymų į skyriuose apie organizacinį tobulėjimą pateiktus klausimus apmąstymu. Siekiant palengvinti apsikeitimą informacija, tolesnėje 20 lentelėje pateikiami susiję klausimai.</w:t>
      </w:r>
    </w:p>
    <w:p w14:paraId="42D58A3C" w14:textId="46CE8781" w:rsidR="009649A4" w:rsidRPr="00E3605E" w:rsidRDefault="000C0C4C" w:rsidP="009649A4">
      <w:pPr>
        <w:pStyle w:val="Agency-heading-4"/>
        <w:rPr>
          <w:rFonts w:asciiTheme="majorHAnsi" w:hAnsiTheme="majorHAnsi" w:cstheme="majorHAnsi"/>
          <w:lang w:val="es-ES"/>
        </w:rPr>
      </w:pPr>
      <w:r w:rsidRPr="00E3605E">
        <w:rPr>
          <w:rFonts w:asciiTheme="majorHAnsi" w:hAnsiTheme="majorHAnsi" w:cstheme="majorHAnsi"/>
          <w:lang w:val="lt-LT" w:bidi="lt-LT"/>
        </w:rPr>
        <w:t>1 etapas. Išvadų ir refleksijų pristatymas</w:t>
      </w:r>
    </w:p>
    <w:p w14:paraId="2669043C" w14:textId="340CEF56" w:rsidR="00D03A8D" w:rsidRPr="00E3605E" w:rsidRDefault="009649A4" w:rsidP="009649A4">
      <w:pPr>
        <w:pStyle w:val="Agency-body-text"/>
        <w:rPr>
          <w:rFonts w:asciiTheme="majorHAnsi" w:hAnsiTheme="majorHAnsi" w:cstheme="majorHAnsi"/>
          <w:lang w:val="es-ES"/>
        </w:rPr>
      </w:pPr>
      <w:r w:rsidRPr="00E3605E">
        <w:rPr>
          <w:rFonts w:asciiTheme="majorHAnsi" w:hAnsiTheme="majorHAnsi" w:cstheme="majorHAnsi"/>
          <w:lang w:val="lt-LT" w:bidi="lt-LT"/>
        </w:rPr>
        <w:t>Kiekviena grupė pristato savo pagrindines išvadas ir refleksijas.</w:t>
      </w:r>
    </w:p>
    <w:p w14:paraId="2D7B6BA5" w14:textId="0EF3197F" w:rsidR="00D03A8D" w:rsidRPr="00E3605E" w:rsidRDefault="009649A4"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Mokyklų vadovų ir politikos formuotojų atsakymų sudarymas remiantis refleksijomis:</w:t>
      </w:r>
    </w:p>
    <w:p w14:paraId="7A947FBC" w14:textId="77777777" w:rsidR="00D03A8D" w:rsidRPr="00E3605E" w:rsidRDefault="00C60BF4" w:rsidP="00C60BF4">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Preliminarūs refleksijų klausimai </w:t>
      </w:r>
      <w:r w:rsidRPr="00E3605E">
        <w:rPr>
          <w:rFonts w:asciiTheme="majorHAnsi" w:hAnsiTheme="majorHAnsi" w:cstheme="majorHAnsi"/>
          <w:b/>
          <w:lang w:val="lt-LT" w:bidi="lt-LT"/>
        </w:rPr>
        <w:t>mokyklų vadovams:</w:t>
      </w:r>
    </w:p>
    <w:p w14:paraId="698EDD0D" w14:textId="01C47F49" w:rsidR="00D03A8D" w:rsidRPr="00E3605E" w:rsidRDefault="00C60BF4">
      <w:pPr>
        <w:pStyle w:val="Agency-body-text"/>
        <w:numPr>
          <w:ilvl w:val="0"/>
          <w:numId w:val="42"/>
        </w:numPr>
        <w:rPr>
          <w:rFonts w:asciiTheme="majorHAnsi" w:hAnsiTheme="majorHAnsi" w:cstheme="majorHAnsi"/>
          <w:lang w:val="es-ES"/>
        </w:rPr>
      </w:pPr>
      <w:r w:rsidRPr="00E3605E">
        <w:rPr>
          <w:rFonts w:asciiTheme="majorHAnsi" w:hAnsiTheme="majorHAnsi" w:cstheme="majorHAnsi"/>
          <w:lang w:val="lt-LT" w:bidi="lt-LT"/>
        </w:rPr>
        <w:t>Kokios yra mūsų trys prioritetinės problemos?</w:t>
      </w:r>
    </w:p>
    <w:p w14:paraId="2F43B2F7" w14:textId="427A5154" w:rsidR="00C60BF4" w:rsidRPr="00E3605E" w:rsidRDefault="00C60BF4" w:rsidP="003E3CC9">
      <w:pPr>
        <w:pStyle w:val="Agency-body-text"/>
        <w:numPr>
          <w:ilvl w:val="0"/>
          <w:numId w:val="42"/>
        </w:numPr>
        <w:rPr>
          <w:rFonts w:asciiTheme="majorHAnsi" w:hAnsiTheme="majorHAnsi" w:cstheme="majorHAnsi"/>
          <w:lang w:val="es-ES"/>
        </w:rPr>
      </w:pPr>
      <w:r w:rsidRPr="00E3605E">
        <w:rPr>
          <w:rFonts w:asciiTheme="majorHAnsi" w:hAnsiTheme="majorHAnsi" w:cstheme="majorHAnsi"/>
          <w:lang w:val="lt-LT" w:bidi="lt-LT"/>
        </w:rPr>
        <w:t>Kokiose srityse politika turėtų paremti mūsų praktiką?</w:t>
      </w:r>
    </w:p>
    <w:p w14:paraId="3C43977D" w14:textId="1F25E3B9" w:rsidR="00C60BF4" w:rsidRPr="00E3605E" w:rsidRDefault="00C60BF4" w:rsidP="003E3CC9">
      <w:pPr>
        <w:pStyle w:val="Agency-body-text"/>
        <w:numPr>
          <w:ilvl w:val="0"/>
          <w:numId w:val="42"/>
        </w:numPr>
        <w:rPr>
          <w:rFonts w:asciiTheme="majorHAnsi" w:hAnsiTheme="majorHAnsi" w:cstheme="majorHAnsi"/>
          <w:lang w:val="es-ES"/>
        </w:rPr>
      </w:pPr>
      <w:r w:rsidRPr="00E3605E">
        <w:rPr>
          <w:rFonts w:asciiTheme="majorHAnsi" w:hAnsiTheme="majorHAnsi" w:cstheme="majorHAnsi"/>
          <w:lang w:val="lt-LT" w:bidi="lt-LT"/>
        </w:rPr>
        <w:t>Kokioms problemoms skirtume prioritetą diskutuodami su politikos formuotojais?</w:t>
      </w:r>
    </w:p>
    <w:p w14:paraId="0F634585" w14:textId="2A9A6D21" w:rsidR="00D03A8D" w:rsidRPr="00E3605E" w:rsidRDefault="00C60BF4" w:rsidP="00C60BF4">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Preliminarus refleksijos klausimas </w:t>
      </w:r>
      <w:r w:rsidRPr="00E3605E">
        <w:rPr>
          <w:rFonts w:asciiTheme="majorHAnsi" w:hAnsiTheme="majorHAnsi" w:cstheme="majorHAnsi"/>
          <w:b/>
          <w:lang w:val="lt-LT" w:bidi="lt-LT"/>
        </w:rPr>
        <w:t>politikos formuotojams:</w:t>
      </w:r>
    </w:p>
    <w:p w14:paraId="3E82EBDE" w14:textId="02FB70F2" w:rsidR="00C60BF4" w:rsidRPr="00E3605E" w:rsidRDefault="00C60BF4" w:rsidP="009649A4">
      <w:pPr>
        <w:pStyle w:val="Agency-body-text"/>
        <w:rPr>
          <w:rFonts w:asciiTheme="majorHAnsi" w:hAnsiTheme="majorHAnsi" w:cstheme="majorHAnsi"/>
          <w:lang w:val="es-ES"/>
        </w:rPr>
      </w:pPr>
      <w:r w:rsidRPr="00E3605E">
        <w:rPr>
          <w:rFonts w:asciiTheme="majorHAnsi" w:hAnsiTheme="majorHAnsi" w:cstheme="majorHAnsi"/>
          <w:lang w:val="lt-LT" w:bidi="lt-LT"/>
        </w:rPr>
        <w:t>Kurios sritys yra prioritetinės kuriant politiką, paremiančią įtraukių mokyklų vadovų vaidmenį organizacinio tobulėjimo srityje?</w:t>
      </w:r>
    </w:p>
    <w:p w14:paraId="7C5D0B78" w14:textId="690856D4" w:rsidR="009649A4" w:rsidRPr="00E3605E" w:rsidRDefault="000C0C4C" w:rsidP="009649A4">
      <w:pPr>
        <w:pStyle w:val="Agency-heading-4"/>
        <w:rPr>
          <w:rFonts w:asciiTheme="majorHAnsi" w:hAnsiTheme="majorHAnsi" w:cstheme="majorHAnsi"/>
          <w:lang w:val="es-ES"/>
        </w:rPr>
      </w:pPr>
      <w:r w:rsidRPr="00E3605E">
        <w:rPr>
          <w:rFonts w:asciiTheme="majorHAnsi" w:hAnsiTheme="majorHAnsi" w:cstheme="majorHAnsi"/>
          <w:lang w:val="lt-LT" w:bidi="lt-LT"/>
        </w:rPr>
        <w:lastRenderedPageBreak/>
        <w:t>2 etapas. Klausimai ir diskusija</w:t>
      </w:r>
    </w:p>
    <w:p w14:paraId="188DE67E" w14:textId="5F33EDD0"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Po kiekvieno pristatymo skiriama laiko klausimams ir atsakymams. Ši diskusija moderuojama ir pasižymimos pastabos.</w:t>
      </w:r>
    </w:p>
    <w:p w14:paraId="1CDDA915" w14:textId="22E2D8DE" w:rsidR="00A66FD4" w:rsidRPr="00E3605E" w:rsidRDefault="00FF32EE" w:rsidP="00E460CE">
      <w:pPr>
        <w:pStyle w:val="Agency-caption"/>
        <w:keepNext/>
        <w:rPr>
          <w:rFonts w:asciiTheme="majorHAnsi" w:hAnsiTheme="majorHAnsi" w:cstheme="majorHAnsi"/>
          <w:lang w:val="lt-LT"/>
        </w:rPr>
      </w:pPr>
      <w:r w:rsidRPr="00E3605E">
        <w:rPr>
          <w:rFonts w:asciiTheme="majorHAnsi" w:hAnsiTheme="majorHAnsi" w:cstheme="majorHAnsi"/>
        </w:rPr>
        <w:fldChar w:fldCharType="begin"/>
      </w:r>
      <w:r w:rsidRPr="00E3605E">
        <w:rPr>
          <w:rFonts w:asciiTheme="majorHAnsi" w:hAnsiTheme="majorHAnsi" w:cstheme="majorHAnsi"/>
          <w:lang w:val="lt-L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20</w:t>
      </w:r>
      <w:r w:rsidRPr="00E3605E">
        <w:rPr>
          <w:rFonts w:asciiTheme="majorHAnsi" w:hAnsiTheme="majorHAnsi" w:cstheme="majorHAnsi"/>
          <w:lang w:val="lt-LT" w:bidi="lt-LT"/>
        </w:rPr>
        <w:fldChar w:fldCharType="end"/>
      </w:r>
      <w:r w:rsidR="000C0C4C" w:rsidRPr="00E3605E">
        <w:rPr>
          <w:rFonts w:asciiTheme="majorHAnsi" w:hAnsiTheme="majorHAnsi" w:cstheme="majorHAnsi"/>
          <w:lang w:val="lt-LT" w:bidi="lt-LT"/>
        </w:rPr>
        <w:t> lentelė. Veiksmai, kuriems turi būti skirta pirmenybė (daugiausia 3)</w:t>
      </w:r>
    </w:p>
    <w:tbl>
      <w:tblPr>
        <w:tblStyle w:val="TableGrid"/>
        <w:tblW w:w="5000" w:type="pct"/>
        <w:tblLook w:val="04A0" w:firstRow="1" w:lastRow="0" w:firstColumn="1" w:lastColumn="0" w:noHBand="0" w:noVBand="1"/>
      </w:tblPr>
      <w:tblGrid>
        <w:gridCol w:w="4807"/>
        <w:gridCol w:w="4807"/>
        <w:gridCol w:w="4804"/>
      </w:tblGrid>
      <w:tr w:rsidR="009649A4" w:rsidRPr="00E3605E" w14:paraId="7B622037" w14:textId="77777777" w:rsidTr="00E460CE">
        <w:trPr>
          <w:cantSplit/>
          <w:tblHeader/>
        </w:trPr>
        <w:tc>
          <w:tcPr>
            <w:tcW w:w="1667" w:type="pct"/>
            <w:shd w:val="clear" w:color="auto" w:fill="FFDB2E"/>
          </w:tcPr>
          <w:p w14:paraId="4D20FAAD"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veiksmai</w:t>
            </w:r>
          </w:p>
        </w:tc>
        <w:tc>
          <w:tcPr>
            <w:tcW w:w="1667" w:type="pct"/>
            <w:shd w:val="clear" w:color="auto" w:fill="FFDB2E"/>
          </w:tcPr>
          <w:p w14:paraId="053D9AA4" w14:textId="5306654A"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veiksmai</w:t>
            </w:r>
          </w:p>
        </w:tc>
        <w:tc>
          <w:tcPr>
            <w:tcW w:w="1667" w:type="pct"/>
            <w:shd w:val="clear" w:color="auto" w:fill="FFDB2E"/>
          </w:tcPr>
          <w:p w14:paraId="27622640"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Bendri veiksmai</w:t>
            </w:r>
          </w:p>
        </w:tc>
      </w:tr>
      <w:tr w:rsidR="009649A4" w:rsidRPr="00E3605E" w14:paraId="2B01291A" w14:textId="77777777" w:rsidTr="00E460CE">
        <w:trPr>
          <w:cantSplit/>
        </w:trPr>
        <w:tc>
          <w:tcPr>
            <w:tcW w:w="1667" w:type="pct"/>
          </w:tcPr>
          <w:p w14:paraId="7E7ADC4E" w14:textId="77777777" w:rsidR="009649A4" w:rsidRPr="00E3605E"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4A62A621" w14:textId="77777777" w:rsidR="009649A4" w:rsidRPr="00E3605E"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58C1B53" w14:textId="77777777" w:rsidR="009649A4" w:rsidRPr="00E3605E"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E3605E" w14:paraId="2D1CC867" w14:textId="77777777" w:rsidTr="00E460CE">
        <w:trPr>
          <w:cantSplit/>
        </w:trPr>
        <w:tc>
          <w:tcPr>
            <w:tcW w:w="1667" w:type="pct"/>
          </w:tcPr>
          <w:p w14:paraId="66929E23" w14:textId="77777777" w:rsidR="009649A4" w:rsidRPr="00E3605E"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21C9A0CC" w14:textId="77777777" w:rsidR="009649A4" w:rsidRPr="00E3605E"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4F2A8428" w14:textId="77777777" w:rsidR="009649A4" w:rsidRPr="00E3605E" w:rsidRDefault="009649A4" w:rsidP="00E460CE">
            <w:pPr>
              <w:pStyle w:val="Agency-body-text"/>
              <w:numPr>
                <w:ilvl w:val="0"/>
                <w:numId w:val="86"/>
              </w:numPr>
              <w:spacing w:before="60" w:after="60"/>
              <w:ind w:left="0" w:firstLine="0"/>
              <w:rPr>
                <w:rFonts w:asciiTheme="majorHAnsi" w:hAnsiTheme="majorHAnsi" w:cstheme="majorHAnsi"/>
              </w:rPr>
            </w:pPr>
          </w:p>
        </w:tc>
      </w:tr>
      <w:tr w:rsidR="009649A4" w:rsidRPr="00E3605E" w14:paraId="4F24CAB3" w14:textId="77777777" w:rsidTr="00E460CE">
        <w:trPr>
          <w:cantSplit/>
        </w:trPr>
        <w:tc>
          <w:tcPr>
            <w:tcW w:w="1667" w:type="pct"/>
          </w:tcPr>
          <w:p w14:paraId="4440D10A" w14:textId="77777777" w:rsidR="009649A4" w:rsidRPr="00E3605E" w:rsidRDefault="009649A4" w:rsidP="00E460CE">
            <w:pPr>
              <w:pStyle w:val="Agency-body-text"/>
              <w:numPr>
                <w:ilvl w:val="0"/>
                <w:numId w:val="84"/>
              </w:numPr>
              <w:spacing w:before="60" w:after="60"/>
              <w:ind w:left="35" w:hanging="35"/>
              <w:rPr>
                <w:rFonts w:asciiTheme="majorHAnsi" w:hAnsiTheme="majorHAnsi" w:cstheme="majorHAnsi"/>
              </w:rPr>
            </w:pPr>
          </w:p>
        </w:tc>
        <w:tc>
          <w:tcPr>
            <w:tcW w:w="1667" w:type="pct"/>
          </w:tcPr>
          <w:p w14:paraId="05A03A43" w14:textId="77777777" w:rsidR="009649A4" w:rsidRPr="00E3605E" w:rsidRDefault="009649A4" w:rsidP="00E460CE">
            <w:pPr>
              <w:pStyle w:val="Agency-body-text"/>
              <w:numPr>
                <w:ilvl w:val="0"/>
                <w:numId w:val="85"/>
              </w:numPr>
              <w:spacing w:before="60" w:after="60"/>
              <w:ind w:left="0" w:firstLine="0"/>
              <w:rPr>
                <w:rFonts w:asciiTheme="majorHAnsi" w:hAnsiTheme="majorHAnsi" w:cstheme="majorHAnsi"/>
              </w:rPr>
            </w:pPr>
          </w:p>
        </w:tc>
        <w:tc>
          <w:tcPr>
            <w:tcW w:w="1667" w:type="pct"/>
          </w:tcPr>
          <w:p w14:paraId="6EE7D6B5" w14:textId="77777777" w:rsidR="009649A4" w:rsidRPr="00E3605E" w:rsidRDefault="009649A4" w:rsidP="00E460CE">
            <w:pPr>
              <w:pStyle w:val="Agency-body-text"/>
              <w:numPr>
                <w:ilvl w:val="0"/>
                <w:numId w:val="86"/>
              </w:numPr>
              <w:spacing w:before="60" w:after="60"/>
              <w:ind w:left="0" w:firstLine="0"/>
              <w:rPr>
                <w:rFonts w:asciiTheme="majorHAnsi" w:hAnsiTheme="majorHAnsi" w:cstheme="majorHAnsi"/>
              </w:rPr>
            </w:pPr>
          </w:p>
        </w:tc>
      </w:tr>
    </w:tbl>
    <w:p w14:paraId="7640B2B8" w14:textId="149B340A" w:rsidR="009649A4" w:rsidRPr="00E3605E" w:rsidRDefault="004518D6" w:rsidP="009649A4">
      <w:pPr>
        <w:pStyle w:val="Agency-heading-4"/>
        <w:rPr>
          <w:rFonts w:asciiTheme="majorHAnsi" w:hAnsiTheme="majorHAnsi" w:cstheme="majorHAnsi"/>
        </w:rPr>
      </w:pPr>
      <w:r w:rsidRPr="00E3605E">
        <w:rPr>
          <w:rFonts w:asciiTheme="majorHAnsi" w:hAnsiTheme="majorHAnsi" w:cstheme="majorHAnsi"/>
          <w:lang w:val="lt-LT" w:bidi="lt-LT"/>
        </w:rPr>
        <w:t>3 etapas. Veiksmų prioritetizavimas</w:t>
      </w:r>
    </w:p>
    <w:p w14:paraId="2B1521B3" w14:textId="7A09143C" w:rsidR="009649A4" w:rsidRPr="00E3605E" w:rsidRDefault="00344613" w:rsidP="009649A4">
      <w:pPr>
        <w:pStyle w:val="Agency-body-text"/>
        <w:rPr>
          <w:rFonts w:asciiTheme="majorHAnsi" w:hAnsiTheme="majorHAnsi" w:cstheme="majorHAnsi"/>
          <w:lang w:val="lt-LT"/>
        </w:rPr>
      </w:pPr>
      <w:r w:rsidRPr="00E3605E">
        <w:rPr>
          <w:rFonts w:asciiTheme="majorHAnsi" w:hAnsiTheme="majorHAnsi" w:cstheme="majorHAnsi"/>
          <w:lang w:val="lt-LT" w:bidi="lt-LT"/>
        </w:rPr>
        <w:t>Kiekviena suinteresuotųjų šalių grupė susitarė dėl trijų prioritetinių veiksmų ir dėl trijų bendrų prioritetinių veiksmų. Individualūs prioritetiniai veiksmai gali sutapti su bendrais, tačiau tai nėra būtina. Dėl jų galima susitarti išvardijant prioritetus ir taikant taškų sistemą (kiekvienas dalyvis turi tam tikrą skaičių taškų, kuriuos gali paskirstyti veiksmams; tokiu būdu bus atrenkami daugiausia taškų surinkę veiksmai) arba balsuojant, kurių veiksmų svarstymą tęsti toliau.</w:t>
      </w:r>
    </w:p>
    <w:p w14:paraId="36F363D6" w14:textId="73A67897" w:rsidR="00A66FD4" w:rsidRPr="00E3605E" w:rsidRDefault="00FF32EE" w:rsidP="00E460CE">
      <w:pPr>
        <w:pStyle w:val="Agency-caption"/>
        <w:keepNext/>
        <w:rPr>
          <w:rFonts w:asciiTheme="majorHAnsi" w:hAnsiTheme="majorHAnsi" w:cstheme="majorHAnsi"/>
          <w:lang w:val="it-IT"/>
        </w:rPr>
      </w:pPr>
      <w:r w:rsidRPr="00E3605E">
        <w:rPr>
          <w:rFonts w:asciiTheme="majorHAnsi" w:hAnsiTheme="majorHAnsi" w:cstheme="majorHAnsi"/>
        </w:rPr>
        <w:fldChar w:fldCharType="begin"/>
      </w:r>
      <w:r w:rsidRPr="00E3605E">
        <w:rPr>
          <w:rFonts w:asciiTheme="majorHAnsi" w:hAnsiTheme="majorHAnsi" w:cstheme="majorHAnsi"/>
          <w:lang w:val="it-I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21</w:t>
      </w:r>
      <w:r w:rsidRPr="00E3605E">
        <w:rPr>
          <w:rFonts w:asciiTheme="majorHAnsi" w:hAnsiTheme="majorHAnsi" w:cstheme="majorHAnsi"/>
          <w:lang w:val="lt-LT" w:bidi="lt-LT"/>
        </w:rPr>
        <w:fldChar w:fldCharType="end"/>
      </w:r>
      <w:r w:rsidR="004518D6" w:rsidRPr="00E3605E">
        <w:rPr>
          <w:rFonts w:asciiTheme="majorHAnsi" w:hAnsiTheme="majorHAnsi" w:cstheme="majorHAnsi"/>
          <w:lang w:val="lt-LT" w:bidi="lt-LT"/>
        </w:rPr>
        <w:t> lentelė. Bendrai sutarti prioritetai (daugiausia 3)</w:t>
      </w:r>
    </w:p>
    <w:tbl>
      <w:tblPr>
        <w:tblStyle w:val="TableGrid"/>
        <w:tblW w:w="5000" w:type="pct"/>
        <w:tblLook w:val="04A0" w:firstRow="1" w:lastRow="0" w:firstColumn="1" w:lastColumn="0" w:noHBand="0" w:noVBand="1"/>
      </w:tblPr>
      <w:tblGrid>
        <w:gridCol w:w="4807"/>
        <w:gridCol w:w="4807"/>
        <w:gridCol w:w="4804"/>
      </w:tblGrid>
      <w:tr w:rsidR="009649A4" w:rsidRPr="00E3605E" w14:paraId="36769301" w14:textId="77777777" w:rsidTr="007866CE">
        <w:trPr>
          <w:cantSplit/>
          <w:tblHeader/>
        </w:trPr>
        <w:tc>
          <w:tcPr>
            <w:tcW w:w="1667" w:type="pct"/>
            <w:shd w:val="clear" w:color="auto" w:fill="FFDB2E"/>
          </w:tcPr>
          <w:p w14:paraId="65281CF1"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prioritetiniai veiksmai</w:t>
            </w:r>
          </w:p>
        </w:tc>
        <w:tc>
          <w:tcPr>
            <w:tcW w:w="1667" w:type="pct"/>
            <w:shd w:val="clear" w:color="auto" w:fill="FFDB2E"/>
          </w:tcPr>
          <w:p w14:paraId="4EEB469B" w14:textId="24A46A6F"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prioritetiniai veiksmai</w:t>
            </w:r>
          </w:p>
        </w:tc>
        <w:tc>
          <w:tcPr>
            <w:tcW w:w="1666" w:type="pct"/>
            <w:shd w:val="clear" w:color="auto" w:fill="FFDB2E"/>
          </w:tcPr>
          <w:p w14:paraId="33008838"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Bendri prioritetiniai veiksmai</w:t>
            </w:r>
          </w:p>
        </w:tc>
      </w:tr>
      <w:tr w:rsidR="009649A4" w:rsidRPr="00E3605E" w14:paraId="789A6579" w14:textId="77777777" w:rsidTr="003E3CC9">
        <w:trPr>
          <w:cantSplit/>
        </w:trPr>
        <w:tc>
          <w:tcPr>
            <w:tcW w:w="1667" w:type="pct"/>
          </w:tcPr>
          <w:p w14:paraId="7DF24BDA" w14:textId="5293F240" w:rsidR="009649A4" w:rsidRPr="00E3605E" w:rsidRDefault="009649A4" w:rsidP="00D125AD">
            <w:pPr>
              <w:pStyle w:val="Agency-body-text"/>
              <w:numPr>
                <w:ilvl w:val="0"/>
                <w:numId w:val="56"/>
              </w:numPr>
              <w:spacing w:before="60" w:after="60"/>
              <w:ind w:left="0" w:firstLine="0"/>
              <w:rPr>
                <w:rFonts w:asciiTheme="majorHAnsi" w:hAnsiTheme="majorHAnsi" w:cstheme="majorHAnsi"/>
              </w:rPr>
            </w:pPr>
          </w:p>
        </w:tc>
        <w:tc>
          <w:tcPr>
            <w:tcW w:w="1667" w:type="pct"/>
          </w:tcPr>
          <w:p w14:paraId="5354D6C4" w14:textId="10C1577F" w:rsidR="009649A4" w:rsidRPr="00E3605E"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78BFFEAF" w14:textId="6446593C" w:rsidR="009649A4" w:rsidRPr="00E3605E"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E3605E" w14:paraId="1BFED08A" w14:textId="77777777" w:rsidTr="003E3CC9">
        <w:trPr>
          <w:cantSplit/>
        </w:trPr>
        <w:tc>
          <w:tcPr>
            <w:tcW w:w="1667" w:type="pct"/>
          </w:tcPr>
          <w:p w14:paraId="5633D45B" w14:textId="79DA322D" w:rsidR="009649A4" w:rsidRPr="00E3605E"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1D669B93" w14:textId="42C3F151" w:rsidR="009649A4" w:rsidRPr="00E3605E"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46B1B31" w14:textId="720D8BC3" w:rsidR="009649A4" w:rsidRPr="00E3605E" w:rsidRDefault="009649A4" w:rsidP="003E3CC9">
            <w:pPr>
              <w:pStyle w:val="Agency-body-text"/>
              <w:numPr>
                <w:ilvl w:val="0"/>
                <w:numId w:val="58"/>
              </w:numPr>
              <w:spacing w:before="60" w:after="60"/>
              <w:ind w:left="0" w:firstLine="0"/>
              <w:rPr>
                <w:rFonts w:asciiTheme="majorHAnsi" w:hAnsiTheme="majorHAnsi" w:cstheme="majorHAnsi"/>
              </w:rPr>
            </w:pPr>
          </w:p>
        </w:tc>
      </w:tr>
      <w:tr w:rsidR="009649A4" w:rsidRPr="00E3605E" w14:paraId="3BE9B5B2" w14:textId="77777777" w:rsidTr="003E3CC9">
        <w:trPr>
          <w:cantSplit/>
        </w:trPr>
        <w:tc>
          <w:tcPr>
            <w:tcW w:w="1667" w:type="pct"/>
          </w:tcPr>
          <w:p w14:paraId="1992F848" w14:textId="0CB7A1CB" w:rsidR="009649A4" w:rsidRPr="00E3605E" w:rsidRDefault="009649A4" w:rsidP="003E3CC9">
            <w:pPr>
              <w:pStyle w:val="Agency-body-text"/>
              <w:numPr>
                <w:ilvl w:val="0"/>
                <w:numId w:val="56"/>
              </w:numPr>
              <w:spacing w:before="60" w:after="60"/>
              <w:ind w:left="0" w:firstLine="0"/>
              <w:rPr>
                <w:rFonts w:asciiTheme="majorHAnsi" w:hAnsiTheme="majorHAnsi" w:cstheme="majorHAnsi"/>
              </w:rPr>
            </w:pPr>
          </w:p>
        </w:tc>
        <w:tc>
          <w:tcPr>
            <w:tcW w:w="1667" w:type="pct"/>
          </w:tcPr>
          <w:p w14:paraId="364B93D6" w14:textId="7BC69639" w:rsidR="009649A4" w:rsidRPr="00E3605E" w:rsidRDefault="009649A4" w:rsidP="003E3CC9">
            <w:pPr>
              <w:pStyle w:val="Agency-body-text"/>
              <w:numPr>
                <w:ilvl w:val="0"/>
                <w:numId w:val="57"/>
              </w:numPr>
              <w:spacing w:before="60" w:after="60"/>
              <w:ind w:left="0" w:firstLine="0"/>
              <w:rPr>
                <w:rFonts w:asciiTheme="majorHAnsi" w:hAnsiTheme="majorHAnsi" w:cstheme="majorHAnsi"/>
              </w:rPr>
            </w:pPr>
          </w:p>
        </w:tc>
        <w:tc>
          <w:tcPr>
            <w:tcW w:w="1666" w:type="pct"/>
          </w:tcPr>
          <w:p w14:paraId="0C733CA1" w14:textId="0C7E12BA" w:rsidR="009649A4" w:rsidRPr="00E3605E" w:rsidRDefault="009649A4" w:rsidP="003E3CC9">
            <w:pPr>
              <w:pStyle w:val="Agency-body-text"/>
              <w:numPr>
                <w:ilvl w:val="0"/>
                <w:numId w:val="58"/>
              </w:numPr>
              <w:spacing w:before="60" w:after="60"/>
              <w:ind w:left="0" w:firstLine="0"/>
              <w:rPr>
                <w:rFonts w:asciiTheme="majorHAnsi" w:hAnsiTheme="majorHAnsi" w:cstheme="majorHAnsi"/>
              </w:rPr>
            </w:pPr>
          </w:p>
        </w:tc>
      </w:tr>
    </w:tbl>
    <w:p w14:paraId="0FEC32E7" w14:textId="0FA30DD6" w:rsidR="009649A4" w:rsidRPr="00E3605E" w:rsidRDefault="009649A4" w:rsidP="00C22C85">
      <w:pPr>
        <w:pStyle w:val="Agency-heading-3"/>
        <w:numPr>
          <w:ilvl w:val="0"/>
          <w:numId w:val="21"/>
        </w:numPr>
        <w:rPr>
          <w:rFonts w:asciiTheme="majorHAnsi" w:hAnsiTheme="majorHAnsi" w:cstheme="majorHAnsi"/>
        </w:rPr>
      </w:pPr>
      <w:bookmarkStart w:id="74" w:name="_Toc96072460"/>
      <w:r w:rsidRPr="00E3605E">
        <w:rPr>
          <w:rFonts w:asciiTheme="majorHAnsi" w:hAnsiTheme="majorHAnsi" w:cstheme="majorHAnsi"/>
          <w:lang w:val="lt-LT" w:bidi="lt-LT"/>
        </w:rPr>
        <w:lastRenderedPageBreak/>
        <w:t>Kam įsipareigojame? Informacijos keitimasis, siekiant nuspręsti, kokių veiksmų abi šalys turi imtis</w:t>
      </w:r>
      <w:bookmarkEnd w:id="74"/>
    </w:p>
    <w:p w14:paraId="73DB0B55" w14:textId="0B9DE7BC" w:rsidR="00D03A8D" w:rsidRPr="00E3605E" w:rsidRDefault="009649A4" w:rsidP="00A61ED4">
      <w:pPr>
        <w:pStyle w:val="Agency-body-text"/>
        <w:keepNext/>
        <w:rPr>
          <w:rFonts w:asciiTheme="majorHAnsi" w:hAnsiTheme="majorHAnsi" w:cstheme="majorHAnsi"/>
        </w:rPr>
      </w:pPr>
      <w:r w:rsidRPr="00E3605E">
        <w:rPr>
          <w:rFonts w:asciiTheme="majorHAnsi" w:hAnsiTheme="majorHAnsi" w:cstheme="majorHAnsi"/>
          <w:lang w:val="lt-LT" w:bidi="lt-LT"/>
        </w:rPr>
        <w:t>Šiame skyriuje reikalaujama, kad kiekviena suinteresuotųjų šalių grupė įsipareigotų imtis veiksmų, kurių ji gali imtis atskirai ir bendrai.</w:t>
      </w:r>
    </w:p>
    <w:p w14:paraId="2FBE2E3A" w14:textId="56BB26CB"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Remdamasi sutartais prioritetiniais veiksmais, grupė turėtų susitarti, kokių veiksmų imtis ir ar tai yra trumpalaikiai (neatidėliotini) veiksmai, ar reikia ilgalaikio planavimo. Dėl jų galima susitarti taikant taškų sistemą (kiekvienas dalyvis turi tam tikrą skaičių taškų, kuriuos gali paskirstyti veiksmams; tokiu būdu bus atrenkami daugiausia taškų surinkę veiksmai) arba balsuojant, kuriuos veiksmus reikia atlikti greitai ir kurie yra ilgalaikiai veiksmai. Be to, grupė turėtų konkrečiai nurodyti, kaip atlikti kiekvieną veiksmą.</w:t>
      </w:r>
    </w:p>
    <w:p w14:paraId="3BB1893D" w14:textId="546D1EAF" w:rsidR="00D03A8D" w:rsidRPr="00E3605E" w:rsidRDefault="00837DE8" w:rsidP="009649A4">
      <w:pPr>
        <w:pStyle w:val="Agency-body-text"/>
        <w:rPr>
          <w:rFonts w:asciiTheme="majorHAnsi" w:hAnsiTheme="majorHAnsi" w:cstheme="majorHAnsi"/>
          <w:lang w:val="lt-LT"/>
        </w:rPr>
      </w:pPr>
      <w:r w:rsidRPr="00E3605E">
        <w:rPr>
          <w:rFonts w:asciiTheme="majorHAnsi" w:hAnsiTheme="majorHAnsi" w:cstheme="majorHAnsi"/>
          <w:lang w:val="lt-LT" w:bidi="lt-LT"/>
        </w:rPr>
        <w:t>22–24 lentelės skirtos sutartiems įsipareigojimams įrašyti (daugiausia 3 įsipareigojimai vienoje lentelėje).</w:t>
      </w:r>
    </w:p>
    <w:p w14:paraId="62BBA2EE" w14:textId="19E2D1B9"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22</w:t>
      </w:r>
      <w:r w:rsidRPr="00E3605E">
        <w:rPr>
          <w:rFonts w:asciiTheme="majorHAnsi" w:hAnsiTheme="majorHAnsi" w:cstheme="majorHAnsi"/>
          <w:lang w:val="lt-LT" w:bidi="lt-LT"/>
        </w:rPr>
        <w:fldChar w:fldCharType="end"/>
      </w:r>
      <w:r w:rsidR="003A0201" w:rsidRPr="00E3605E">
        <w:rPr>
          <w:rFonts w:asciiTheme="majorHAnsi" w:hAnsiTheme="majorHAnsi" w:cstheme="majorHAnsi"/>
          <w:lang w:val="lt-LT" w:bidi="lt-LT"/>
        </w:rPr>
        <w:t> lentelė. Mokyklų vadovų įsipareigojimai</w:t>
      </w:r>
    </w:p>
    <w:tbl>
      <w:tblPr>
        <w:tblStyle w:val="TableGrid"/>
        <w:tblW w:w="5000" w:type="pct"/>
        <w:tblLook w:val="04A0" w:firstRow="1" w:lastRow="0" w:firstColumn="1" w:lastColumn="0" w:noHBand="0" w:noVBand="1"/>
      </w:tblPr>
      <w:tblGrid>
        <w:gridCol w:w="5767"/>
        <w:gridCol w:w="2884"/>
        <w:gridCol w:w="5767"/>
      </w:tblGrid>
      <w:tr w:rsidR="00C37640" w:rsidRPr="00E3605E" w14:paraId="4C49BE2F" w14:textId="77777777" w:rsidTr="004E013F">
        <w:trPr>
          <w:cantSplit/>
          <w:tblHeader/>
        </w:trPr>
        <w:tc>
          <w:tcPr>
            <w:tcW w:w="2000" w:type="pct"/>
            <w:shd w:val="clear" w:color="auto" w:fill="FFDB2E"/>
          </w:tcPr>
          <w:p w14:paraId="2FB22EA1" w14:textId="2C2C547A" w:rsidR="00C37640" w:rsidRPr="00E3605E" w:rsidRDefault="00C37640" w:rsidP="00CE4F06">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prioritetiniai veiksmai</w:t>
            </w:r>
          </w:p>
        </w:tc>
        <w:tc>
          <w:tcPr>
            <w:tcW w:w="1000" w:type="pct"/>
            <w:shd w:val="clear" w:color="auto" w:fill="FFDB2E"/>
          </w:tcPr>
          <w:p w14:paraId="61B3ACA7" w14:textId="6A117314" w:rsidR="00C37640" w:rsidRPr="00E3605E" w:rsidRDefault="00C37640" w:rsidP="00CE4F06">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FFDB2E"/>
          </w:tcPr>
          <w:p w14:paraId="44F37E86" w14:textId="3627847F" w:rsidR="00C37640" w:rsidRPr="00E3605E" w:rsidRDefault="00C37640" w:rsidP="00CE4F06">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C37640" w:rsidRPr="00E3605E" w14:paraId="324EB8F5" w14:textId="77777777" w:rsidTr="004E013F">
        <w:trPr>
          <w:cantSplit/>
        </w:trPr>
        <w:tc>
          <w:tcPr>
            <w:tcW w:w="2000" w:type="pct"/>
          </w:tcPr>
          <w:p w14:paraId="4411F34E"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7FAFD631"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17B9145C" w14:textId="77777777" w:rsidR="00C37640" w:rsidRPr="00E3605E" w:rsidRDefault="00C37640" w:rsidP="00CE4F06">
            <w:pPr>
              <w:pStyle w:val="Agency-body-text"/>
              <w:spacing w:before="60" w:after="60"/>
              <w:rPr>
                <w:rFonts w:asciiTheme="majorHAnsi" w:hAnsiTheme="majorHAnsi" w:cstheme="majorHAnsi"/>
              </w:rPr>
            </w:pPr>
          </w:p>
        </w:tc>
      </w:tr>
      <w:tr w:rsidR="00C37640" w:rsidRPr="00E3605E" w14:paraId="4363275C" w14:textId="77777777" w:rsidTr="004E013F">
        <w:trPr>
          <w:cantSplit/>
        </w:trPr>
        <w:tc>
          <w:tcPr>
            <w:tcW w:w="2000" w:type="pct"/>
          </w:tcPr>
          <w:p w14:paraId="111A56F0"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3A85F70D"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40637A99" w14:textId="77777777" w:rsidR="00C37640" w:rsidRPr="00E3605E" w:rsidRDefault="00C37640" w:rsidP="00CE4F06">
            <w:pPr>
              <w:pStyle w:val="Agency-body-text"/>
              <w:spacing w:before="60" w:after="60"/>
              <w:rPr>
                <w:rFonts w:asciiTheme="majorHAnsi" w:hAnsiTheme="majorHAnsi" w:cstheme="majorHAnsi"/>
              </w:rPr>
            </w:pPr>
          </w:p>
        </w:tc>
      </w:tr>
      <w:tr w:rsidR="00C37640" w:rsidRPr="00E3605E" w14:paraId="57D2FE80" w14:textId="77777777" w:rsidTr="004E013F">
        <w:trPr>
          <w:cantSplit/>
        </w:trPr>
        <w:tc>
          <w:tcPr>
            <w:tcW w:w="2000" w:type="pct"/>
          </w:tcPr>
          <w:p w14:paraId="4DE9BDDA"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1B252E56"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7C6F606C" w14:textId="77777777" w:rsidR="00C37640" w:rsidRPr="00E3605E" w:rsidRDefault="00C37640" w:rsidP="00CE4F06">
            <w:pPr>
              <w:pStyle w:val="Agency-body-text"/>
              <w:spacing w:before="60" w:after="60"/>
              <w:rPr>
                <w:rFonts w:asciiTheme="majorHAnsi" w:hAnsiTheme="majorHAnsi" w:cstheme="majorHAnsi"/>
              </w:rPr>
            </w:pPr>
          </w:p>
        </w:tc>
      </w:tr>
    </w:tbl>
    <w:p w14:paraId="1B083403" w14:textId="4D9B9E5D" w:rsidR="00A66FD4" w:rsidRPr="00E3605E" w:rsidRDefault="00FF32EE" w:rsidP="00E460CE">
      <w:pPr>
        <w:pStyle w:val="Agency-caption"/>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23</w:t>
      </w:r>
      <w:r w:rsidRPr="00E3605E">
        <w:rPr>
          <w:rFonts w:asciiTheme="majorHAnsi" w:hAnsiTheme="majorHAnsi" w:cstheme="majorHAnsi"/>
          <w:lang w:val="lt-LT" w:bidi="lt-LT"/>
        </w:rPr>
        <w:fldChar w:fldCharType="end"/>
      </w:r>
      <w:r w:rsidR="003A0201" w:rsidRPr="00E3605E">
        <w:rPr>
          <w:rFonts w:asciiTheme="majorHAnsi" w:hAnsiTheme="majorHAnsi" w:cstheme="majorHAnsi"/>
          <w:lang w:val="lt-LT" w:bidi="lt-LT"/>
        </w:rPr>
        <w:t> lentelė. Politikos formuotojų įsipareigojimai</w:t>
      </w:r>
    </w:p>
    <w:tbl>
      <w:tblPr>
        <w:tblStyle w:val="TableGrid"/>
        <w:tblW w:w="5000" w:type="pct"/>
        <w:tblLook w:val="04A0" w:firstRow="1" w:lastRow="0" w:firstColumn="1" w:lastColumn="0" w:noHBand="0" w:noVBand="1"/>
      </w:tblPr>
      <w:tblGrid>
        <w:gridCol w:w="5767"/>
        <w:gridCol w:w="2884"/>
        <w:gridCol w:w="5767"/>
      </w:tblGrid>
      <w:tr w:rsidR="00C37640" w:rsidRPr="00E3605E" w14:paraId="35942627" w14:textId="77777777" w:rsidTr="00722827">
        <w:trPr>
          <w:cantSplit/>
          <w:tblHeader/>
        </w:trPr>
        <w:tc>
          <w:tcPr>
            <w:tcW w:w="2000" w:type="pct"/>
            <w:shd w:val="clear" w:color="auto" w:fill="FFDB2E"/>
          </w:tcPr>
          <w:p w14:paraId="775AC064" w14:textId="77777777" w:rsidR="00C37640" w:rsidRPr="00E3605E" w:rsidRDefault="00C37640"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prioritetiniai veiksmai</w:t>
            </w:r>
          </w:p>
        </w:tc>
        <w:tc>
          <w:tcPr>
            <w:tcW w:w="1000" w:type="pct"/>
            <w:shd w:val="clear" w:color="auto" w:fill="FFDB2E"/>
          </w:tcPr>
          <w:p w14:paraId="6F93A4DA" w14:textId="46A7B829" w:rsidR="00C37640" w:rsidRPr="00E3605E" w:rsidRDefault="00C37640"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FFDB2E"/>
          </w:tcPr>
          <w:p w14:paraId="0E282806" w14:textId="4E193786" w:rsidR="00C37640" w:rsidRPr="00E3605E" w:rsidRDefault="00C37640"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C37640" w:rsidRPr="00E3605E" w14:paraId="4E80DAFF" w14:textId="77777777" w:rsidTr="00722827">
        <w:trPr>
          <w:cantSplit/>
        </w:trPr>
        <w:tc>
          <w:tcPr>
            <w:tcW w:w="2000" w:type="pct"/>
          </w:tcPr>
          <w:p w14:paraId="0F8873F2" w14:textId="77777777" w:rsidR="00C37640" w:rsidRPr="00E3605E" w:rsidRDefault="00C37640" w:rsidP="005C58DE">
            <w:pPr>
              <w:pStyle w:val="Agency-body-text"/>
              <w:spacing w:before="60" w:after="60"/>
              <w:rPr>
                <w:rFonts w:asciiTheme="majorHAnsi" w:hAnsiTheme="majorHAnsi" w:cstheme="majorHAnsi"/>
              </w:rPr>
            </w:pPr>
          </w:p>
        </w:tc>
        <w:tc>
          <w:tcPr>
            <w:tcW w:w="1000" w:type="pct"/>
          </w:tcPr>
          <w:p w14:paraId="00D4D339" w14:textId="77777777" w:rsidR="00C37640" w:rsidRPr="00E3605E" w:rsidRDefault="00C37640" w:rsidP="005C58DE">
            <w:pPr>
              <w:pStyle w:val="Agency-body-text"/>
              <w:spacing w:before="60" w:after="60"/>
              <w:rPr>
                <w:rFonts w:asciiTheme="majorHAnsi" w:hAnsiTheme="majorHAnsi" w:cstheme="majorHAnsi"/>
              </w:rPr>
            </w:pPr>
          </w:p>
        </w:tc>
        <w:tc>
          <w:tcPr>
            <w:tcW w:w="2000" w:type="pct"/>
          </w:tcPr>
          <w:p w14:paraId="7FB7F00B" w14:textId="77777777" w:rsidR="00C37640" w:rsidRPr="00E3605E" w:rsidRDefault="00C37640" w:rsidP="005C58DE">
            <w:pPr>
              <w:pStyle w:val="Agency-body-text"/>
              <w:spacing w:before="60" w:after="60"/>
              <w:rPr>
                <w:rFonts w:asciiTheme="majorHAnsi" w:hAnsiTheme="majorHAnsi" w:cstheme="majorHAnsi"/>
              </w:rPr>
            </w:pPr>
          </w:p>
        </w:tc>
      </w:tr>
      <w:tr w:rsidR="00C37640" w:rsidRPr="00E3605E" w14:paraId="5CFC1A74" w14:textId="77777777" w:rsidTr="00722827">
        <w:trPr>
          <w:cantSplit/>
        </w:trPr>
        <w:tc>
          <w:tcPr>
            <w:tcW w:w="2000" w:type="pct"/>
          </w:tcPr>
          <w:p w14:paraId="405E3789"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798566DF"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0DC86CA1" w14:textId="77777777" w:rsidR="00C37640" w:rsidRPr="00E3605E" w:rsidRDefault="00C37640" w:rsidP="00CE4F06">
            <w:pPr>
              <w:pStyle w:val="Agency-body-text"/>
              <w:spacing w:before="60" w:after="60"/>
              <w:rPr>
                <w:rFonts w:asciiTheme="majorHAnsi" w:hAnsiTheme="majorHAnsi" w:cstheme="majorHAnsi"/>
              </w:rPr>
            </w:pPr>
          </w:p>
        </w:tc>
      </w:tr>
      <w:tr w:rsidR="00C37640" w:rsidRPr="00E3605E" w14:paraId="36DF8003" w14:textId="77777777" w:rsidTr="00722827">
        <w:trPr>
          <w:cantSplit/>
        </w:trPr>
        <w:tc>
          <w:tcPr>
            <w:tcW w:w="2000" w:type="pct"/>
          </w:tcPr>
          <w:p w14:paraId="4E8FB64C"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7A51597F"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1DE35FD0" w14:textId="77777777" w:rsidR="00C37640" w:rsidRPr="00E3605E" w:rsidRDefault="00C37640" w:rsidP="00CE4F06">
            <w:pPr>
              <w:pStyle w:val="Agency-body-text"/>
              <w:spacing w:before="60" w:after="60"/>
              <w:rPr>
                <w:rFonts w:asciiTheme="majorHAnsi" w:hAnsiTheme="majorHAnsi" w:cstheme="majorHAnsi"/>
              </w:rPr>
            </w:pPr>
          </w:p>
        </w:tc>
      </w:tr>
    </w:tbl>
    <w:p w14:paraId="3404110A" w14:textId="5165B555"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lastRenderedPageBreak/>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24</w:t>
      </w:r>
      <w:r w:rsidRPr="00E3605E">
        <w:rPr>
          <w:rFonts w:asciiTheme="majorHAnsi" w:hAnsiTheme="majorHAnsi" w:cstheme="majorHAnsi"/>
          <w:lang w:val="lt-LT" w:bidi="lt-LT"/>
        </w:rPr>
        <w:fldChar w:fldCharType="end"/>
      </w:r>
      <w:r w:rsidR="003A0201" w:rsidRPr="00E3605E">
        <w:rPr>
          <w:rFonts w:asciiTheme="majorHAnsi" w:hAnsiTheme="majorHAnsi" w:cstheme="majorHAnsi"/>
          <w:lang w:val="lt-LT" w:bidi="lt-LT"/>
        </w:rPr>
        <w:t> lentelė. Bendri įsipareigojimai</w:t>
      </w:r>
    </w:p>
    <w:tbl>
      <w:tblPr>
        <w:tblStyle w:val="TableGrid"/>
        <w:tblW w:w="5000" w:type="pct"/>
        <w:tblLook w:val="04A0" w:firstRow="1" w:lastRow="0" w:firstColumn="1" w:lastColumn="0" w:noHBand="0" w:noVBand="1"/>
      </w:tblPr>
      <w:tblGrid>
        <w:gridCol w:w="5767"/>
        <w:gridCol w:w="2884"/>
        <w:gridCol w:w="5767"/>
      </w:tblGrid>
      <w:tr w:rsidR="00C37640" w:rsidRPr="00E3605E" w14:paraId="02BD9AD8" w14:textId="77777777" w:rsidTr="00702FBD">
        <w:trPr>
          <w:cantSplit/>
          <w:tblHeader/>
        </w:trPr>
        <w:tc>
          <w:tcPr>
            <w:tcW w:w="2000" w:type="pct"/>
            <w:shd w:val="clear" w:color="auto" w:fill="FFDB2E"/>
          </w:tcPr>
          <w:p w14:paraId="7C155CFD" w14:textId="77777777" w:rsidR="00C37640" w:rsidRPr="00E3605E" w:rsidRDefault="00C37640" w:rsidP="00CE4F06">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Bendri prioritetiniai veiksmai</w:t>
            </w:r>
          </w:p>
        </w:tc>
        <w:tc>
          <w:tcPr>
            <w:tcW w:w="1000" w:type="pct"/>
            <w:shd w:val="clear" w:color="auto" w:fill="FFDB2E"/>
          </w:tcPr>
          <w:p w14:paraId="5A9D46E7" w14:textId="59A660CF" w:rsidR="00C37640" w:rsidRPr="00E3605E" w:rsidRDefault="00C37640" w:rsidP="00CE4F06">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FFDB2E"/>
          </w:tcPr>
          <w:p w14:paraId="5EB5E275" w14:textId="1F0D8F22" w:rsidR="00C37640" w:rsidRPr="00E3605E" w:rsidRDefault="00C37640" w:rsidP="00CE4F06">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C37640" w:rsidRPr="00E3605E" w14:paraId="1E371A06" w14:textId="77777777" w:rsidTr="00702FBD">
        <w:trPr>
          <w:cantSplit/>
        </w:trPr>
        <w:tc>
          <w:tcPr>
            <w:tcW w:w="2000" w:type="pct"/>
          </w:tcPr>
          <w:p w14:paraId="3EE9F901"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31027F79"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47E102D9" w14:textId="77777777" w:rsidR="00C37640" w:rsidRPr="00E3605E" w:rsidRDefault="00C37640" w:rsidP="00CE4F06">
            <w:pPr>
              <w:pStyle w:val="Agency-body-text"/>
              <w:spacing w:before="60" w:after="60"/>
              <w:rPr>
                <w:rFonts w:asciiTheme="majorHAnsi" w:hAnsiTheme="majorHAnsi" w:cstheme="majorHAnsi"/>
              </w:rPr>
            </w:pPr>
          </w:p>
        </w:tc>
      </w:tr>
      <w:tr w:rsidR="00C37640" w:rsidRPr="00E3605E" w14:paraId="790BCBC2" w14:textId="77777777" w:rsidTr="00702FBD">
        <w:trPr>
          <w:cantSplit/>
        </w:trPr>
        <w:tc>
          <w:tcPr>
            <w:tcW w:w="2000" w:type="pct"/>
          </w:tcPr>
          <w:p w14:paraId="42EE0DD4"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419559F4"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19A8BA9D" w14:textId="77777777" w:rsidR="00C37640" w:rsidRPr="00E3605E" w:rsidRDefault="00C37640" w:rsidP="00CE4F06">
            <w:pPr>
              <w:pStyle w:val="Agency-body-text"/>
              <w:spacing w:before="60" w:after="60"/>
              <w:rPr>
                <w:rFonts w:asciiTheme="majorHAnsi" w:hAnsiTheme="majorHAnsi" w:cstheme="majorHAnsi"/>
              </w:rPr>
            </w:pPr>
          </w:p>
        </w:tc>
      </w:tr>
      <w:tr w:rsidR="00C37640" w:rsidRPr="00E3605E" w14:paraId="09D6911C" w14:textId="77777777" w:rsidTr="00702FBD">
        <w:trPr>
          <w:cantSplit/>
        </w:trPr>
        <w:tc>
          <w:tcPr>
            <w:tcW w:w="2000" w:type="pct"/>
          </w:tcPr>
          <w:p w14:paraId="5494D08E" w14:textId="77777777" w:rsidR="00C37640" w:rsidRPr="00E3605E" w:rsidRDefault="00C37640" w:rsidP="00CE4F06">
            <w:pPr>
              <w:pStyle w:val="Agency-body-text"/>
              <w:spacing w:before="60" w:after="60"/>
              <w:rPr>
                <w:rFonts w:asciiTheme="majorHAnsi" w:hAnsiTheme="majorHAnsi" w:cstheme="majorHAnsi"/>
              </w:rPr>
            </w:pPr>
          </w:p>
        </w:tc>
        <w:tc>
          <w:tcPr>
            <w:tcW w:w="1000" w:type="pct"/>
          </w:tcPr>
          <w:p w14:paraId="6C11B3D2" w14:textId="77777777" w:rsidR="00C37640" w:rsidRPr="00E3605E" w:rsidRDefault="00C37640" w:rsidP="00CE4F06">
            <w:pPr>
              <w:pStyle w:val="Agency-body-text"/>
              <w:spacing w:before="60" w:after="60"/>
              <w:rPr>
                <w:rFonts w:asciiTheme="majorHAnsi" w:hAnsiTheme="majorHAnsi" w:cstheme="majorHAnsi"/>
              </w:rPr>
            </w:pPr>
          </w:p>
        </w:tc>
        <w:tc>
          <w:tcPr>
            <w:tcW w:w="2000" w:type="pct"/>
          </w:tcPr>
          <w:p w14:paraId="7E2C7021" w14:textId="77777777" w:rsidR="00C37640" w:rsidRPr="00E3605E" w:rsidRDefault="00C37640" w:rsidP="00CE4F06">
            <w:pPr>
              <w:pStyle w:val="Agency-body-text"/>
              <w:spacing w:before="60" w:after="60"/>
              <w:rPr>
                <w:rFonts w:asciiTheme="majorHAnsi" w:hAnsiTheme="majorHAnsi" w:cstheme="majorHAnsi"/>
              </w:rPr>
            </w:pPr>
          </w:p>
        </w:tc>
      </w:tr>
    </w:tbl>
    <w:p w14:paraId="39AED932" w14:textId="6D7C4ED8" w:rsidR="009649A4" w:rsidRPr="00E3605E" w:rsidRDefault="009649A4" w:rsidP="009649A4">
      <w:pPr>
        <w:pStyle w:val="Agency-heading-2"/>
        <w:rPr>
          <w:rFonts w:asciiTheme="majorHAnsi" w:hAnsiTheme="majorHAnsi" w:cstheme="majorHAnsi"/>
        </w:rPr>
      </w:pPr>
      <w:bookmarkStart w:id="75" w:name="role_policy_measures_human_dev"/>
      <w:bookmarkStart w:id="76" w:name="_Toc96072461"/>
      <w:r w:rsidRPr="00E3605E">
        <w:rPr>
          <w:rFonts w:asciiTheme="majorHAnsi" w:hAnsiTheme="majorHAnsi" w:cstheme="majorHAnsi"/>
          <w:lang w:val="lt-LT" w:bidi="lt-LT"/>
        </w:rPr>
        <w:t>Apmąstymai apie mokyklų vadovų vaidmenį ir žmogaus tobulėjimui skirtas politikos priemones</w:t>
      </w:r>
      <w:bookmarkEnd w:id="75"/>
      <w:bookmarkEnd w:id="76"/>
    </w:p>
    <w:p w14:paraId="03CF371F" w14:textId="7BA83F2C" w:rsidR="009649A4" w:rsidRPr="00E3605E" w:rsidRDefault="009649A4" w:rsidP="00B20EF7">
      <w:pPr>
        <w:pStyle w:val="Agency-heading-3"/>
        <w:numPr>
          <w:ilvl w:val="0"/>
          <w:numId w:val="22"/>
        </w:numPr>
        <w:outlineLvl w:val="2"/>
        <w:rPr>
          <w:rFonts w:asciiTheme="majorHAnsi" w:hAnsiTheme="majorHAnsi" w:cstheme="majorHAnsi"/>
        </w:rPr>
      </w:pPr>
      <w:bookmarkStart w:id="77" w:name="_Toc96072462"/>
      <w:r w:rsidRPr="00E3605E">
        <w:rPr>
          <w:rFonts w:asciiTheme="majorHAnsi" w:hAnsiTheme="majorHAnsi" w:cstheme="majorHAnsi"/>
          <w:lang w:val="lt-LT" w:bidi="lt-LT"/>
        </w:rPr>
        <w:t>Kur mes esame dabar? Informacijos apsikeitimas apie stiprybes, galimybes ir sritis, kurias reikia toliau analizuoti</w:t>
      </w:r>
      <w:bookmarkEnd w:id="77"/>
    </w:p>
    <w:p w14:paraId="3F825F94" w14:textId="4706990C"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Šis skyrius skirtas įvertinti, kokiu mastu esamas vadovavimas mokyklai gali būti vertinamas kaip įtraukusis. Kiek šiuo metu šalyje, regione, savivaldybėje ar vietos mokykloje pasiekta įtraukiojo ugdymo visiems srityje?</w:t>
      </w:r>
    </w:p>
    <w:p w14:paraId="0952B8BE" w14:textId="793EF3B7"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Informacija, kuria keičiasi tikslinė grupė, pagrįsta atsakymų į skyriuose apie žmogaus tobulėjimą pateiktus klausimus apmąstymu. Siekiant palengvinti apsikeitimą informacija, tolesnėje 25 lentelėje pateikiami susiję klausimai.</w:t>
      </w:r>
    </w:p>
    <w:p w14:paraId="25732FFF" w14:textId="1A8499A4" w:rsidR="009649A4" w:rsidRPr="00E3605E" w:rsidRDefault="003A0201" w:rsidP="009649A4">
      <w:pPr>
        <w:pStyle w:val="Agency-heading-4"/>
        <w:rPr>
          <w:rFonts w:asciiTheme="majorHAnsi" w:hAnsiTheme="majorHAnsi" w:cstheme="majorHAnsi"/>
          <w:lang w:val="es-ES"/>
        </w:rPr>
      </w:pPr>
      <w:r w:rsidRPr="00E3605E">
        <w:rPr>
          <w:rFonts w:asciiTheme="majorHAnsi" w:hAnsiTheme="majorHAnsi" w:cstheme="majorHAnsi"/>
          <w:lang w:val="lt-LT" w:bidi="lt-LT"/>
        </w:rPr>
        <w:t>1 etapas. Išvadų ir refleksijų pristatymas</w:t>
      </w:r>
    </w:p>
    <w:p w14:paraId="5C255E3F" w14:textId="3FBDB827" w:rsidR="00D03A8D" w:rsidRPr="00E3605E" w:rsidRDefault="009649A4" w:rsidP="009649A4">
      <w:pPr>
        <w:pStyle w:val="Agency-body-text"/>
        <w:rPr>
          <w:rFonts w:asciiTheme="majorHAnsi" w:hAnsiTheme="majorHAnsi" w:cstheme="majorHAnsi"/>
          <w:lang w:val="es-ES"/>
        </w:rPr>
      </w:pPr>
      <w:r w:rsidRPr="00E3605E">
        <w:rPr>
          <w:rFonts w:asciiTheme="majorHAnsi" w:hAnsiTheme="majorHAnsi" w:cstheme="majorHAnsi"/>
          <w:lang w:val="lt-LT" w:bidi="lt-LT"/>
        </w:rPr>
        <w:t>Kiekviena grupė pristato savo pagrindines išvadas ir refleksijas.</w:t>
      </w:r>
    </w:p>
    <w:p w14:paraId="1728365F" w14:textId="134FDA60" w:rsidR="00D03A8D" w:rsidRPr="00E3605E" w:rsidRDefault="009649A4"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Mokyklų vadovų ir politikos formuotojų atsakymų sudarymas remiantis refleksijomis:</w:t>
      </w:r>
    </w:p>
    <w:p w14:paraId="5A7810B1" w14:textId="77777777" w:rsidR="00D03A8D" w:rsidRPr="00E3605E" w:rsidRDefault="00C37640" w:rsidP="00C37640">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Preliminarūs refleksijų klausimai </w:t>
      </w:r>
      <w:r w:rsidRPr="00E3605E">
        <w:rPr>
          <w:rFonts w:asciiTheme="majorHAnsi" w:hAnsiTheme="majorHAnsi" w:cstheme="majorHAnsi"/>
          <w:b/>
          <w:lang w:val="lt-LT" w:bidi="lt-LT"/>
        </w:rPr>
        <w:t>mokyklų vadovams:</w:t>
      </w:r>
    </w:p>
    <w:p w14:paraId="4E7F13F7" w14:textId="3E24077F" w:rsidR="00C37640" w:rsidRPr="00E3605E" w:rsidRDefault="00C37640" w:rsidP="003E3CC9">
      <w:pPr>
        <w:pStyle w:val="Agency-body-text"/>
        <w:numPr>
          <w:ilvl w:val="0"/>
          <w:numId w:val="43"/>
        </w:numPr>
        <w:rPr>
          <w:rFonts w:asciiTheme="majorHAnsi" w:hAnsiTheme="majorHAnsi" w:cstheme="majorHAnsi"/>
          <w:lang w:val="es-ES"/>
        </w:rPr>
      </w:pPr>
      <w:r w:rsidRPr="00E3605E">
        <w:rPr>
          <w:rFonts w:asciiTheme="majorHAnsi" w:hAnsiTheme="majorHAnsi" w:cstheme="majorHAnsi"/>
          <w:lang w:val="lt-LT" w:bidi="lt-LT"/>
        </w:rPr>
        <w:t>Kiek yra įtrauki mūsų vadovavimo mokyklai praktika mokyklos personalo tobulinimo srityje?</w:t>
      </w:r>
    </w:p>
    <w:p w14:paraId="7C2DD008" w14:textId="36B5F29E" w:rsidR="00C37640" w:rsidRPr="00E3605E" w:rsidRDefault="00C37640" w:rsidP="003E3CC9">
      <w:pPr>
        <w:pStyle w:val="Agency-body-text"/>
        <w:numPr>
          <w:ilvl w:val="0"/>
          <w:numId w:val="43"/>
        </w:numPr>
        <w:rPr>
          <w:rFonts w:asciiTheme="majorHAnsi" w:hAnsiTheme="majorHAnsi" w:cstheme="majorHAnsi"/>
          <w:lang w:val="es-ES"/>
        </w:rPr>
      </w:pPr>
      <w:r w:rsidRPr="00E3605E">
        <w:rPr>
          <w:rFonts w:asciiTheme="majorHAnsi" w:hAnsiTheme="majorHAnsi" w:cstheme="majorHAnsi"/>
          <w:lang w:val="lt-LT" w:bidi="lt-LT"/>
        </w:rPr>
        <w:t>Kokios yra mūsų stipriosios pusės šiuo klausimu?</w:t>
      </w:r>
    </w:p>
    <w:p w14:paraId="230EDA02" w14:textId="1D8700C4" w:rsidR="00C37640" w:rsidRPr="00E3605E" w:rsidRDefault="00C37640" w:rsidP="00C37640">
      <w:pPr>
        <w:pStyle w:val="Agency-body-text"/>
        <w:numPr>
          <w:ilvl w:val="0"/>
          <w:numId w:val="43"/>
        </w:numPr>
        <w:rPr>
          <w:rFonts w:asciiTheme="majorHAnsi" w:hAnsiTheme="majorHAnsi" w:cstheme="majorHAnsi"/>
          <w:lang w:val="es-ES"/>
        </w:rPr>
      </w:pPr>
      <w:r w:rsidRPr="00E3605E">
        <w:rPr>
          <w:rFonts w:asciiTheme="majorHAnsi" w:hAnsiTheme="majorHAnsi" w:cstheme="majorHAnsi"/>
          <w:lang w:val="lt-LT" w:bidi="lt-LT"/>
        </w:rPr>
        <w:t>Kokias sritis turime tobulinti / toliau plėtoti?</w:t>
      </w:r>
    </w:p>
    <w:p w14:paraId="57531D72" w14:textId="77777777" w:rsidR="00D03A8D" w:rsidRPr="00E3605E" w:rsidRDefault="00C37640">
      <w:pPr>
        <w:pStyle w:val="Agency-body-text"/>
        <w:keepNext/>
        <w:rPr>
          <w:rFonts w:asciiTheme="majorHAnsi" w:hAnsiTheme="majorHAnsi" w:cstheme="majorHAnsi"/>
          <w:lang w:val="es-ES"/>
        </w:rPr>
      </w:pPr>
      <w:r w:rsidRPr="00E3605E">
        <w:rPr>
          <w:rFonts w:asciiTheme="majorHAnsi" w:hAnsiTheme="majorHAnsi" w:cstheme="majorHAnsi"/>
          <w:lang w:val="lt-LT" w:bidi="lt-LT"/>
        </w:rPr>
        <w:lastRenderedPageBreak/>
        <w:t xml:space="preserve">Preliminarūs refleksijų klausimai </w:t>
      </w:r>
      <w:r w:rsidRPr="00E3605E">
        <w:rPr>
          <w:rFonts w:asciiTheme="majorHAnsi" w:hAnsiTheme="majorHAnsi" w:cstheme="majorHAnsi"/>
          <w:b/>
          <w:lang w:val="lt-LT" w:bidi="lt-LT"/>
        </w:rPr>
        <w:t>politikos formuotojams:</w:t>
      </w:r>
    </w:p>
    <w:p w14:paraId="4F4A8B1E" w14:textId="54569469" w:rsidR="00D03A8D" w:rsidRPr="00E3605E" w:rsidRDefault="00C37640" w:rsidP="00C37640">
      <w:pPr>
        <w:pStyle w:val="Agency-body-text"/>
        <w:numPr>
          <w:ilvl w:val="0"/>
          <w:numId w:val="44"/>
        </w:numPr>
        <w:rPr>
          <w:rFonts w:asciiTheme="majorHAnsi" w:hAnsiTheme="majorHAnsi" w:cstheme="majorHAnsi"/>
          <w:lang w:val="es-ES"/>
        </w:rPr>
      </w:pPr>
      <w:r w:rsidRPr="00E3605E">
        <w:rPr>
          <w:rFonts w:asciiTheme="majorHAnsi" w:hAnsiTheme="majorHAnsi" w:cstheme="majorHAnsi"/>
          <w:lang w:val="lt-LT" w:bidi="lt-LT"/>
        </w:rPr>
        <w:t>Remiantis išvadomis, kurioje srityje pagalbinės politikos priemonės yra taikomos?</w:t>
      </w:r>
    </w:p>
    <w:p w14:paraId="49604A9B" w14:textId="130D3661" w:rsidR="00C37640" w:rsidRPr="00E3605E" w:rsidRDefault="00C37640" w:rsidP="00C37640">
      <w:pPr>
        <w:pStyle w:val="Agency-body-text"/>
        <w:numPr>
          <w:ilvl w:val="1"/>
          <w:numId w:val="44"/>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galimybe bendrauti ir prieiga prie paramos ir išteklių? (Žr. C1–4, C.6–C.10 priemones)</w:t>
      </w:r>
    </w:p>
    <w:p w14:paraId="47590FB4" w14:textId="5548A79F" w:rsidR="00C37640" w:rsidRPr="00E3605E" w:rsidRDefault="00C37640" w:rsidP="00C37640">
      <w:pPr>
        <w:pStyle w:val="Agency-body-text"/>
        <w:numPr>
          <w:ilvl w:val="1"/>
          <w:numId w:val="44"/>
        </w:numPr>
        <w:rPr>
          <w:rFonts w:asciiTheme="majorHAnsi" w:hAnsiTheme="majorHAnsi" w:cstheme="majorHAnsi"/>
        </w:rPr>
      </w:pPr>
      <w:r w:rsidRPr="00E3605E">
        <w:rPr>
          <w:rFonts w:asciiTheme="majorHAnsi" w:hAnsiTheme="majorHAnsi" w:cstheme="majorHAnsi"/>
          <w:lang w:val="lt-LT" w:bidi="lt-LT"/>
        </w:rPr>
        <w:t xml:space="preserve">Ar pagalbinės politikos priemonės yra susijusios su mokyklų vadovų atsakingumu už mokyklos savęs (į)vertinimą ar </w:t>
      </w:r>
      <w:hyperlink w:anchor="Monitoring" w:history="1">
        <w:r w:rsidRPr="00E3605E">
          <w:rPr>
            <w:rStyle w:val="Hyperlink"/>
            <w:rFonts w:asciiTheme="majorHAnsi" w:hAnsiTheme="majorHAnsi" w:cstheme="majorHAnsi"/>
            <w:lang w:val="lt-LT" w:bidi="lt-LT"/>
          </w:rPr>
          <w:t>stebėseną</w:t>
        </w:r>
      </w:hyperlink>
      <w:r w:rsidRPr="00E3605E">
        <w:rPr>
          <w:rFonts w:asciiTheme="majorHAnsi" w:hAnsiTheme="majorHAnsi" w:cstheme="majorHAnsi"/>
          <w:lang w:val="lt-LT" w:bidi="lt-LT"/>
        </w:rPr>
        <w:t>? (Žr. C.5 priemonę)</w:t>
      </w:r>
    </w:p>
    <w:p w14:paraId="2CD3472E" w14:textId="1B61B673" w:rsidR="00C37640" w:rsidRPr="00E3605E" w:rsidRDefault="00C37640" w:rsidP="00C37640">
      <w:pPr>
        <w:pStyle w:val="Agency-body-text"/>
        <w:numPr>
          <w:ilvl w:val="1"/>
          <w:numId w:val="44"/>
        </w:numPr>
        <w:rPr>
          <w:rFonts w:asciiTheme="majorHAnsi" w:hAnsiTheme="majorHAnsi" w:cstheme="majorHAnsi"/>
        </w:rPr>
      </w:pPr>
      <w:r w:rsidRPr="00E3605E">
        <w:rPr>
          <w:rFonts w:asciiTheme="majorHAnsi" w:hAnsiTheme="majorHAnsi" w:cstheme="majorHAnsi"/>
          <w:lang w:val="lt-LT" w:bidi="lt-LT"/>
        </w:rPr>
        <w:t>Ar pagalbinės politikos priemonės yra susijusios su mokyklų vadovų autonomija priimant sprendimus? (Žr. C.11–C.13 priemones)</w:t>
      </w:r>
    </w:p>
    <w:p w14:paraId="485E0BBA" w14:textId="07405F0B" w:rsidR="00C37640" w:rsidRPr="00E3605E" w:rsidRDefault="00C37640" w:rsidP="00E460CE">
      <w:pPr>
        <w:pStyle w:val="Agency-body-text"/>
        <w:keepNext/>
        <w:numPr>
          <w:ilvl w:val="0"/>
          <w:numId w:val="44"/>
        </w:numPr>
        <w:rPr>
          <w:rFonts w:asciiTheme="majorHAnsi" w:hAnsiTheme="majorHAnsi" w:cstheme="majorHAnsi"/>
        </w:rPr>
      </w:pPr>
      <w:r w:rsidRPr="00E3605E">
        <w:rPr>
          <w:rFonts w:asciiTheme="majorHAnsi" w:hAnsiTheme="majorHAnsi" w:cstheme="majorHAnsi"/>
          <w:lang w:val="lt-LT" w:bidi="lt-LT"/>
        </w:rPr>
        <w:t>Kokias sritis būtų galima tobulinti ar toliau plėtoti?</w:t>
      </w:r>
    </w:p>
    <w:p w14:paraId="0AE52F8D" w14:textId="1E14491B" w:rsidR="00C37640" w:rsidRPr="00E3605E" w:rsidRDefault="00C37640" w:rsidP="00C37640">
      <w:pPr>
        <w:pStyle w:val="Agency-body-text"/>
        <w:numPr>
          <w:ilvl w:val="1"/>
          <w:numId w:val="44"/>
        </w:numPr>
        <w:rPr>
          <w:rFonts w:asciiTheme="majorHAnsi" w:hAnsiTheme="majorHAnsi" w:cstheme="majorHAnsi"/>
        </w:rPr>
      </w:pPr>
      <w:r w:rsidRPr="00E3605E">
        <w:rPr>
          <w:rFonts w:asciiTheme="majorHAnsi" w:hAnsiTheme="majorHAnsi" w:cstheme="majorHAnsi"/>
          <w:lang w:val="lt-LT" w:bidi="lt-LT"/>
        </w:rPr>
        <w:t>Tobulinimas ar tolesnis plėtojimas, kuris suteiktų bendravimo galimybę ir prieigą prie paramos ir išteklių</w:t>
      </w:r>
    </w:p>
    <w:p w14:paraId="14F817DE" w14:textId="0B45578B" w:rsidR="00C37640" w:rsidRPr="00E3605E" w:rsidRDefault="00C37640" w:rsidP="00C37640">
      <w:pPr>
        <w:pStyle w:val="Agency-body-text"/>
        <w:numPr>
          <w:ilvl w:val="1"/>
          <w:numId w:val="44"/>
        </w:numPr>
        <w:rPr>
          <w:rFonts w:asciiTheme="majorHAnsi" w:hAnsiTheme="majorHAnsi" w:cstheme="majorHAnsi"/>
        </w:rPr>
      </w:pPr>
      <w:r w:rsidRPr="00E3605E">
        <w:rPr>
          <w:rFonts w:asciiTheme="majorHAnsi" w:hAnsiTheme="majorHAnsi" w:cstheme="majorHAnsi"/>
          <w:lang w:val="lt-LT" w:bidi="lt-LT"/>
        </w:rPr>
        <w:t>Tobulinimas ar tolesnis plėtojimas atsakingumo, mokyklos savęs (į)vertinimo ar stebėsenos klausimais</w:t>
      </w:r>
    </w:p>
    <w:p w14:paraId="41346D29" w14:textId="7E3C34F3" w:rsidR="00C37640" w:rsidRPr="00E3605E" w:rsidRDefault="00C37640" w:rsidP="003E3CC9">
      <w:pPr>
        <w:pStyle w:val="Agency-body-text"/>
        <w:numPr>
          <w:ilvl w:val="1"/>
          <w:numId w:val="44"/>
        </w:numPr>
        <w:rPr>
          <w:rFonts w:asciiTheme="majorHAnsi" w:hAnsiTheme="majorHAnsi" w:cstheme="majorHAnsi"/>
        </w:rPr>
      </w:pPr>
      <w:r w:rsidRPr="00E3605E">
        <w:rPr>
          <w:rFonts w:asciiTheme="majorHAnsi" w:hAnsiTheme="majorHAnsi" w:cstheme="majorHAnsi"/>
          <w:lang w:val="lt-LT" w:bidi="lt-LT"/>
        </w:rPr>
        <w:t>Tobulinimas ar tolesnis plėtojimas mokyklų vadovų autonomijos priimant sprendimus klausimais</w:t>
      </w:r>
    </w:p>
    <w:p w14:paraId="5AE5DA83" w14:textId="011DB564" w:rsidR="009649A4" w:rsidRPr="00E3605E" w:rsidRDefault="009649A4" w:rsidP="009649A4">
      <w:pPr>
        <w:pStyle w:val="Agency-heading-4"/>
        <w:rPr>
          <w:rFonts w:asciiTheme="majorHAnsi" w:hAnsiTheme="majorHAnsi" w:cstheme="majorHAnsi"/>
        </w:rPr>
      </w:pPr>
      <w:r w:rsidRPr="00E3605E">
        <w:rPr>
          <w:rFonts w:asciiTheme="majorHAnsi" w:hAnsiTheme="majorHAnsi" w:cstheme="majorHAnsi"/>
          <w:lang w:val="lt-LT" w:bidi="lt-LT"/>
        </w:rPr>
        <w:t>2 etapas. Klausimai ir diskusija</w:t>
      </w:r>
    </w:p>
    <w:p w14:paraId="3EFCC4A8" w14:textId="756397A1" w:rsidR="009649A4" w:rsidRPr="00E3605E" w:rsidRDefault="009649A4" w:rsidP="003E3CC9">
      <w:pPr>
        <w:pStyle w:val="Agency-body-text"/>
        <w:keepNext/>
        <w:rPr>
          <w:rFonts w:asciiTheme="majorHAnsi" w:hAnsiTheme="majorHAnsi" w:cstheme="majorHAnsi"/>
        </w:rPr>
      </w:pPr>
      <w:r w:rsidRPr="00E3605E">
        <w:rPr>
          <w:rFonts w:asciiTheme="majorHAnsi" w:hAnsiTheme="majorHAnsi" w:cstheme="majorHAnsi"/>
          <w:lang w:val="lt-LT" w:bidi="lt-LT"/>
        </w:rPr>
        <w:t>Po kiekvieno pristatymo skiriama laiko klausimams ir atsakymams. Ši diskusija moderuojama ir pasižymimos pastabos.</w:t>
      </w:r>
    </w:p>
    <w:p w14:paraId="374EA6B9" w14:textId="55C815C2"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25</w:t>
      </w:r>
      <w:r w:rsidRPr="00E3605E">
        <w:rPr>
          <w:rFonts w:asciiTheme="majorHAnsi" w:hAnsiTheme="majorHAnsi" w:cstheme="majorHAnsi"/>
          <w:lang w:val="lt-LT" w:bidi="lt-LT"/>
        </w:rPr>
        <w:fldChar w:fldCharType="end"/>
      </w:r>
      <w:r w:rsidR="00C33974" w:rsidRPr="00E3605E">
        <w:rPr>
          <w:rFonts w:asciiTheme="majorHAnsi" w:hAnsiTheme="majorHAnsi" w:cstheme="majorHAnsi"/>
          <w:lang w:val="lt-LT" w:bidi="lt-LT"/>
        </w:rPr>
        <w:t> lentelė. Aptarti prioritetai</w:t>
      </w:r>
    </w:p>
    <w:tbl>
      <w:tblPr>
        <w:tblStyle w:val="TableGrid"/>
        <w:tblW w:w="5000" w:type="pct"/>
        <w:tblLook w:val="04A0" w:firstRow="1" w:lastRow="0" w:firstColumn="1" w:lastColumn="0" w:noHBand="0" w:noVBand="1"/>
      </w:tblPr>
      <w:tblGrid>
        <w:gridCol w:w="3604"/>
        <w:gridCol w:w="3604"/>
        <w:gridCol w:w="3605"/>
        <w:gridCol w:w="3605"/>
      </w:tblGrid>
      <w:tr w:rsidR="009649A4" w:rsidRPr="00E3605E" w14:paraId="2CB1CDB6" w14:textId="77777777" w:rsidTr="0003279F">
        <w:trPr>
          <w:cantSplit/>
          <w:tblHeader/>
        </w:trPr>
        <w:tc>
          <w:tcPr>
            <w:tcW w:w="1250" w:type="pct"/>
            <w:shd w:val="clear" w:color="auto" w:fill="C8A1BB"/>
          </w:tcPr>
          <w:p w14:paraId="10ADAD9D" w14:textId="3EFB2191"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Kurios suinteresuotosios šalies grupė (mokyklų vadovų, politikos formuotojų ar abiejų)?</w:t>
            </w:r>
          </w:p>
        </w:tc>
        <w:tc>
          <w:tcPr>
            <w:tcW w:w="1250" w:type="pct"/>
            <w:shd w:val="clear" w:color="auto" w:fill="C8A1BB"/>
          </w:tcPr>
          <w:p w14:paraId="71EA0AE4"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Kokios yra stiprybės?</w:t>
            </w:r>
          </w:p>
        </w:tc>
        <w:tc>
          <w:tcPr>
            <w:tcW w:w="1250" w:type="pct"/>
            <w:shd w:val="clear" w:color="auto" w:fill="C8A1BB"/>
          </w:tcPr>
          <w:p w14:paraId="3AB0C923" w14:textId="7772AFAE"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Kokios yra galimybės?</w:t>
            </w:r>
          </w:p>
        </w:tc>
        <w:tc>
          <w:tcPr>
            <w:tcW w:w="1250" w:type="pct"/>
            <w:shd w:val="clear" w:color="auto" w:fill="C8A1BB"/>
          </w:tcPr>
          <w:p w14:paraId="2B210461"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Į kokias sritis reikia atkreipti dėmesį?</w:t>
            </w:r>
          </w:p>
        </w:tc>
      </w:tr>
      <w:tr w:rsidR="009649A4" w:rsidRPr="00E3605E" w14:paraId="419C1737" w14:textId="77777777" w:rsidTr="0003279F">
        <w:trPr>
          <w:cantSplit/>
        </w:trPr>
        <w:tc>
          <w:tcPr>
            <w:tcW w:w="1250" w:type="pct"/>
          </w:tcPr>
          <w:p w14:paraId="3C2D9C1B" w14:textId="77777777" w:rsidR="009649A4" w:rsidRPr="00E3605E" w:rsidRDefault="009649A4" w:rsidP="005C58DE">
            <w:pPr>
              <w:pStyle w:val="Agency-body-text"/>
              <w:spacing w:before="60" w:after="60"/>
              <w:rPr>
                <w:rFonts w:asciiTheme="majorHAnsi" w:hAnsiTheme="majorHAnsi" w:cstheme="majorHAnsi"/>
              </w:rPr>
            </w:pPr>
          </w:p>
        </w:tc>
        <w:tc>
          <w:tcPr>
            <w:tcW w:w="1250" w:type="pct"/>
          </w:tcPr>
          <w:p w14:paraId="3CCA7B3F" w14:textId="77777777" w:rsidR="009649A4" w:rsidRPr="00E3605E" w:rsidRDefault="009649A4" w:rsidP="005C58DE">
            <w:pPr>
              <w:pStyle w:val="Agency-body-text"/>
              <w:spacing w:before="60" w:after="60"/>
              <w:rPr>
                <w:rFonts w:asciiTheme="majorHAnsi" w:hAnsiTheme="majorHAnsi" w:cstheme="majorHAnsi"/>
              </w:rPr>
            </w:pPr>
          </w:p>
        </w:tc>
        <w:tc>
          <w:tcPr>
            <w:tcW w:w="1250" w:type="pct"/>
          </w:tcPr>
          <w:p w14:paraId="3EE6E5A5" w14:textId="77777777" w:rsidR="009649A4" w:rsidRPr="00E3605E" w:rsidRDefault="009649A4" w:rsidP="005C58DE">
            <w:pPr>
              <w:pStyle w:val="Agency-body-text"/>
              <w:spacing w:before="60" w:after="60"/>
              <w:rPr>
                <w:rFonts w:asciiTheme="majorHAnsi" w:hAnsiTheme="majorHAnsi" w:cstheme="majorHAnsi"/>
              </w:rPr>
            </w:pPr>
          </w:p>
        </w:tc>
        <w:tc>
          <w:tcPr>
            <w:tcW w:w="1250" w:type="pct"/>
          </w:tcPr>
          <w:p w14:paraId="3B04C8E7" w14:textId="77777777" w:rsidR="009649A4" w:rsidRPr="00E3605E" w:rsidRDefault="009649A4" w:rsidP="005C58DE">
            <w:pPr>
              <w:pStyle w:val="Agency-body-text"/>
              <w:spacing w:before="60" w:after="60"/>
              <w:rPr>
                <w:rFonts w:asciiTheme="majorHAnsi" w:hAnsiTheme="majorHAnsi" w:cstheme="majorHAnsi"/>
              </w:rPr>
            </w:pPr>
          </w:p>
        </w:tc>
      </w:tr>
      <w:tr w:rsidR="009649A4" w:rsidRPr="00E3605E" w14:paraId="5C8FC803" w14:textId="77777777" w:rsidTr="0003279F">
        <w:trPr>
          <w:cantSplit/>
        </w:trPr>
        <w:tc>
          <w:tcPr>
            <w:tcW w:w="1250" w:type="pct"/>
          </w:tcPr>
          <w:p w14:paraId="1C3375E5"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7D3E8EA8"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63F3B346"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1731622B" w14:textId="77777777" w:rsidR="009649A4" w:rsidRPr="00E3605E" w:rsidRDefault="009649A4" w:rsidP="004E4B95">
            <w:pPr>
              <w:pStyle w:val="Agency-body-text"/>
              <w:spacing w:before="60" w:after="60"/>
              <w:rPr>
                <w:rFonts w:asciiTheme="majorHAnsi" w:hAnsiTheme="majorHAnsi" w:cstheme="majorHAnsi"/>
              </w:rPr>
            </w:pPr>
          </w:p>
        </w:tc>
      </w:tr>
      <w:tr w:rsidR="009649A4" w:rsidRPr="00E3605E" w14:paraId="025034E4" w14:textId="77777777" w:rsidTr="0003279F">
        <w:trPr>
          <w:cantSplit/>
        </w:trPr>
        <w:tc>
          <w:tcPr>
            <w:tcW w:w="1250" w:type="pct"/>
          </w:tcPr>
          <w:p w14:paraId="12F9045E"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7629457D"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285BC738"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63F67E17" w14:textId="77777777" w:rsidR="009649A4" w:rsidRPr="00E3605E" w:rsidRDefault="009649A4" w:rsidP="004E4B95">
            <w:pPr>
              <w:pStyle w:val="Agency-body-text"/>
              <w:spacing w:before="60" w:after="60"/>
              <w:rPr>
                <w:rFonts w:asciiTheme="majorHAnsi" w:hAnsiTheme="majorHAnsi" w:cstheme="majorHAnsi"/>
              </w:rPr>
            </w:pPr>
          </w:p>
        </w:tc>
      </w:tr>
      <w:tr w:rsidR="009649A4" w:rsidRPr="00E3605E" w14:paraId="0E39836A" w14:textId="77777777" w:rsidTr="0003279F">
        <w:trPr>
          <w:cantSplit/>
        </w:trPr>
        <w:tc>
          <w:tcPr>
            <w:tcW w:w="1250" w:type="pct"/>
          </w:tcPr>
          <w:p w14:paraId="5A09BDF5"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42C94383"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3E2FCB76"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4A9D43A9" w14:textId="77777777" w:rsidR="009649A4" w:rsidRPr="00E3605E" w:rsidRDefault="009649A4" w:rsidP="004E4B95">
            <w:pPr>
              <w:pStyle w:val="Agency-body-text"/>
              <w:spacing w:before="60" w:after="60"/>
              <w:rPr>
                <w:rFonts w:asciiTheme="majorHAnsi" w:hAnsiTheme="majorHAnsi" w:cstheme="majorHAnsi"/>
              </w:rPr>
            </w:pPr>
          </w:p>
        </w:tc>
      </w:tr>
      <w:tr w:rsidR="009649A4" w:rsidRPr="00E3605E" w14:paraId="461A9095" w14:textId="77777777" w:rsidTr="0003279F">
        <w:trPr>
          <w:cantSplit/>
        </w:trPr>
        <w:tc>
          <w:tcPr>
            <w:tcW w:w="1250" w:type="pct"/>
          </w:tcPr>
          <w:p w14:paraId="4F7324E4"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0F5B1F30"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35C83E8B"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5E14269F" w14:textId="77777777" w:rsidR="009649A4" w:rsidRPr="00E3605E" w:rsidRDefault="009649A4" w:rsidP="004E4B95">
            <w:pPr>
              <w:pStyle w:val="Agency-body-text"/>
              <w:spacing w:before="60" w:after="60"/>
              <w:rPr>
                <w:rFonts w:asciiTheme="majorHAnsi" w:hAnsiTheme="majorHAnsi" w:cstheme="majorHAnsi"/>
              </w:rPr>
            </w:pPr>
          </w:p>
        </w:tc>
      </w:tr>
      <w:tr w:rsidR="009649A4" w:rsidRPr="00E3605E" w14:paraId="032AA862" w14:textId="77777777" w:rsidTr="0003279F">
        <w:trPr>
          <w:cantSplit/>
        </w:trPr>
        <w:tc>
          <w:tcPr>
            <w:tcW w:w="1250" w:type="pct"/>
          </w:tcPr>
          <w:p w14:paraId="04297069"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44CA1C2C"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18A7AE63"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73D9BCBE" w14:textId="77777777" w:rsidR="009649A4" w:rsidRPr="00E3605E" w:rsidRDefault="009649A4" w:rsidP="004E4B95">
            <w:pPr>
              <w:pStyle w:val="Agency-body-text"/>
              <w:spacing w:before="60" w:after="60"/>
              <w:rPr>
                <w:rFonts w:asciiTheme="majorHAnsi" w:hAnsiTheme="majorHAnsi" w:cstheme="majorHAnsi"/>
              </w:rPr>
            </w:pPr>
          </w:p>
        </w:tc>
      </w:tr>
      <w:tr w:rsidR="009649A4" w:rsidRPr="00E3605E" w14:paraId="661F2FF7" w14:textId="77777777" w:rsidTr="0003279F">
        <w:trPr>
          <w:cantSplit/>
        </w:trPr>
        <w:tc>
          <w:tcPr>
            <w:tcW w:w="1250" w:type="pct"/>
          </w:tcPr>
          <w:p w14:paraId="168A65AF"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566BB940"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7DAEB273" w14:textId="77777777" w:rsidR="009649A4" w:rsidRPr="00E3605E" w:rsidRDefault="009649A4" w:rsidP="004E4B95">
            <w:pPr>
              <w:pStyle w:val="Agency-body-text"/>
              <w:spacing w:before="60" w:after="60"/>
              <w:rPr>
                <w:rFonts w:asciiTheme="majorHAnsi" w:hAnsiTheme="majorHAnsi" w:cstheme="majorHAnsi"/>
              </w:rPr>
            </w:pPr>
          </w:p>
        </w:tc>
        <w:tc>
          <w:tcPr>
            <w:tcW w:w="1250" w:type="pct"/>
          </w:tcPr>
          <w:p w14:paraId="3200DCB1" w14:textId="77777777" w:rsidR="009649A4" w:rsidRPr="00E3605E" w:rsidRDefault="009649A4" w:rsidP="004E4B95">
            <w:pPr>
              <w:pStyle w:val="Agency-body-text"/>
              <w:spacing w:before="60" w:after="60"/>
              <w:rPr>
                <w:rFonts w:asciiTheme="majorHAnsi" w:hAnsiTheme="majorHAnsi" w:cstheme="majorHAnsi"/>
              </w:rPr>
            </w:pPr>
          </w:p>
        </w:tc>
      </w:tr>
    </w:tbl>
    <w:p w14:paraId="55800360" w14:textId="0F07AB19" w:rsidR="009649A4" w:rsidRPr="00E3605E" w:rsidRDefault="009649A4" w:rsidP="00B20EF7">
      <w:pPr>
        <w:pStyle w:val="Agency-heading-3"/>
        <w:numPr>
          <w:ilvl w:val="0"/>
          <w:numId w:val="22"/>
        </w:numPr>
        <w:outlineLvl w:val="2"/>
        <w:rPr>
          <w:rFonts w:asciiTheme="majorHAnsi" w:hAnsiTheme="majorHAnsi" w:cstheme="majorHAnsi"/>
          <w:lang w:val="es-ES"/>
        </w:rPr>
      </w:pPr>
      <w:bookmarkStart w:id="78" w:name="_Toc96072463"/>
      <w:r w:rsidRPr="00E3605E">
        <w:rPr>
          <w:rFonts w:asciiTheme="majorHAnsi" w:hAnsiTheme="majorHAnsi" w:cstheme="majorHAnsi"/>
          <w:lang w:val="lt-LT" w:bidi="lt-LT"/>
        </w:rPr>
        <w:t>Kur mes norime būti? Apsikeitimas informacija apie tobulintinas sritis ir bendrus tikslus</w:t>
      </w:r>
      <w:bookmarkEnd w:id="78"/>
    </w:p>
    <w:p w14:paraId="7E4658FF" w14:textId="7F18B301"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Šis skyrius skirtas susitarti, kurias sritis reikia tobulinti, kad būtų pasiektas bendras įtraukiojo ugdymo tikslas – įgalinti </w:t>
      </w:r>
      <w:r w:rsidRPr="00E3605E">
        <w:rPr>
          <w:rFonts w:asciiTheme="majorHAnsi" w:hAnsiTheme="majorHAnsi" w:cstheme="majorHAnsi"/>
          <w:b/>
          <w:lang w:val="lt-LT" w:bidi="lt-LT"/>
        </w:rPr>
        <w:t>visų</w:t>
      </w:r>
      <w:r w:rsidRPr="00E3605E">
        <w:rPr>
          <w:rFonts w:asciiTheme="majorHAnsi" w:hAnsiTheme="majorHAnsi" w:cstheme="majorHAnsi"/>
          <w:lang w:val="lt-LT" w:bidi="lt-LT"/>
        </w:rPr>
        <w:t xml:space="preserve"> moksleivių, įkaitant labiausiai pažeidžiamus atskirties, dalyvavimą, gerinti jų pasiekimus, palaikyti jų </w:t>
      </w:r>
      <w:hyperlink w:anchor="wellbeing" w:history="1">
        <w:r w:rsidRPr="00E3605E">
          <w:rPr>
            <w:rStyle w:val="Hyperlink"/>
            <w:rFonts w:asciiTheme="majorHAnsi" w:hAnsiTheme="majorHAnsi" w:cstheme="majorHAnsi"/>
            <w:lang w:val="lt-LT" w:bidi="lt-LT"/>
          </w:rPr>
          <w:t>gerovę</w:t>
        </w:r>
      </w:hyperlink>
      <w:r w:rsidRPr="00E3605E">
        <w:rPr>
          <w:rFonts w:asciiTheme="majorHAnsi" w:hAnsiTheme="majorHAnsi" w:cstheme="majorHAnsi"/>
          <w:lang w:val="lt-LT" w:bidi="lt-LT"/>
        </w:rPr>
        <w:t xml:space="preserve"> ir sukurti priklausymo jausmą. Kiekviena suinteresuotųjų šalių grupė gali suformuluoti konkrečius tikslus, kaip pasiekti šį bendrą tikslą.</w:t>
      </w:r>
    </w:p>
    <w:p w14:paraId="183CC8D1" w14:textId="7198338F" w:rsidR="00D03A8D"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Informacija, kuria keičiasi tikslinė grupė, pagrįsta atsakymų į skyriuose apie žmogaus tobulėjimą pateiktus klausimus apmąstymu. Siekiant palengvinti apsikeitimą informacija, tolesnėje 26 lentelėje pateikiami susiję klausimai.</w:t>
      </w:r>
    </w:p>
    <w:p w14:paraId="51C7A158" w14:textId="47035EBD" w:rsidR="009649A4" w:rsidRPr="00E3605E" w:rsidRDefault="00112D8D" w:rsidP="009649A4">
      <w:pPr>
        <w:pStyle w:val="Agency-heading-4"/>
        <w:rPr>
          <w:rFonts w:asciiTheme="majorHAnsi" w:hAnsiTheme="majorHAnsi" w:cstheme="majorHAnsi"/>
          <w:lang w:val="es-ES"/>
        </w:rPr>
      </w:pPr>
      <w:r w:rsidRPr="00E3605E">
        <w:rPr>
          <w:rFonts w:asciiTheme="majorHAnsi" w:hAnsiTheme="majorHAnsi" w:cstheme="majorHAnsi"/>
          <w:lang w:val="lt-LT" w:bidi="lt-LT"/>
        </w:rPr>
        <w:t>1 etapas. Išvadų ir refleksijų pristatymas</w:t>
      </w:r>
    </w:p>
    <w:p w14:paraId="7393287D" w14:textId="63E5C696" w:rsidR="00D03A8D" w:rsidRPr="00E3605E" w:rsidRDefault="009649A4" w:rsidP="009649A4">
      <w:pPr>
        <w:pStyle w:val="Agency-body-text"/>
        <w:rPr>
          <w:rFonts w:asciiTheme="majorHAnsi" w:hAnsiTheme="majorHAnsi" w:cstheme="majorHAnsi"/>
          <w:lang w:val="es-ES"/>
        </w:rPr>
      </w:pPr>
      <w:r w:rsidRPr="00E3605E">
        <w:rPr>
          <w:rFonts w:asciiTheme="majorHAnsi" w:hAnsiTheme="majorHAnsi" w:cstheme="majorHAnsi"/>
          <w:lang w:val="lt-LT" w:bidi="lt-LT"/>
        </w:rPr>
        <w:t>Kiekviena grupė pristato savo pagrindines išvadas ir refleksijas.</w:t>
      </w:r>
    </w:p>
    <w:p w14:paraId="01A3451C" w14:textId="35315A15" w:rsidR="00D03A8D" w:rsidRPr="00E3605E" w:rsidRDefault="009649A4" w:rsidP="003E3CC9">
      <w:pPr>
        <w:pStyle w:val="Agency-body-text"/>
        <w:keepNext/>
        <w:rPr>
          <w:rFonts w:asciiTheme="majorHAnsi" w:hAnsiTheme="majorHAnsi" w:cstheme="majorHAnsi"/>
          <w:lang w:val="es-ES"/>
        </w:rPr>
      </w:pPr>
      <w:r w:rsidRPr="00E3605E">
        <w:rPr>
          <w:rFonts w:asciiTheme="majorHAnsi" w:hAnsiTheme="majorHAnsi" w:cstheme="majorHAnsi"/>
          <w:lang w:val="lt-LT" w:bidi="lt-LT"/>
        </w:rPr>
        <w:t>Mokyklų vadovų ir politikos formuotojų atsakymų sudarymas remiantis refleksijomis:</w:t>
      </w:r>
    </w:p>
    <w:p w14:paraId="0E28C548" w14:textId="77777777" w:rsidR="00D03A8D" w:rsidRPr="00E3605E" w:rsidRDefault="00A803DB" w:rsidP="00A803DB">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Preliminarūs refleksijų klausimai </w:t>
      </w:r>
      <w:r w:rsidRPr="00E3605E">
        <w:rPr>
          <w:rFonts w:asciiTheme="majorHAnsi" w:hAnsiTheme="majorHAnsi" w:cstheme="majorHAnsi"/>
          <w:b/>
          <w:lang w:val="lt-LT" w:bidi="lt-LT"/>
        </w:rPr>
        <w:t>mokyklų vadovams:</w:t>
      </w:r>
    </w:p>
    <w:p w14:paraId="3F81BA00" w14:textId="04D7A7B5" w:rsidR="00D03A8D" w:rsidRPr="00E3605E" w:rsidRDefault="00A803DB">
      <w:pPr>
        <w:pStyle w:val="Agency-body-text"/>
        <w:numPr>
          <w:ilvl w:val="0"/>
          <w:numId w:val="45"/>
        </w:numPr>
        <w:rPr>
          <w:rFonts w:asciiTheme="majorHAnsi" w:hAnsiTheme="majorHAnsi" w:cstheme="majorHAnsi"/>
          <w:lang w:val="es-ES"/>
        </w:rPr>
      </w:pPr>
      <w:r w:rsidRPr="00E3605E">
        <w:rPr>
          <w:rFonts w:asciiTheme="majorHAnsi" w:hAnsiTheme="majorHAnsi" w:cstheme="majorHAnsi"/>
          <w:lang w:val="lt-LT" w:bidi="lt-LT"/>
        </w:rPr>
        <w:t>Kokios yra mūsų trys prioritetinės problemos?</w:t>
      </w:r>
    </w:p>
    <w:p w14:paraId="2B52E076" w14:textId="7C4A0A80" w:rsidR="00A803DB" w:rsidRPr="00E3605E" w:rsidRDefault="00A803DB" w:rsidP="003E3CC9">
      <w:pPr>
        <w:pStyle w:val="Agency-body-text"/>
        <w:numPr>
          <w:ilvl w:val="0"/>
          <w:numId w:val="45"/>
        </w:numPr>
        <w:rPr>
          <w:rFonts w:asciiTheme="majorHAnsi" w:hAnsiTheme="majorHAnsi" w:cstheme="majorHAnsi"/>
          <w:lang w:val="es-ES"/>
        </w:rPr>
      </w:pPr>
      <w:r w:rsidRPr="00E3605E">
        <w:rPr>
          <w:rFonts w:asciiTheme="majorHAnsi" w:hAnsiTheme="majorHAnsi" w:cstheme="majorHAnsi"/>
          <w:lang w:val="lt-LT" w:bidi="lt-LT"/>
        </w:rPr>
        <w:t>Kokiose srityse politika turėtų paremti mūsų praktiką?</w:t>
      </w:r>
    </w:p>
    <w:p w14:paraId="370C07E6" w14:textId="415996F2" w:rsidR="00A803DB" w:rsidRPr="00E3605E" w:rsidRDefault="00A803DB" w:rsidP="00A803DB">
      <w:pPr>
        <w:pStyle w:val="Agency-body-text"/>
        <w:numPr>
          <w:ilvl w:val="0"/>
          <w:numId w:val="45"/>
        </w:numPr>
        <w:rPr>
          <w:rFonts w:asciiTheme="majorHAnsi" w:hAnsiTheme="majorHAnsi" w:cstheme="majorHAnsi"/>
          <w:lang w:val="es-ES"/>
        </w:rPr>
      </w:pPr>
      <w:r w:rsidRPr="00E3605E">
        <w:rPr>
          <w:rFonts w:asciiTheme="majorHAnsi" w:hAnsiTheme="majorHAnsi" w:cstheme="majorHAnsi"/>
          <w:lang w:val="lt-LT" w:bidi="lt-LT"/>
        </w:rPr>
        <w:t>Kokioms problemoms skirtume prioritetą diskutuodami su politikos formuotojais?</w:t>
      </w:r>
    </w:p>
    <w:p w14:paraId="2C6EF497" w14:textId="72DA19C2" w:rsidR="00D03A8D" w:rsidRPr="00E3605E" w:rsidRDefault="00A803DB">
      <w:pPr>
        <w:pStyle w:val="Agency-body-text"/>
        <w:keepNext/>
        <w:rPr>
          <w:rFonts w:asciiTheme="majorHAnsi" w:hAnsiTheme="majorHAnsi" w:cstheme="majorHAnsi"/>
          <w:lang w:val="es-ES"/>
        </w:rPr>
      </w:pPr>
      <w:r w:rsidRPr="00E3605E">
        <w:rPr>
          <w:rFonts w:asciiTheme="majorHAnsi" w:hAnsiTheme="majorHAnsi" w:cstheme="majorHAnsi"/>
          <w:lang w:val="lt-LT" w:bidi="lt-LT"/>
        </w:rPr>
        <w:t xml:space="preserve">Preliminarus refleksijos klausimas </w:t>
      </w:r>
      <w:r w:rsidRPr="00E3605E">
        <w:rPr>
          <w:rFonts w:asciiTheme="majorHAnsi" w:hAnsiTheme="majorHAnsi" w:cstheme="majorHAnsi"/>
          <w:b/>
          <w:lang w:val="lt-LT" w:bidi="lt-LT"/>
        </w:rPr>
        <w:t>politikos formuotojams:</w:t>
      </w:r>
    </w:p>
    <w:p w14:paraId="13E315F0" w14:textId="13E12991" w:rsidR="00A803DB" w:rsidRPr="00E3605E" w:rsidRDefault="00A803DB">
      <w:pPr>
        <w:pStyle w:val="Agency-body-text"/>
        <w:rPr>
          <w:rFonts w:asciiTheme="majorHAnsi" w:hAnsiTheme="majorHAnsi" w:cstheme="majorHAnsi"/>
          <w:lang w:val="es-ES"/>
        </w:rPr>
      </w:pPr>
      <w:r w:rsidRPr="00E3605E">
        <w:rPr>
          <w:rFonts w:asciiTheme="majorHAnsi" w:hAnsiTheme="majorHAnsi" w:cstheme="majorHAnsi"/>
          <w:lang w:val="lt-LT" w:bidi="lt-LT"/>
        </w:rPr>
        <w:t>Kurios sritys yra prioritetinės kuriant politiką, paremiančią įtraukių mokyklų vadovų vaidmenį žmogaus tobulėjimo srityje?</w:t>
      </w:r>
    </w:p>
    <w:p w14:paraId="49725660" w14:textId="0ADF09D9" w:rsidR="009649A4" w:rsidRPr="00E3605E" w:rsidRDefault="00112D8D" w:rsidP="009649A4">
      <w:pPr>
        <w:pStyle w:val="Agency-heading-4"/>
        <w:rPr>
          <w:rFonts w:asciiTheme="majorHAnsi" w:hAnsiTheme="majorHAnsi" w:cstheme="majorHAnsi"/>
          <w:lang w:val="es-ES"/>
        </w:rPr>
      </w:pPr>
      <w:r w:rsidRPr="00E3605E">
        <w:rPr>
          <w:rFonts w:asciiTheme="majorHAnsi" w:hAnsiTheme="majorHAnsi" w:cstheme="majorHAnsi"/>
          <w:lang w:val="lt-LT" w:bidi="lt-LT"/>
        </w:rPr>
        <w:lastRenderedPageBreak/>
        <w:t>2 etapas. Klausimai ir diskusija</w:t>
      </w:r>
    </w:p>
    <w:p w14:paraId="42686D61" w14:textId="77428693"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Po kiekvieno pristatymo skiriama laiko klausimams ir atsakymams. Ši diskusija moderuojama ir pasižymimos pastabos.</w:t>
      </w:r>
    </w:p>
    <w:p w14:paraId="5D8710E4" w14:textId="2A2757EC" w:rsidR="00A66FD4" w:rsidRPr="00E3605E" w:rsidRDefault="00FF32EE" w:rsidP="00E460CE">
      <w:pPr>
        <w:pStyle w:val="Agency-caption"/>
        <w:keepNext/>
        <w:rPr>
          <w:rFonts w:asciiTheme="majorHAnsi" w:hAnsiTheme="majorHAnsi" w:cstheme="majorHAnsi"/>
          <w:lang w:val="lt-LT"/>
        </w:rPr>
      </w:pPr>
      <w:r w:rsidRPr="00E3605E">
        <w:rPr>
          <w:rFonts w:asciiTheme="majorHAnsi" w:hAnsiTheme="majorHAnsi" w:cstheme="majorHAnsi"/>
        </w:rPr>
        <w:fldChar w:fldCharType="begin"/>
      </w:r>
      <w:r w:rsidRPr="00E3605E">
        <w:rPr>
          <w:rFonts w:asciiTheme="majorHAnsi" w:hAnsiTheme="majorHAnsi" w:cstheme="majorHAnsi"/>
          <w:lang w:val="lt-L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26</w:t>
      </w:r>
      <w:r w:rsidRPr="00E3605E">
        <w:rPr>
          <w:rFonts w:asciiTheme="majorHAnsi" w:hAnsiTheme="majorHAnsi" w:cstheme="majorHAnsi"/>
          <w:lang w:val="lt-LT" w:bidi="lt-LT"/>
        </w:rPr>
        <w:fldChar w:fldCharType="end"/>
      </w:r>
      <w:r w:rsidR="00112D8D" w:rsidRPr="00E3605E">
        <w:rPr>
          <w:rFonts w:asciiTheme="majorHAnsi" w:hAnsiTheme="majorHAnsi" w:cstheme="majorHAnsi"/>
          <w:lang w:val="lt-LT" w:bidi="lt-LT"/>
        </w:rPr>
        <w:t> lentelė. Veiksmai, kuriems turi būti skirta pirmenybė (daugiausia 3)</w:t>
      </w:r>
    </w:p>
    <w:tbl>
      <w:tblPr>
        <w:tblStyle w:val="TableGrid"/>
        <w:tblW w:w="5000" w:type="pct"/>
        <w:tblLook w:val="04A0" w:firstRow="1" w:lastRow="0" w:firstColumn="1" w:lastColumn="0" w:noHBand="0" w:noVBand="1"/>
      </w:tblPr>
      <w:tblGrid>
        <w:gridCol w:w="4807"/>
        <w:gridCol w:w="4807"/>
        <w:gridCol w:w="4804"/>
      </w:tblGrid>
      <w:tr w:rsidR="006855C5" w:rsidRPr="00E3605E" w14:paraId="1A7B6F14" w14:textId="77777777" w:rsidTr="00EC0D7C">
        <w:trPr>
          <w:cantSplit/>
          <w:tblHeader/>
        </w:trPr>
        <w:tc>
          <w:tcPr>
            <w:tcW w:w="1667" w:type="pct"/>
            <w:shd w:val="clear" w:color="auto" w:fill="C8A1BB"/>
          </w:tcPr>
          <w:p w14:paraId="11096106"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veiksmai</w:t>
            </w:r>
          </w:p>
        </w:tc>
        <w:tc>
          <w:tcPr>
            <w:tcW w:w="1667" w:type="pct"/>
            <w:shd w:val="clear" w:color="auto" w:fill="C8A1BB"/>
          </w:tcPr>
          <w:p w14:paraId="2FDBD515" w14:textId="55F52FA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veiksmai</w:t>
            </w:r>
          </w:p>
        </w:tc>
        <w:tc>
          <w:tcPr>
            <w:tcW w:w="1667" w:type="pct"/>
            <w:shd w:val="clear" w:color="auto" w:fill="C8A1BB"/>
          </w:tcPr>
          <w:p w14:paraId="1F8A5F6C"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Bendri veiksmai</w:t>
            </w:r>
          </w:p>
        </w:tc>
      </w:tr>
      <w:tr w:rsidR="006855C5" w:rsidRPr="00E3605E" w14:paraId="4347BB69" w14:textId="77777777" w:rsidTr="00EC0D7C">
        <w:trPr>
          <w:cantSplit/>
        </w:trPr>
        <w:tc>
          <w:tcPr>
            <w:tcW w:w="1667" w:type="pct"/>
          </w:tcPr>
          <w:p w14:paraId="0C6118A0" w14:textId="34DD7B9C"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1.</w:t>
            </w:r>
          </w:p>
        </w:tc>
        <w:tc>
          <w:tcPr>
            <w:tcW w:w="1667" w:type="pct"/>
          </w:tcPr>
          <w:p w14:paraId="03FA7B1C" w14:textId="1A9CDFB6"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1.</w:t>
            </w:r>
          </w:p>
        </w:tc>
        <w:tc>
          <w:tcPr>
            <w:tcW w:w="1667" w:type="pct"/>
          </w:tcPr>
          <w:p w14:paraId="3B519180" w14:textId="0E55B970"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1.</w:t>
            </w:r>
          </w:p>
        </w:tc>
      </w:tr>
      <w:tr w:rsidR="006855C5" w:rsidRPr="00E3605E" w14:paraId="7F1980AF" w14:textId="77777777" w:rsidTr="00EC0D7C">
        <w:trPr>
          <w:cantSplit/>
        </w:trPr>
        <w:tc>
          <w:tcPr>
            <w:tcW w:w="1667" w:type="pct"/>
          </w:tcPr>
          <w:p w14:paraId="31ED71CE" w14:textId="23DEE9A6"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2.</w:t>
            </w:r>
          </w:p>
        </w:tc>
        <w:tc>
          <w:tcPr>
            <w:tcW w:w="1667" w:type="pct"/>
          </w:tcPr>
          <w:p w14:paraId="7D33AA53" w14:textId="02751677"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2.</w:t>
            </w:r>
          </w:p>
        </w:tc>
        <w:tc>
          <w:tcPr>
            <w:tcW w:w="1667" w:type="pct"/>
          </w:tcPr>
          <w:p w14:paraId="421A1EB9" w14:textId="658D7B84"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2.</w:t>
            </w:r>
          </w:p>
        </w:tc>
      </w:tr>
      <w:tr w:rsidR="006855C5" w:rsidRPr="00E3605E" w14:paraId="0F69C549" w14:textId="77777777" w:rsidTr="00EC0D7C">
        <w:trPr>
          <w:cantSplit/>
        </w:trPr>
        <w:tc>
          <w:tcPr>
            <w:tcW w:w="1667" w:type="pct"/>
          </w:tcPr>
          <w:p w14:paraId="106AC5D8" w14:textId="238F8A13"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3.</w:t>
            </w:r>
          </w:p>
        </w:tc>
        <w:tc>
          <w:tcPr>
            <w:tcW w:w="1667" w:type="pct"/>
          </w:tcPr>
          <w:p w14:paraId="6B34A424" w14:textId="490B635D"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3.</w:t>
            </w:r>
          </w:p>
        </w:tc>
        <w:tc>
          <w:tcPr>
            <w:tcW w:w="1667" w:type="pct"/>
          </w:tcPr>
          <w:p w14:paraId="5D89ED84" w14:textId="463FE5D8" w:rsidR="009649A4" w:rsidRPr="00E3605E" w:rsidRDefault="008D6FFC" w:rsidP="004E4B95">
            <w:pPr>
              <w:pStyle w:val="Agency-body-text"/>
              <w:spacing w:before="60" w:after="60"/>
              <w:rPr>
                <w:rFonts w:asciiTheme="majorHAnsi" w:hAnsiTheme="majorHAnsi" w:cstheme="majorHAnsi"/>
              </w:rPr>
            </w:pPr>
            <w:r w:rsidRPr="00E3605E">
              <w:rPr>
                <w:rFonts w:asciiTheme="majorHAnsi" w:hAnsiTheme="majorHAnsi" w:cstheme="majorHAnsi"/>
                <w:lang w:val="lt-LT" w:bidi="lt-LT"/>
              </w:rPr>
              <w:t>3.</w:t>
            </w:r>
          </w:p>
        </w:tc>
      </w:tr>
    </w:tbl>
    <w:p w14:paraId="69D3E45A" w14:textId="56A1633A" w:rsidR="009649A4" w:rsidRPr="00E3605E" w:rsidRDefault="008F5FA5" w:rsidP="009649A4">
      <w:pPr>
        <w:pStyle w:val="Agency-heading-4"/>
        <w:rPr>
          <w:rFonts w:asciiTheme="majorHAnsi" w:hAnsiTheme="majorHAnsi" w:cstheme="majorHAnsi"/>
        </w:rPr>
      </w:pPr>
      <w:r w:rsidRPr="00E3605E">
        <w:rPr>
          <w:rFonts w:asciiTheme="majorHAnsi" w:hAnsiTheme="majorHAnsi" w:cstheme="majorHAnsi"/>
          <w:lang w:val="lt-LT" w:bidi="lt-LT"/>
        </w:rPr>
        <w:t>3 etapas. Veiksmų prioritetizavimas</w:t>
      </w:r>
    </w:p>
    <w:p w14:paraId="00EC45F6" w14:textId="6D504DA8" w:rsidR="009649A4" w:rsidRPr="00E3605E" w:rsidRDefault="00A85BF6" w:rsidP="009649A4">
      <w:pPr>
        <w:pStyle w:val="Agency-body-text"/>
        <w:rPr>
          <w:rFonts w:asciiTheme="majorHAnsi" w:hAnsiTheme="majorHAnsi" w:cstheme="majorHAnsi"/>
          <w:lang w:val="lt-LT"/>
        </w:rPr>
      </w:pPr>
      <w:r w:rsidRPr="00E3605E">
        <w:rPr>
          <w:rFonts w:asciiTheme="majorHAnsi" w:hAnsiTheme="majorHAnsi" w:cstheme="majorHAnsi"/>
          <w:lang w:val="lt-LT" w:bidi="lt-LT"/>
        </w:rPr>
        <w:t>Kiekviena suinteresuotųjų šalių grupė susitarė dėl trijų prioritetinių veiksmų ir dėl trijų bendrų prioritetinių veiksmų. Individualūs prioritetiniai veiksmai gali sutapti su bendrais, tačiau tai nėra būtina. Dėl jų galima susitarti išvardijant prioritetus ir taikant taškų sistemą (kiekvienas dalyvis turi tam tikrą skaičių taškų, kuriuos gali paskirstyti veiksmams; tokiu būdu bus atrenkami daugiausia taškų surinkę veiksmai) arba balsuojant, kurių veiksmų svarstymą tęsti toliau.</w:t>
      </w:r>
    </w:p>
    <w:p w14:paraId="0D4F3402" w14:textId="4264C17D" w:rsidR="00A66FD4" w:rsidRPr="00E3605E" w:rsidRDefault="00FF32EE" w:rsidP="00E460CE">
      <w:pPr>
        <w:pStyle w:val="Agency-caption"/>
        <w:keepNext/>
        <w:rPr>
          <w:rFonts w:asciiTheme="majorHAnsi" w:hAnsiTheme="majorHAnsi" w:cstheme="majorHAnsi"/>
          <w:lang w:val="it-IT"/>
        </w:rPr>
      </w:pPr>
      <w:r w:rsidRPr="00E3605E">
        <w:rPr>
          <w:rFonts w:asciiTheme="majorHAnsi" w:hAnsiTheme="majorHAnsi" w:cstheme="majorHAnsi"/>
        </w:rPr>
        <w:fldChar w:fldCharType="begin"/>
      </w:r>
      <w:r w:rsidRPr="00E3605E">
        <w:rPr>
          <w:rFonts w:asciiTheme="majorHAnsi" w:hAnsiTheme="majorHAnsi" w:cstheme="majorHAnsi"/>
          <w:lang w:val="it-I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27</w:t>
      </w:r>
      <w:r w:rsidRPr="00E3605E">
        <w:rPr>
          <w:rFonts w:asciiTheme="majorHAnsi" w:hAnsiTheme="majorHAnsi" w:cstheme="majorHAnsi"/>
          <w:lang w:val="lt-LT" w:bidi="lt-LT"/>
        </w:rPr>
        <w:fldChar w:fldCharType="end"/>
      </w:r>
      <w:r w:rsidR="008F5FA5" w:rsidRPr="00E3605E">
        <w:rPr>
          <w:rFonts w:asciiTheme="majorHAnsi" w:hAnsiTheme="majorHAnsi" w:cstheme="majorHAnsi"/>
          <w:lang w:val="lt-LT" w:bidi="lt-LT"/>
        </w:rPr>
        <w:t> lentelė. Bendrai sutarti prioritetai (daugiausia 3)</w:t>
      </w:r>
    </w:p>
    <w:tbl>
      <w:tblPr>
        <w:tblStyle w:val="TableGrid"/>
        <w:tblW w:w="5000" w:type="pct"/>
        <w:tblLook w:val="04A0" w:firstRow="1" w:lastRow="0" w:firstColumn="1" w:lastColumn="0" w:noHBand="0" w:noVBand="1"/>
      </w:tblPr>
      <w:tblGrid>
        <w:gridCol w:w="4807"/>
        <w:gridCol w:w="4807"/>
        <w:gridCol w:w="4804"/>
      </w:tblGrid>
      <w:tr w:rsidR="009649A4" w:rsidRPr="00E3605E" w14:paraId="7757EF51" w14:textId="77777777" w:rsidTr="0051482A">
        <w:trPr>
          <w:cantSplit/>
          <w:tblHeader/>
        </w:trPr>
        <w:tc>
          <w:tcPr>
            <w:tcW w:w="1667" w:type="pct"/>
            <w:shd w:val="clear" w:color="auto" w:fill="C8A1BB"/>
          </w:tcPr>
          <w:p w14:paraId="7C8B7B6C" w14:textId="77777777" w:rsidR="009649A4" w:rsidRPr="00E3605E" w:rsidRDefault="009649A4" w:rsidP="003E3CC9">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prioritetiniai veiksmai</w:t>
            </w:r>
          </w:p>
        </w:tc>
        <w:tc>
          <w:tcPr>
            <w:tcW w:w="1667" w:type="pct"/>
            <w:shd w:val="clear" w:color="auto" w:fill="C8A1BB"/>
          </w:tcPr>
          <w:p w14:paraId="0E0ACDFE" w14:textId="3C836F08"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prioritetiniai veiksmai</w:t>
            </w:r>
          </w:p>
        </w:tc>
        <w:tc>
          <w:tcPr>
            <w:tcW w:w="1666" w:type="pct"/>
            <w:shd w:val="clear" w:color="auto" w:fill="C8A1BB"/>
          </w:tcPr>
          <w:p w14:paraId="4F8D35DB" w14:textId="77777777" w:rsidR="009649A4" w:rsidRPr="00E3605E" w:rsidRDefault="009649A4" w:rsidP="003E3CC9">
            <w:pPr>
              <w:pStyle w:val="Agency-body-text"/>
              <w:spacing w:before="60" w:after="60"/>
              <w:jc w:val="center"/>
              <w:rPr>
                <w:rFonts w:asciiTheme="majorHAnsi" w:hAnsiTheme="majorHAnsi" w:cstheme="majorHAnsi"/>
                <w:b/>
                <w:bCs/>
              </w:rPr>
            </w:pPr>
            <w:r w:rsidRPr="00E3605E">
              <w:rPr>
                <w:rFonts w:asciiTheme="majorHAnsi" w:hAnsiTheme="majorHAnsi" w:cstheme="majorHAnsi"/>
                <w:b/>
                <w:lang w:val="lt-LT" w:bidi="lt-LT"/>
              </w:rPr>
              <w:t>Bendri prioritetiniai veiksmai</w:t>
            </w:r>
          </w:p>
        </w:tc>
      </w:tr>
      <w:tr w:rsidR="009649A4" w:rsidRPr="00E3605E" w14:paraId="2FC09141" w14:textId="77777777" w:rsidTr="003E3CC9">
        <w:trPr>
          <w:cantSplit/>
        </w:trPr>
        <w:tc>
          <w:tcPr>
            <w:tcW w:w="1667" w:type="pct"/>
          </w:tcPr>
          <w:p w14:paraId="0384F1B0" w14:textId="1947546F" w:rsidR="009649A4" w:rsidRPr="00E3605E"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1E3898C6" w14:textId="607EE796" w:rsidR="009649A4" w:rsidRPr="00E3605E"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C49A15E" w14:textId="7F874758" w:rsidR="009649A4" w:rsidRPr="00E3605E"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E3605E" w14:paraId="69CA930B" w14:textId="77777777" w:rsidTr="003E3CC9">
        <w:trPr>
          <w:cantSplit/>
        </w:trPr>
        <w:tc>
          <w:tcPr>
            <w:tcW w:w="1667" w:type="pct"/>
          </w:tcPr>
          <w:p w14:paraId="09913911" w14:textId="03C903B8" w:rsidR="009649A4" w:rsidRPr="00E3605E"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2346FB79" w14:textId="51A049FD" w:rsidR="009649A4" w:rsidRPr="00E3605E"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752A1091" w14:textId="0D4345D5" w:rsidR="009649A4" w:rsidRPr="00E3605E" w:rsidRDefault="009649A4" w:rsidP="003E3CC9">
            <w:pPr>
              <w:pStyle w:val="Agency-body-text"/>
              <w:numPr>
                <w:ilvl w:val="0"/>
                <w:numId w:val="55"/>
              </w:numPr>
              <w:spacing w:before="60" w:after="60"/>
              <w:ind w:left="0" w:firstLine="0"/>
              <w:rPr>
                <w:rFonts w:asciiTheme="majorHAnsi" w:hAnsiTheme="majorHAnsi" w:cstheme="majorHAnsi"/>
              </w:rPr>
            </w:pPr>
          </w:p>
        </w:tc>
      </w:tr>
      <w:tr w:rsidR="009649A4" w:rsidRPr="00E3605E" w14:paraId="33ABEA9C" w14:textId="77777777" w:rsidTr="003E3CC9">
        <w:trPr>
          <w:cantSplit/>
        </w:trPr>
        <w:tc>
          <w:tcPr>
            <w:tcW w:w="1667" w:type="pct"/>
          </w:tcPr>
          <w:p w14:paraId="1B77FD51" w14:textId="68DAA477" w:rsidR="009649A4" w:rsidRPr="00E3605E" w:rsidRDefault="009649A4" w:rsidP="003E3CC9">
            <w:pPr>
              <w:pStyle w:val="Agency-body-text"/>
              <w:numPr>
                <w:ilvl w:val="0"/>
                <w:numId w:val="53"/>
              </w:numPr>
              <w:spacing w:before="60" w:after="60"/>
              <w:ind w:left="0" w:firstLine="0"/>
              <w:rPr>
                <w:rFonts w:asciiTheme="majorHAnsi" w:hAnsiTheme="majorHAnsi" w:cstheme="majorHAnsi"/>
              </w:rPr>
            </w:pPr>
          </w:p>
        </w:tc>
        <w:tc>
          <w:tcPr>
            <w:tcW w:w="1667" w:type="pct"/>
          </w:tcPr>
          <w:p w14:paraId="653DCA9D" w14:textId="26E449E4" w:rsidR="009649A4" w:rsidRPr="00E3605E" w:rsidRDefault="009649A4" w:rsidP="003E3CC9">
            <w:pPr>
              <w:pStyle w:val="Agency-body-text"/>
              <w:numPr>
                <w:ilvl w:val="0"/>
                <w:numId w:val="54"/>
              </w:numPr>
              <w:spacing w:before="60" w:after="60"/>
              <w:ind w:left="0" w:firstLine="0"/>
              <w:rPr>
                <w:rFonts w:asciiTheme="majorHAnsi" w:hAnsiTheme="majorHAnsi" w:cstheme="majorHAnsi"/>
              </w:rPr>
            </w:pPr>
          </w:p>
        </w:tc>
        <w:tc>
          <w:tcPr>
            <w:tcW w:w="1666" w:type="pct"/>
          </w:tcPr>
          <w:p w14:paraId="0E92E019" w14:textId="1EF36F72" w:rsidR="009649A4" w:rsidRPr="00E3605E" w:rsidRDefault="009649A4" w:rsidP="003E3CC9">
            <w:pPr>
              <w:pStyle w:val="Agency-body-text"/>
              <w:numPr>
                <w:ilvl w:val="0"/>
                <w:numId w:val="55"/>
              </w:numPr>
              <w:spacing w:before="60" w:after="60"/>
              <w:ind w:left="0" w:firstLine="0"/>
              <w:rPr>
                <w:rFonts w:asciiTheme="majorHAnsi" w:hAnsiTheme="majorHAnsi" w:cstheme="majorHAnsi"/>
              </w:rPr>
            </w:pPr>
          </w:p>
        </w:tc>
      </w:tr>
    </w:tbl>
    <w:p w14:paraId="6554401B" w14:textId="6D649191" w:rsidR="009649A4" w:rsidRPr="00E3605E" w:rsidRDefault="001B1FFF" w:rsidP="001B1FFF">
      <w:pPr>
        <w:pStyle w:val="Agency-heading-3"/>
        <w:rPr>
          <w:rFonts w:asciiTheme="majorHAnsi" w:hAnsiTheme="majorHAnsi" w:cstheme="majorHAnsi"/>
        </w:rPr>
      </w:pPr>
      <w:bookmarkStart w:id="79" w:name="_Toc96072464"/>
      <w:r w:rsidRPr="00E3605E">
        <w:rPr>
          <w:rFonts w:asciiTheme="majorHAnsi" w:hAnsiTheme="majorHAnsi" w:cstheme="majorHAnsi"/>
          <w:lang w:val="lt-LT" w:bidi="lt-LT"/>
        </w:rPr>
        <w:lastRenderedPageBreak/>
        <w:t>3.</w:t>
      </w:r>
      <w:r w:rsidRPr="00E3605E">
        <w:rPr>
          <w:rFonts w:asciiTheme="majorHAnsi" w:hAnsiTheme="majorHAnsi" w:cstheme="majorHAnsi"/>
          <w:lang w:val="lt-LT" w:bidi="lt-LT"/>
        </w:rPr>
        <w:tab/>
        <w:t>Kam įsipareigojame? Informacijos keitimasis, siekiant nuspręsti, kokių veiksmų abi šalys turi imtis</w:t>
      </w:r>
      <w:bookmarkEnd w:id="79"/>
    </w:p>
    <w:p w14:paraId="2C01EF81" w14:textId="77777777" w:rsidR="007A579C" w:rsidRPr="00E3605E" w:rsidRDefault="009649A4" w:rsidP="0061307D">
      <w:pPr>
        <w:pStyle w:val="Agency-body-text"/>
        <w:keepNext/>
        <w:rPr>
          <w:rFonts w:asciiTheme="majorHAnsi" w:hAnsiTheme="majorHAnsi" w:cstheme="majorHAnsi"/>
        </w:rPr>
      </w:pPr>
      <w:r w:rsidRPr="00E3605E">
        <w:rPr>
          <w:rFonts w:asciiTheme="majorHAnsi" w:hAnsiTheme="majorHAnsi" w:cstheme="majorHAnsi"/>
          <w:lang w:val="lt-LT" w:bidi="lt-LT"/>
        </w:rPr>
        <w:t>Šiame skyriuje reikalaujama, kad kiekviena suinteresuotųjų šalių grupė įsipareigotų imtis veiksmų, kurių ji gali imtis atskirai ir bendrai.</w:t>
      </w:r>
    </w:p>
    <w:p w14:paraId="7795A17A" w14:textId="614DDFAF" w:rsidR="009649A4" w:rsidRPr="00E3605E" w:rsidRDefault="009649A4" w:rsidP="009649A4">
      <w:pPr>
        <w:pStyle w:val="Agency-body-text"/>
        <w:rPr>
          <w:rFonts w:asciiTheme="majorHAnsi" w:hAnsiTheme="majorHAnsi" w:cstheme="majorHAnsi"/>
          <w:lang w:val="lt-LT"/>
        </w:rPr>
      </w:pPr>
      <w:r w:rsidRPr="00E3605E">
        <w:rPr>
          <w:rFonts w:asciiTheme="majorHAnsi" w:hAnsiTheme="majorHAnsi" w:cstheme="majorHAnsi"/>
          <w:lang w:val="lt-LT" w:bidi="lt-LT"/>
        </w:rPr>
        <w:t>Remdamasi sutartais prioritetiniais veiksmais, grupė turėtų susitarti, kokių veiksmų imtis ir ar tai yra trumpalaikiai (neatidėliotini) veiksmai, ar reikia ilgalaikio planavimo. Dėl jų galima susitarti taikant taškų sistemą (kiekvienas dalyvis turi tam tikrą skaičių taškų, kuriuos gali paskirstyti veiksmams; tokiu būdu bus atrenkami daugiausia taškų surinkę veiksmai) arba balsuojant, kuriuos veiksmus reikia atlikti greitai ir kurie yra ilgalaikiai veiksmai. Be to, grupė turėtų konkrečiai nurodyti, kaip atlikti kiekvieną veiksmą.</w:t>
      </w:r>
    </w:p>
    <w:p w14:paraId="4260CBF7" w14:textId="2E5FC090" w:rsidR="009649A4" w:rsidRPr="00E3605E" w:rsidRDefault="007F4479" w:rsidP="009649A4">
      <w:pPr>
        <w:pStyle w:val="Agency-body-text"/>
        <w:rPr>
          <w:rFonts w:asciiTheme="majorHAnsi" w:hAnsiTheme="majorHAnsi" w:cstheme="majorHAnsi"/>
          <w:lang w:val="lt-LT"/>
        </w:rPr>
      </w:pPr>
      <w:r w:rsidRPr="00E3605E">
        <w:rPr>
          <w:rFonts w:asciiTheme="majorHAnsi" w:hAnsiTheme="majorHAnsi" w:cstheme="majorHAnsi"/>
          <w:lang w:val="lt-LT" w:bidi="lt-LT"/>
        </w:rPr>
        <w:t>28–30 lentelės skirtos sutartiems įsipareigojimams įrašyti (daugiausia 3 įsipareigojimai vienoje lentelėje).</w:t>
      </w:r>
    </w:p>
    <w:p w14:paraId="67A68AE6" w14:textId="4EE8B3C7"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28</w:t>
      </w:r>
      <w:r w:rsidRPr="00E3605E">
        <w:rPr>
          <w:rFonts w:asciiTheme="majorHAnsi" w:hAnsiTheme="majorHAnsi" w:cstheme="majorHAnsi"/>
          <w:lang w:val="lt-LT" w:bidi="lt-LT"/>
        </w:rPr>
        <w:fldChar w:fldCharType="end"/>
      </w:r>
      <w:r w:rsidR="002B03B0" w:rsidRPr="00E3605E">
        <w:rPr>
          <w:rFonts w:asciiTheme="majorHAnsi" w:hAnsiTheme="majorHAnsi" w:cstheme="majorHAnsi"/>
          <w:lang w:val="lt-LT" w:bidi="lt-LT"/>
        </w:rPr>
        <w:t> lentelė. Mokyklų vadovų įsipareigojimai</w:t>
      </w:r>
    </w:p>
    <w:tbl>
      <w:tblPr>
        <w:tblStyle w:val="TableGrid"/>
        <w:tblW w:w="5000" w:type="pct"/>
        <w:tblLook w:val="04A0" w:firstRow="1" w:lastRow="0" w:firstColumn="1" w:lastColumn="0" w:noHBand="0" w:noVBand="1"/>
      </w:tblPr>
      <w:tblGrid>
        <w:gridCol w:w="5767"/>
        <w:gridCol w:w="2884"/>
        <w:gridCol w:w="5767"/>
      </w:tblGrid>
      <w:tr w:rsidR="00A803DB" w:rsidRPr="00E3605E" w14:paraId="6FE0AAFE" w14:textId="77777777" w:rsidTr="00A75245">
        <w:trPr>
          <w:cantSplit/>
          <w:tblHeader/>
        </w:trPr>
        <w:tc>
          <w:tcPr>
            <w:tcW w:w="2000" w:type="pct"/>
            <w:shd w:val="clear" w:color="auto" w:fill="C8A1BB"/>
          </w:tcPr>
          <w:p w14:paraId="655CD7CB" w14:textId="77777777"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Mokyklų vadovų prioritetiniai veiksmai</w:t>
            </w:r>
          </w:p>
        </w:tc>
        <w:tc>
          <w:tcPr>
            <w:tcW w:w="1000" w:type="pct"/>
            <w:shd w:val="clear" w:color="auto" w:fill="C8A1BB"/>
          </w:tcPr>
          <w:p w14:paraId="35CF86B9" w14:textId="072900DF"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C8A1BB"/>
          </w:tcPr>
          <w:p w14:paraId="75704A56" w14:textId="28060EF8"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A803DB" w:rsidRPr="00E3605E" w14:paraId="4E9C6FCF" w14:textId="77777777" w:rsidTr="00A75245">
        <w:trPr>
          <w:cantSplit/>
        </w:trPr>
        <w:tc>
          <w:tcPr>
            <w:tcW w:w="2000" w:type="pct"/>
          </w:tcPr>
          <w:p w14:paraId="190CC5E4"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1A1079CC"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051D42E8" w14:textId="77777777" w:rsidR="00A803DB" w:rsidRPr="00E3605E" w:rsidRDefault="00A803DB" w:rsidP="004E4B95">
            <w:pPr>
              <w:pStyle w:val="Agency-body-text"/>
              <w:spacing w:before="60" w:after="60"/>
              <w:rPr>
                <w:rFonts w:asciiTheme="majorHAnsi" w:hAnsiTheme="majorHAnsi" w:cstheme="majorHAnsi"/>
              </w:rPr>
            </w:pPr>
          </w:p>
        </w:tc>
      </w:tr>
      <w:tr w:rsidR="00A803DB" w:rsidRPr="00E3605E" w14:paraId="5CBC5C7C" w14:textId="77777777" w:rsidTr="00A75245">
        <w:trPr>
          <w:cantSplit/>
        </w:trPr>
        <w:tc>
          <w:tcPr>
            <w:tcW w:w="2000" w:type="pct"/>
          </w:tcPr>
          <w:p w14:paraId="627A3482"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053D570A"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1D40DF1F" w14:textId="77777777" w:rsidR="00A803DB" w:rsidRPr="00E3605E" w:rsidRDefault="00A803DB" w:rsidP="004E4B95">
            <w:pPr>
              <w:pStyle w:val="Agency-body-text"/>
              <w:spacing w:before="60" w:after="60"/>
              <w:rPr>
                <w:rFonts w:asciiTheme="majorHAnsi" w:hAnsiTheme="majorHAnsi" w:cstheme="majorHAnsi"/>
              </w:rPr>
            </w:pPr>
          </w:p>
        </w:tc>
      </w:tr>
      <w:tr w:rsidR="00A803DB" w:rsidRPr="00E3605E" w14:paraId="6F6CA8B0" w14:textId="77777777" w:rsidTr="00A75245">
        <w:trPr>
          <w:cantSplit/>
        </w:trPr>
        <w:tc>
          <w:tcPr>
            <w:tcW w:w="2000" w:type="pct"/>
          </w:tcPr>
          <w:p w14:paraId="4134F20A"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2736402D"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6748D051" w14:textId="77777777" w:rsidR="00A803DB" w:rsidRPr="00E3605E" w:rsidRDefault="00A803DB" w:rsidP="004E4B95">
            <w:pPr>
              <w:pStyle w:val="Agency-body-text"/>
              <w:spacing w:before="60" w:after="60"/>
              <w:rPr>
                <w:rFonts w:asciiTheme="majorHAnsi" w:hAnsiTheme="majorHAnsi" w:cstheme="majorHAnsi"/>
              </w:rPr>
            </w:pPr>
          </w:p>
        </w:tc>
      </w:tr>
    </w:tbl>
    <w:p w14:paraId="153E660C" w14:textId="0085A815"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29</w:t>
      </w:r>
      <w:r w:rsidRPr="00E3605E">
        <w:rPr>
          <w:rFonts w:asciiTheme="majorHAnsi" w:hAnsiTheme="majorHAnsi" w:cstheme="majorHAnsi"/>
          <w:lang w:val="lt-LT" w:bidi="lt-LT"/>
        </w:rPr>
        <w:fldChar w:fldCharType="end"/>
      </w:r>
      <w:r w:rsidR="002B03B0" w:rsidRPr="00E3605E">
        <w:rPr>
          <w:rFonts w:asciiTheme="majorHAnsi" w:hAnsiTheme="majorHAnsi" w:cstheme="majorHAnsi"/>
          <w:lang w:val="lt-LT" w:bidi="lt-LT"/>
        </w:rPr>
        <w:t> lentelė. Politikos formuotojų įsipareigojimai</w:t>
      </w:r>
    </w:p>
    <w:tbl>
      <w:tblPr>
        <w:tblStyle w:val="TableGrid"/>
        <w:tblW w:w="5000" w:type="pct"/>
        <w:tblLook w:val="04A0" w:firstRow="1" w:lastRow="0" w:firstColumn="1" w:lastColumn="0" w:noHBand="0" w:noVBand="1"/>
      </w:tblPr>
      <w:tblGrid>
        <w:gridCol w:w="5767"/>
        <w:gridCol w:w="2884"/>
        <w:gridCol w:w="5767"/>
      </w:tblGrid>
      <w:tr w:rsidR="00A803DB" w:rsidRPr="00E3605E" w14:paraId="070454B8" w14:textId="77777777" w:rsidTr="00A75245">
        <w:trPr>
          <w:cantSplit/>
          <w:tblHeader/>
        </w:trPr>
        <w:tc>
          <w:tcPr>
            <w:tcW w:w="2000" w:type="pct"/>
            <w:shd w:val="clear" w:color="auto" w:fill="C8A1BB"/>
          </w:tcPr>
          <w:p w14:paraId="58C20F3F" w14:textId="77777777"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Politikos formuotojų prioritetiniai veiksmai</w:t>
            </w:r>
          </w:p>
        </w:tc>
        <w:tc>
          <w:tcPr>
            <w:tcW w:w="1000" w:type="pct"/>
            <w:shd w:val="clear" w:color="auto" w:fill="C8A1BB"/>
          </w:tcPr>
          <w:p w14:paraId="27CFC824" w14:textId="35468CF3"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C8A1BB"/>
          </w:tcPr>
          <w:p w14:paraId="693DE843" w14:textId="73D872A9"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A803DB" w:rsidRPr="00E3605E" w14:paraId="772A04E0" w14:textId="77777777" w:rsidTr="00A75245">
        <w:trPr>
          <w:cantSplit/>
        </w:trPr>
        <w:tc>
          <w:tcPr>
            <w:tcW w:w="2000" w:type="pct"/>
          </w:tcPr>
          <w:p w14:paraId="4C32CC6B" w14:textId="77777777" w:rsidR="00A803DB" w:rsidRPr="00E3605E" w:rsidRDefault="00A803DB" w:rsidP="005C58DE">
            <w:pPr>
              <w:pStyle w:val="Agency-body-text"/>
              <w:spacing w:before="60" w:after="60"/>
              <w:rPr>
                <w:rFonts w:asciiTheme="majorHAnsi" w:hAnsiTheme="majorHAnsi" w:cstheme="majorHAnsi"/>
              </w:rPr>
            </w:pPr>
          </w:p>
        </w:tc>
        <w:tc>
          <w:tcPr>
            <w:tcW w:w="1000" w:type="pct"/>
          </w:tcPr>
          <w:p w14:paraId="53D8F9D7" w14:textId="77777777" w:rsidR="00A803DB" w:rsidRPr="00E3605E" w:rsidRDefault="00A803DB" w:rsidP="005C58DE">
            <w:pPr>
              <w:pStyle w:val="Agency-body-text"/>
              <w:spacing w:before="60" w:after="60"/>
              <w:rPr>
                <w:rFonts w:asciiTheme="majorHAnsi" w:hAnsiTheme="majorHAnsi" w:cstheme="majorHAnsi"/>
              </w:rPr>
            </w:pPr>
          </w:p>
        </w:tc>
        <w:tc>
          <w:tcPr>
            <w:tcW w:w="2000" w:type="pct"/>
          </w:tcPr>
          <w:p w14:paraId="45F58632" w14:textId="77777777" w:rsidR="00A803DB" w:rsidRPr="00E3605E" w:rsidRDefault="00A803DB" w:rsidP="005C58DE">
            <w:pPr>
              <w:pStyle w:val="Agency-body-text"/>
              <w:spacing w:before="60" w:after="60"/>
              <w:rPr>
                <w:rFonts w:asciiTheme="majorHAnsi" w:hAnsiTheme="majorHAnsi" w:cstheme="majorHAnsi"/>
              </w:rPr>
            </w:pPr>
          </w:p>
        </w:tc>
      </w:tr>
      <w:tr w:rsidR="00A803DB" w:rsidRPr="00E3605E" w14:paraId="35876805" w14:textId="77777777" w:rsidTr="00A75245">
        <w:trPr>
          <w:cantSplit/>
        </w:trPr>
        <w:tc>
          <w:tcPr>
            <w:tcW w:w="2000" w:type="pct"/>
          </w:tcPr>
          <w:p w14:paraId="220A07FA"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75E0CC5F"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4C0D4E73" w14:textId="77777777" w:rsidR="00A803DB" w:rsidRPr="00E3605E" w:rsidRDefault="00A803DB" w:rsidP="004E4B95">
            <w:pPr>
              <w:pStyle w:val="Agency-body-text"/>
              <w:spacing w:before="60" w:after="60"/>
              <w:rPr>
                <w:rFonts w:asciiTheme="majorHAnsi" w:hAnsiTheme="majorHAnsi" w:cstheme="majorHAnsi"/>
              </w:rPr>
            </w:pPr>
          </w:p>
        </w:tc>
      </w:tr>
      <w:tr w:rsidR="00A803DB" w:rsidRPr="00E3605E" w14:paraId="24C75AFB" w14:textId="77777777" w:rsidTr="00A75245">
        <w:trPr>
          <w:cantSplit/>
        </w:trPr>
        <w:tc>
          <w:tcPr>
            <w:tcW w:w="2000" w:type="pct"/>
          </w:tcPr>
          <w:p w14:paraId="26AE6448"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0B49D72E"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2AD0BBF4" w14:textId="77777777" w:rsidR="00A803DB" w:rsidRPr="00E3605E" w:rsidRDefault="00A803DB" w:rsidP="004E4B95">
            <w:pPr>
              <w:pStyle w:val="Agency-body-text"/>
              <w:spacing w:before="60" w:after="60"/>
              <w:rPr>
                <w:rFonts w:asciiTheme="majorHAnsi" w:hAnsiTheme="majorHAnsi" w:cstheme="majorHAnsi"/>
              </w:rPr>
            </w:pPr>
          </w:p>
        </w:tc>
      </w:tr>
    </w:tbl>
    <w:p w14:paraId="061CE7CD" w14:textId="63C348F8" w:rsidR="00A66FD4"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lastRenderedPageBreak/>
        <w:fldChar w:fldCharType="begin"/>
      </w:r>
      <w:r w:rsidRPr="00E3605E">
        <w:rPr>
          <w:rFonts w:asciiTheme="majorHAnsi" w:hAnsiTheme="majorHAnsi" w:cstheme="majorHAnsi"/>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30</w:t>
      </w:r>
      <w:r w:rsidRPr="00E3605E">
        <w:rPr>
          <w:rFonts w:asciiTheme="majorHAnsi" w:hAnsiTheme="majorHAnsi" w:cstheme="majorHAnsi"/>
          <w:lang w:val="lt-LT" w:bidi="lt-LT"/>
        </w:rPr>
        <w:fldChar w:fldCharType="end"/>
      </w:r>
      <w:r w:rsidR="00A66FD4" w:rsidRPr="00E3605E">
        <w:rPr>
          <w:rFonts w:asciiTheme="majorHAnsi" w:hAnsiTheme="majorHAnsi" w:cstheme="majorHAnsi"/>
          <w:lang w:val="lt-LT" w:bidi="lt-LT"/>
        </w:rPr>
        <w:t> lentelė. Bendri įsipareigojimai</w:t>
      </w:r>
    </w:p>
    <w:tbl>
      <w:tblPr>
        <w:tblStyle w:val="TableGrid"/>
        <w:tblW w:w="5000" w:type="pct"/>
        <w:tblLook w:val="04A0" w:firstRow="1" w:lastRow="0" w:firstColumn="1" w:lastColumn="0" w:noHBand="0" w:noVBand="1"/>
      </w:tblPr>
      <w:tblGrid>
        <w:gridCol w:w="5767"/>
        <w:gridCol w:w="2884"/>
        <w:gridCol w:w="5767"/>
      </w:tblGrid>
      <w:tr w:rsidR="00A803DB" w:rsidRPr="00E3605E" w14:paraId="04375A02" w14:textId="77777777" w:rsidTr="004F00ED">
        <w:trPr>
          <w:cantSplit/>
          <w:tblHeader/>
        </w:trPr>
        <w:tc>
          <w:tcPr>
            <w:tcW w:w="2000" w:type="pct"/>
            <w:shd w:val="clear" w:color="auto" w:fill="C8A1BB"/>
          </w:tcPr>
          <w:p w14:paraId="2AAEE343" w14:textId="77777777"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Bendri prioritetiniai veiksmai</w:t>
            </w:r>
          </w:p>
        </w:tc>
        <w:tc>
          <w:tcPr>
            <w:tcW w:w="1000" w:type="pct"/>
            <w:shd w:val="clear" w:color="auto" w:fill="C8A1BB"/>
          </w:tcPr>
          <w:p w14:paraId="12515710" w14:textId="26C6D37D"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Trumpalaikiai / ilgalaikiai</w:t>
            </w:r>
          </w:p>
        </w:tc>
        <w:tc>
          <w:tcPr>
            <w:tcW w:w="2000" w:type="pct"/>
            <w:shd w:val="clear" w:color="auto" w:fill="C8A1BB"/>
          </w:tcPr>
          <w:p w14:paraId="5585AC7F" w14:textId="56A25885" w:rsidR="00A803DB" w:rsidRPr="00E3605E" w:rsidRDefault="00A803DB" w:rsidP="004E4B95">
            <w:pPr>
              <w:pStyle w:val="Agency-body-text"/>
              <w:keepNext/>
              <w:spacing w:before="60" w:after="60"/>
              <w:jc w:val="center"/>
              <w:rPr>
                <w:rFonts w:asciiTheme="majorHAnsi" w:hAnsiTheme="majorHAnsi" w:cstheme="majorHAnsi"/>
                <w:b/>
                <w:bCs/>
              </w:rPr>
            </w:pPr>
            <w:r w:rsidRPr="00E3605E">
              <w:rPr>
                <w:rFonts w:asciiTheme="majorHAnsi" w:hAnsiTheme="majorHAnsi" w:cstheme="majorHAnsi"/>
                <w:b/>
                <w:lang w:val="lt-LT" w:bidi="lt-LT"/>
              </w:rPr>
              <w:t>Kaip atlikti</w:t>
            </w:r>
          </w:p>
        </w:tc>
      </w:tr>
      <w:tr w:rsidR="00A803DB" w:rsidRPr="00E3605E" w14:paraId="254B073F" w14:textId="77777777" w:rsidTr="004F00ED">
        <w:trPr>
          <w:cantSplit/>
        </w:trPr>
        <w:tc>
          <w:tcPr>
            <w:tcW w:w="2000" w:type="pct"/>
          </w:tcPr>
          <w:p w14:paraId="5A84B858"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30A0FBF6"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2AEEC6BD" w14:textId="77777777" w:rsidR="00A803DB" w:rsidRPr="00E3605E" w:rsidRDefault="00A803DB" w:rsidP="004E4B95">
            <w:pPr>
              <w:pStyle w:val="Agency-body-text"/>
              <w:spacing w:before="60" w:after="60"/>
              <w:rPr>
                <w:rFonts w:asciiTheme="majorHAnsi" w:hAnsiTheme="majorHAnsi" w:cstheme="majorHAnsi"/>
              </w:rPr>
            </w:pPr>
          </w:p>
        </w:tc>
      </w:tr>
      <w:tr w:rsidR="00A803DB" w:rsidRPr="00E3605E" w14:paraId="32D63B5E" w14:textId="77777777" w:rsidTr="004F00ED">
        <w:trPr>
          <w:cantSplit/>
        </w:trPr>
        <w:tc>
          <w:tcPr>
            <w:tcW w:w="2000" w:type="pct"/>
          </w:tcPr>
          <w:p w14:paraId="4A61B369"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212C8D7A"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453C3BFD" w14:textId="77777777" w:rsidR="00A803DB" w:rsidRPr="00E3605E" w:rsidRDefault="00A803DB" w:rsidP="004E4B95">
            <w:pPr>
              <w:pStyle w:val="Agency-body-text"/>
              <w:spacing w:before="60" w:after="60"/>
              <w:rPr>
                <w:rFonts w:asciiTheme="majorHAnsi" w:hAnsiTheme="majorHAnsi" w:cstheme="majorHAnsi"/>
              </w:rPr>
            </w:pPr>
          </w:p>
        </w:tc>
      </w:tr>
      <w:tr w:rsidR="00A803DB" w:rsidRPr="00E3605E" w14:paraId="01DFBCE3" w14:textId="77777777" w:rsidTr="004F00ED">
        <w:trPr>
          <w:cantSplit/>
        </w:trPr>
        <w:tc>
          <w:tcPr>
            <w:tcW w:w="2000" w:type="pct"/>
          </w:tcPr>
          <w:p w14:paraId="5FB0528C" w14:textId="77777777" w:rsidR="00A803DB" w:rsidRPr="00E3605E" w:rsidRDefault="00A803DB" w:rsidP="004E4B95">
            <w:pPr>
              <w:pStyle w:val="Agency-body-text"/>
              <w:spacing w:before="60" w:after="60"/>
              <w:rPr>
                <w:rFonts w:asciiTheme="majorHAnsi" w:hAnsiTheme="majorHAnsi" w:cstheme="majorHAnsi"/>
              </w:rPr>
            </w:pPr>
          </w:p>
        </w:tc>
        <w:tc>
          <w:tcPr>
            <w:tcW w:w="1000" w:type="pct"/>
          </w:tcPr>
          <w:p w14:paraId="0A5BB70E" w14:textId="77777777" w:rsidR="00A803DB" w:rsidRPr="00E3605E" w:rsidRDefault="00A803DB" w:rsidP="004E4B95">
            <w:pPr>
              <w:pStyle w:val="Agency-body-text"/>
              <w:spacing w:before="60" w:after="60"/>
              <w:rPr>
                <w:rFonts w:asciiTheme="majorHAnsi" w:hAnsiTheme="majorHAnsi" w:cstheme="majorHAnsi"/>
              </w:rPr>
            </w:pPr>
          </w:p>
        </w:tc>
        <w:tc>
          <w:tcPr>
            <w:tcW w:w="2000" w:type="pct"/>
          </w:tcPr>
          <w:p w14:paraId="7B8A40AA" w14:textId="77777777" w:rsidR="00A803DB" w:rsidRPr="00E3605E" w:rsidRDefault="00A803DB" w:rsidP="004E4B95">
            <w:pPr>
              <w:pStyle w:val="Agency-body-text"/>
              <w:spacing w:before="60" w:after="60"/>
              <w:rPr>
                <w:rFonts w:asciiTheme="majorHAnsi" w:hAnsiTheme="majorHAnsi" w:cstheme="majorHAnsi"/>
              </w:rPr>
            </w:pPr>
          </w:p>
        </w:tc>
      </w:tr>
    </w:tbl>
    <w:p w14:paraId="20ECCB06" w14:textId="1DF84480" w:rsidR="00D6547B" w:rsidRPr="00E3605E" w:rsidRDefault="00D6547B" w:rsidP="001D43B8">
      <w:pPr>
        <w:pStyle w:val="Agency-body-text"/>
        <w:rPr>
          <w:rFonts w:asciiTheme="majorHAnsi" w:hAnsiTheme="majorHAnsi" w:cstheme="majorHAnsi"/>
        </w:rPr>
        <w:sectPr w:rsidR="00D6547B" w:rsidRPr="00E3605E" w:rsidSect="009649A4">
          <w:headerReference w:type="even" r:id="rId31"/>
          <w:headerReference w:type="default" r:id="rId32"/>
          <w:pgSz w:w="16838" w:h="11899" w:orient="landscape"/>
          <w:pgMar w:top="1531" w:right="1276" w:bottom="1531" w:left="1134" w:header="709" w:footer="828" w:gutter="0"/>
          <w:cols w:space="708"/>
          <w:docGrid w:linePitch="360"/>
        </w:sectPr>
      </w:pPr>
    </w:p>
    <w:p w14:paraId="1F8B2EC1" w14:textId="05F8DC71" w:rsidR="00FF4220" w:rsidRPr="00E3605E" w:rsidRDefault="00A52D29" w:rsidP="00B4564D">
      <w:pPr>
        <w:pStyle w:val="Agency-heading-1"/>
        <w:rPr>
          <w:rFonts w:asciiTheme="majorHAnsi" w:hAnsiTheme="majorHAnsi" w:cstheme="majorHAnsi"/>
        </w:rPr>
      </w:pPr>
      <w:bookmarkStart w:id="80" w:name="ANNEX1"/>
      <w:bookmarkStart w:id="81" w:name="_Toc96072465"/>
      <w:r w:rsidRPr="00E3605E">
        <w:rPr>
          <w:rFonts w:asciiTheme="majorHAnsi" w:hAnsiTheme="majorHAnsi" w:cstheme="majorHAnsi"/>
          <w:lang w:val="lt-LT" w:bidi="lt-LT"/>
        </w:rPr>
        <w:lastRenderedPageBreak/>
        <w:t>1 priedas</w:t>
      </w:r>
      <w:bookmarkEnd w:id="80"/>
      <w:r w:rsidRPr="00E3605E">
        <w:rPr>
          <w:rFonts w:asciiTheme="majorHAnsi" w:hAnsiTheme="majorHAnsi" w:cstheme="majorHAnsi"/>
          <w:lang w:val="lt-LT" w:bidi="lt-LT"/>
        </w:rPr>
        <w:t>. Savirefleksijos priemonės naudojimo gairės</w:t>
      </w:r>
      <w:bookmarkEnd w:id="81"/>
    </w:p>
    <w:p w14:paraId="39A094A1" w14:textId="2474868F" w:rsidR="00D22CC9" w:rsidRPr="00E3605E" w:rsidRDefault="00D22CC9" w:rsidP="00E460CE">
      <w:pPr>
        <w:pStyle w:val="Agency-body-text"/>
        <w:keepNext/>
        <w:rPr>
          <w:rFonts w:asciiTheme="majorHAnsi" w:hAnsiTheme="majorHAnsi" w:cstheme="majorHAnsi"/>
          <w:lang w:val="lt-LT"/>
        </w:rPr>
      </w:pPr>
      <w:r w:rsidRPr="00E3605E">
        <w:rPr>
          <w:rFonts w:asciiTheme="majorHAnsi" w:hAnsiTheme="majorHAnsi" w:cstheme="majorHAnsi"/>
          <w:lang w:val="lt-LT" w:bidi="lt-LT"/>
        </w:rPr>
        <w:t>Šiose gairėse pateikiamas pavyzdys, kaip parengti SISL savirefleksijos priemonę ir ją naudoti. Ją sudaro trys skyriai:</w:t>
      </w:r>
    </w:p>
    <w:p w14:paraId="6072ADD7" w14:textId="11A1D310" w:rsidR="00D22CC9" w:rsidRPr="00E3605E" w:rsidRDefault="00D11054" w:rsidP="00D22CC9">
      <w:pPr>
        <w:pStyle w:val="Agency-body-text"/>
        <w:rPr>
          <w:rFonts w:asciiTheme="majorHAnsi" w:hAnsiTheme="majorHAnsi" w:cstheme="majorHAnsi"/>
          <w:lang w:val="lt-LT"/>
        </w:rPr>
      </w:pPr>
      <w:hyperlink w:anchor="Section1" w:history="1">
        <w:r w:rsidR="00D22CC9" w:rsidRPr="00E3605E">
          <w:rPr>
            <w:rStyle w:val="Hyperlink"/>
            <w:rFonts w:asciiTheme="majorHAnsi" w:hAnsiTheme="majorHAnsi" w:cstheme="majorHAnsi"/>
            <w:b/>
            <w:lang w:val="lt-LT" w:bidi="lt-LT"/>
          </w:rPr>
          <w:t>1 skyriuje</w:t>
        </w:r>
      </w:hyperlink>
      <w:r w:rsidR="00D155C8" w:rsidRPr="00E3605E">
        <w:rPr>
          <w:rFonts w:asciiTheme="majorHAnsi" w:hAnsiTheme="majorHAnsi" w:cstheme="majorHAnsi"/>
          <w:lang w:val="lt-LT" w:bidi="lt-LT"/>
        </w:rPr>
        <w:t xml:space="preserve"> išaiškinami organizatorių ir dalyvių vaidmenys ir atsakomybės.</w:t>
      </w:r>
    </w:p>
    <w:p w14:paraId="2A840AA4" w14:textId="6C0E3DD1" w:rsidR="00D22CC9" w:rsidRPr="00E3605E" w:rsidRDefault="00D11054" w:rsidP="00D22CC9">
      <w:pPr>
        <w:pStyle w:val="Agency-body-text"/>
        <w:rPr>
          <w:rFonts w:asciiTheme="majorHAnsi" w:hAnsiTheme="majorHAnsi" w:cstheme="majorHAnsi"/>
          <w:lang w:val="lt-LT"/>
        </w:rPr>
      </w:pPr>
      <w:hyperlink w:anchor="Section2" w:history="1">
        <w:r w:rsidR="00D22CC9" w:rsidRPr="00E3605E">
          <w:rPr>
            <w:rStyle w:val="Hyperlink"/>
            <w:rFonts w:asciiTheme="majorHAnsi" w:hAnsiTheme="majorHAnsi" w:cstheme="majorHAnsi"/>
            <w:b/>
            <w:lang w:val="lt-LT" w:bidi="lt-LT"/>
          </w:rPr>
          <w:t>2 skyriuje</w:t>
        </w:r>
      </w:hyperlink>
      <w:r w:rsidR="00D155C8" w:rsidRPr="00E3605E">
        <w:rPr>
          <w:rFonts w:asciiTheme="majorHAnsi" w:hAnsiTheme="majorHAnsi" w:cstheme="majorHAnsi"/>
          <w:lang w:val="lt-LT" w:bidi="lt-LT"/>
        </w:rPr>
        <w:t xml:space="preserve"> pateikiamos gairės, kaip įgyvendinti savirefleksijos veiklą šalyse. Jame taip pat pateikiama praktinės informacijos apie priemonės naudojimą grupėse, taip pat siūlomos tikslinės grupės darbo organizavimo struktūros.</w:t>
      </w:r>
    </w:p>
    <w:p w14:paraId="269900E2" w14:textId="0145A83F" w:rsidR="00D22CC9" w:rsidRPr="00E3605E" w:rsidRDefault="00D11054" w:rsidP="00D22CC9">
      <w:pPr>
        <w:pStyle w:val="Agency-body-text"/>
        <w:rPr>
          <w:rFonts w:asciiTheme="majorHAnsi" w:hAnsiTheme="majorHAnsi" w:cstheme="majorHAnsi"/>
          <w:lang w:val="lt-LT"/>
        </w:rPr>
      </w:pPr>
      <w:hyperlink w:anchor="Section3" w:history="1">
        <w:r w:rsidR="00D22CC9" w:rsidRPr="00E3605E">
          <w:rPr>
            <w:rStyle w:val="Hyperlink"/>
            <w:rFonts w:asciiTheme="majorHAnsi" w:hAnsiTheme="majorHAnsi" w:cstheme="majorHAnsi"/>
            <w:b/>
            <w:lang w:val="lt-LT" w:bidi="lt-LT"/>
          </w:rPr>
          <w:t>3 skyriuje</w:t>
        </w:r>
      </w:hyperlink>
      <w:r w:rsidR="00D155C8" w:rsidRPr="00E3605E">
        <w:rPr>
          <w:rFonts w:asciiTheme="majorHAnsi" w:hAnsiTheme="majorHAnsi" w:cstheme="majorHAnsi"/>
          <w:lang w:val="lt-LT" w:bidi="lt-LT"/>
        </w:rPr>
        <w:t xml:space="preserve"> pateikiama trumpa apžvalga, kaip pateikti ataskaitą apie savirefleksijos veiklą.</w:t>
      </w:r>
    </w:p>
    <w:p w14:paraId="56C3A6A2" w14:textId="46F08288" w:rsidR="00D22CC9" w:rsidRPr="00E3605E" w:rsidRDefault="00CF6127" w:rsidP="00A337E7">
      <w:pPr>
        <w:pStyle w:val="Agency-heading-2"/>
        <w:rPr>
          <w:rFonts w:asciiTheme="majorHAnsi" w:hAnsiTheme="majorHAnsi" w:cstheme="majorHAnsi"/>
          <w:lang w:val="lt-LT"/>
        </w:rPr>
      </w:pPr>
      <w:bookmarkStart w:id="82" w:name="Section1"/>
      <w:bookmarkStart w:id="83" w:name="_Toc96072466"/>
      <w:r w:rsidRPr="00E3605E">
        <w:rPr>
          <w:rFonts w:asciiTheme="majorHAnsi" w:hAnsiTheme="majorHAnsi" w:cstheme="majorHAnsi"/>
          <w:lang w:val="lt-LT" w:bidi="lt-LT"/>
        </w:rPr>
        <w:t>1 skyrius</w:t>
      </w:r>
      <w:bookmarkEnd w:id="82"/>
      <w:r w:rsidRPr="00E3605E">
        <w:rPr>
          <w:rFonts w:asciiTheme="majorHAnsi" w:hAnsiTheme="majorHAnsi" w:cstheme="majorHAnsi"/>
          <w:lang w:val="lt-LT" w:bidi="lt-LT"/>
        </w:rPr>
        <w:t>. Vaidmenys ir atsakomybės</w:t>
      </w:r>
      <w:bookmarkEnd w:id="83"/>
    </w:p>
    <w:p w14:paraId="2ADC6819" w14:textId="51FC084B" w:rsidR="00D22CC9" w:rsidRPr="00E3605E" w:rsidRDefault="00D22CC9" w:rsidP="00E460CE">
      <w:pPr>
        <w:pStyle w:val="Agency-body-text"/>
        <w:keepNext/>
        <w:rPr>
          <w:rFonts w:asciiTheme="majorHAnsi" w:hAnsiTheme="majorHAnsi" w:cstheme="majorHAnsi"/>
          <w:lang w:val="lt-LT"/>
        </w:rPr>
      </w:pPr>
      <w:r w:rsidRPr="00E3605E">
        <w:rPr>
          <w:rFonts w:asciiTheme="majorHAnsi" w:hAnsiTheme="majorHAnsi" w:cstheme="majorHAnsi"/>
          <w:lang w:val="lt-LT" w:bidi="lt-LT"/>
        </w:rPr>
        <w:t>Savirefleksijos veiklos dalyviai:</w:t>
      </w:r>
    </w:p>
    <w:p w14:paraId="6492595A" w14:textId="4CD70335" w:rsidR="00D22CC9" w:rsidRPr="00E3605E" w:rsidRDefault="004817A8" w:rsidP="00D22CC9">
      <w:pPr>
        <w:pStyle w:val="Agency-body-text"/>
        <w:numPr>
          <w:ilvl w:val="0"/>
          <w:numId w:val="82"/>
        </w:numPr>
        <w:rPr>
          <w:rFonts w:asciiTheme="majorHAnsi" w:hAnsiTheme="majorHAnsi" w:cstheme="majorHAnsi"/>
          <w:lang w:val="lt-LT"/>
        </w:rPr>
      </w:pPr>
      <w:r w:rsidRPr="00E3605E">
        <w:rPr>
          <w:rFonts w:asciiTheme="majorHAnsi" w:hAnsiTheme="majorHAnsi" w:cstheme="majorHAnsi"/>
          <w:b/>
          <w:lang w:val="lt-LT" w:bidi="lt-LT"/>
        </w:rPr>
        <w:t xml:space="preserve">organizatorių komanda </w:t>
      </w:r>
      <w:r w:rsidRPr="00E3605E">
        <w:rPr>
          <w:rFonts w:asciiTheme="majorHAnsi" w:hAnsiTheme="majorHAnsi" w:cstheme="majorHAnsi"/>
          <w:lang w:val="lt-LT" w:bidi="lt-LT"/>
        </w:rPr>
        <w:t>– tai komanda, atsakinga už savirefleksijos veiklos organizavimą;</w:t>
      </w:r>
    </w:p>
    <w:p w14:paraId="5D7ABC77" w14:textId="46CAAEF4" w:rsidR="00D22CC9" w:rsidRPr="00E3605E" w:rsidRDefault="004817A8" w:rsidP="00D22CC9">
      <w:pPr>
        <w:pStyle w:val="Agency-body-text"/>
        <w:numPr>
          <w:ilvl w:val="0"/>
          <w:numId w:val="82"/>
        </w:numPr>
        <w:rPr>
          <w:rFonts w:asciiTheme="majorHAnsi" w:hAnsiTheme="majorHAnsi" w:cstheme="majorHAnsi"/>
          <w:lang w:val="lt-LT"/>
        </w:rPr>
      </w:pPr>
      <w:r w:rsidRPr="00E3605E">
        <w:rPr>
          <w:rFonts w:asciiTheme="majorHAnsi" w:hAnsiTheme="majorHAnsi" w:cstheme="majorHAnsi"/>
          <w:b/>
          <w:lang w:val="lt-LT" w:bidi="lt-LT"/>
        </w:rPr>
        <w:t xml:space="preserve">dalyviai </w:t>
      </w:r>
      <w:r w:rsidRPr="00E3605E">
        <w:rPr>
          <w:rFonts w:asciiTheme="majorHAnsi" w:hAnsiTheme="majorHAnsi" w:cstheme="majorHAnsi"/>
          <w:lang w:val="lt-LT" w:bidi="lt-LT"/>
        </w:rPr>
        <w:t>– tai politikos formuotojų ir mokyklų vadovų, pakviestų dalyvauti veikloje, grupė.</w:t>
      </w:r>
    </w:p>
    <w:p w14:paraId="489D1B37" w14:textId="77777777" w:rsidR="00D22CC9" w:rsidRPr="00E3605E" w:rsidRDefault="00D22CC9" w:rsidP="00E460CE">
      <w:pPr>
        <w:pStyle w:val="Agency-heading-3"/>
        <w:rPr>
          <w:rFonts w:asciiTheme="majorHAnsi" w:hAnsiTheme="majorHAnsi" w:cstheme="majorHAnsi"/>
          <w:lang w:val="lt-LT"/>
        </w:rPr>
      </w:pPr>
      <w:bookmarkStart w:id="84" w:name="_Toc96072467"/>
      <w:r w:rsidRPr="00E3605E">
        <w:rPr>
          <w:rFonts w:asciiTheme="majorHAnsi" w:hAnsiTheme="majorHAnsi" w:cstheme="majorHAnsi"/>
          <w:lang w:val="lt-LT" w:bidi="lt-LT"/>
        </w:rPr>
        <w:t>Organizatorių komanda</w:t>
      </w:r>
      <w:bookmarkEnd w:id="84"/>
    </w:p>
    <w:p w14:paraId="4E29DBBB" w14:textId="68A6A439" w:rsidR="00D22CC9" w:rsidRPr="00E3605E" w:rsidRDefault="00D22CC9" w:rsidP="00D22CC9">
      <w:pPr>
        <w:pStyle w:val="Agency-body-text"/>
        <w:rPr>
          <w:rFonts w:asciiTheme="majorHAnsi" w:hAnsiTheme="majorHAnsi" w:cstheme="majorHAnsi"/>
          <w:lang w:val="lt-LT"/>
        </w:rPr>
      </w:pPr>
      <w:r w:rsidRPr="00E3605E">
        <w:rPr>
          <w:rFonts w:asciiTheme="majorHAnsi" w:hAnsiTheme="majorHAnsi" w:cstheme="majorHAnsi"/>
          <w:lang w:val="lt-LT" w:bidi="lt-LT"/>
        </w:rPr>
        <w:t>Organizatorių komandos vaidmuo – planuoti ir įgyvendinti savirefleksijos veiklą sudarant visas galimybes rinkti informaciją, gautą apmąsčius pagrindinius klausimus, susijusius su parama įtraukios mokyklos lyderystei šalyje.</w:t>
      </w:r>
    </w:p>
    <w:p w14:paraId="36DF6B1A" w14:textId="5BF719E3"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Prieš savirefleksijos veiklą</w:t>
      </w:r>
    </w:p>
    <w:p w14:paraId="341C99F1" w14:textId="31A90AFB" w:rsidR="00D22CC9" w:rsidRPr="00E3605E" w:rsidRDefault="00D22CC9"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t>Išanalizuokite ir susitarkite, kuriuos dalyvius pakviesti ir kaip įtraukti mokyklų vadovus ir politikos formuotojus.</w:t>
      </w:r>
    </w:p>
    <w:p w14:paraId="484A6FB1" w14:textId="77777777" w:rsidR="00D22CC9" w:rsidRPr="00E3605E" w:rsidRDefault="00D22CC9"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t>Pakvieskite dalyvius į susitikimą (daugiau informacijos rasite kitame skyriuje).</w:t>
      </w:r>
    </w:p>
    <w:p w14:paraId="6AABBB88" w14:textId="3D172024" w:rsidR="00D22CC9" w:rsidRPr="00E3605E" w:rsidRDefault="00F51FD3"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t>Atlikite praktinius susitikimo organizavimo darbus.</w:t>
      </w:r>
    </w:p>
    <w:p w14:paraId="59462F44" w14:textId="77777777" w:rsidR="00D22CC9" w:rsidRPr="00E3605E" w:rsidRDefault="00D22CC9"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t>Pasirūpinkite susitikimui skirta vieta su reikalinga įranga.</w:t>
      </w:r>
    </w:p>
    <w:p w14:paraId="74901BE4" w14:textId="3B38E091" w:rsidR="00D22CC9" w:rsidRPr="00E3605E" w:rsidRDefault="00D22CC9" w:rsidP="0027032E">
      <w:pPr>
        <w:pStyle w:val="Agency-body-text"/>
        <w:keepNext/>
        <w:numPr>
          <w:ilvl w:val="0"/>
          <w:numId w:val="80"/>
        </w:numPr>
        <w:rPr>
          <w:rFonts w:asciiTheme="majorHAnsi" w:hAnsiTheme="majorHAnsi" w:cstheme="majorHAnsi"/>
        </w:rPr>
      </w:pPr>
      <w:r w:rsidRPr="00E3605E">
        <w:rPr>
          <w:rFonts w:asciiTheme="majorHAnsi" w:hAnsiTheme="majorHAnsi" w:cstheme="majorHAnsi"/>
          <w:lang w:val="lt-LT" w:bidi="lt-LT"/>
        </w:rPr>
        <w:t>Prieš susitikimą paruoškite medžiagą, įskaitant:</w:t>
      </w:r>
    </w:p>
    <w:p w14:paraId="578AF203" w14:textId="7516119B" w:rsidR="00D22CC9" w:rsidRPr="00E3605E" w:rsidRDefault="00764E1C" w:rsidP="00EC0D7C">
      <w:pPr>
        <w:pStyle w:val="Agency-body-text"/>
        <w:numPr>
          <w:ilvl w:val="0"/>
          <w:numId w:val="98"/>
        </w:numPr>
        <w:rPr>
          <w:rFonts w:asciiTheme="majorHAnsi" w:hAnsiTheme="majorHAnsi" w:cstheme="majorHAnsi"/>
        </w:rPr>
      </w:pPr>
      <w:r w:rsidRPr="00E3605E">
        <w:rPr>
          <w:rFonts w:asciiTheme="majorHAnsi" w:hAnsiTheme="majorHAnsi" w:cstheme="majorHAnsi"/>
          <w:lang w:val="lt-LT" w:bidi="lt-LT"/>
        </w:rPr>
        <w:t>darbotvarkę;</w:t>
      </w:r>
    </w:p>
    <w:p w14:paraId="0873446B" w14:textId="34712BFB" w:rsidR="00D22CC9" w:rsidRPr="00E3605E" w:rsidRDefault="00D22CC9" w:rsidP="00EC0D7C">
      <w:pPr>
        <w:pStyle w:val="Agency-body-text"/>
        <w:numPr>
          <w:ilvl w:val="0"/>
          <w:numId w:val="98"/>
        </w:numPr>
        <w:rPr>
          <w:rFonts w:asciiTheme="majorHAnsi" w:hAnsiTheme="majorHAnsi" w:cstheme="majorHAnsi"/>
        </w:rPr>
      </w:pPr>
      <w:r w:rsidRPr="00E3605E">
        <w:rPr>
          <w:rFonts w:asciiTheme="majorHAnsi" w:hAnsiTheme="majorHAnsi" w:cstheme="majorHAnsi"/>
          <w:lang w:val="lt-LT" w:bidi="lt-LT"/>
        </w:rPr>
        <w:t>dalyvių sąrašus (pagal kiekvienos šalies duomenų apsaugos taisykles);</w:t>
      </w:r>
    </w:p>
    <w:p w14:paraId="491482DB" w14:textId="3FFC7BF4" w:rsidR="00D22CC9" w:rsidRPr="00E3605E" w:rsidRDefault="00454E0F" w:rsidP="00EC0D7C">
      <w:pPr>
        <w:pStyle w:val="Agency-body-text"/>
        <w:numPr>
          <w:ilvl w:val="0"/>
          <w:numId w:val="98"/>
        </w:numPr>
        <w:rPr>
          <w:rFonts w:asciiTheme="majorHAnsi" w:hAnsiTheme="majorHAnsi" w:cstheme="majorHAnsi"/>
        </w:rPr>
      </w:pPr>
      <w:r w:rsidRPr="00E3605E">
        <w:rPr>
          <w:rFonts w:asciiTheme="majorHAnsi" w:hAnsiTheme="majorHAnsi" w:cstheme="majorHAnsi"/>
          <w:lang w:val="lt-LT" w:bidi="lt-LT"/>
        </w:rPr>
        <w:t>savirefleksijos priemonę dalyvių kalba. Tai padės dalyviams pasiruošti, kad jie galėtų prisidėti geriausiais būdais.</w:t>
      </w:r>
    </w:p>
    <w:p w14:paraId="32ECD810" w14:textId="77777777"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Savirefleksijos veiklos metu</w:t>
      </w:r>
    </w:p>
    <w:p w14:paraId="4329A2BF" w14:textId="101C1F41" w:rsidR="00D22CC9" w:rsidRPr="00E3605E" w:rsidRDefault="00D22CC9"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t>Veskite / vadovaukite renginiui arba pasirinkite tarpininką.</w:t>
      </w:r>
    </w:p>
    <w:p w14:paraId="2F55576C" w14:textId="50D50973" w:rsidR="00D22CC9" w:rsidRPr="00E3605E" w:rsidRDefault="00D22CC9"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lastRenderedPageBreak/>
        <w:t>Įtraukite susijusias suinteresuotąsias šalis.</w:t>
      </w:r>
    </w:p>
    <w:p w14:paraId="7807A27F" w14:textId="756A556A" w:rsidR="00D22CC9" w:rsidRPr="00E3605E" w:rsidRDefault="00D22CC9" w:rsidP="00D22CC9">
      <w:pPr>
        <w:pStyle w:val="Agency-body-text"/>
        <w:numPr>
          <w:ilvl w:val="0"/>
          <w:numId w:val="80"/>
        </w:numPr>
        <w:rPr>
          <w:rFonts w:asciiTheme="majorHAnsi" w:hAnsiTheme="majorHAnsi" w:cstheme="majorHAnsi"/>
        </w:rPr>
      </w:pPr>
      <w:r w:rsidRPr="00E3605E">
        <w:rPr>
          <w:rFonts w:asciiTheme="majorHAnsi" w:hAnsiTheme="majorHAnsi" w:cstheme="majorHAnsi"/>
          <w:lang w:val="lt-LT" w:bidi="lt-LT"/>
        </w:rPr>
        <w:t>Surinkite informaciją apie susitikimą, kad galėtumėte parengti ataskaitą apie veiklos rezultatus.</w:t>
      </w:r>
    </w:p>
    <w:p w14:paraId="57F1E14A" w14:textId="77777777"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Po savirefleksijos veiklos</w:t>
      </w:r>
    </w:p>
    <w:p w14:paraId="755CB729" w14:textId="07CF7BCD" w:rsidR="00D22CC9" w:rsidRPr="00E3605E" w:rsidRDefault="00D22CC9" w:rsidP="00D22CC9">
      <w:pPr>
        <w:pStyle w:val="Agency-body-text"/>
        <w:numPr>
          <w:ilvl w:val="0"/>
          <w:numId w:val="81"/>
        </w:numPr>
        <w:rPr>
          <w:rFonts w:asciiTheme="majorHAnsi" w:hAnsiTheme="majorHAnsi" w:cstheme="majorHAnsi"/>
        </w:rPr>
      </w:pPr>
      <w:r w:rsidRPr="00E3605E">
        <w:rPr>
          <w:rFonts w:asciiTheme="majorHAnsi" w:hAnsiTheme="majorHAnsi" w:cstheme="majorHAnsi"/>
          <w:lang w:val="lt-LT" w:bidi="lt-LT"/>
        </w:rPr>
        <w:t>Parenkite ataskaitą apie pagrindines susitikimo diskusijas.</w:t>
      </w:r>
    </w:p>
    <w:p w14:paraId="00EB9397" w14:textId="77777777" w:rsidR="00D22CC9" w:rsidRPr="00E3605E" w:rsidRDefault="00D22CC9" w:rsidP="00E460CE">
      <w:pPr>
        <w:pStyle w:val="Agency-heading-3"/>
        <w:rPr>
          <w:rFonts w:asciiTheme="majorHAnsi" w:hAnsiTheme="majorHAnsi" w:cstheme="majorHAnsi"/>
        </w:rPr>
      </w:pPr>
      <w:bookmarkStart w:id="85" w:name="_Toc96072468"/>
      <w:r w:rsidRPr="00E3605E">
        <w:rPr>
          <w:rFonts w:asciiTheme="majorHAnsi" w:hAnsiTheme="majorHAnsi" w:cstheme="majorHAnsi"/>
          <w:lang w:val="lt-LT" w:bidi="lt-LT"/>
        </w:rPr>
        <w:t>Savirefleksijos veiklos dalyviai</w:t>
      </w:r>
      <w:bookmarkEnd w:id="85"/>
    </w:p>
    <w:p w14:paraId="6889A659" w14:textId="5490B81B" w:rsidR="00D22CC9" w:rsidRPr="00E3605E" w:rsidRDefault="00D22CC9" w:rsidP="00D22CC9">
      <w:pPr>
        <w:pStyle w:val="Agency-body-text"/>
        <w:rPr>
          <w:rFonts w:asciiTheme="majorHAnsi" w:hAnsiTheme="majorHAnsi" w:cstheme="majorHAnsi"/>
        </w:rPr>
      </w:pPr>
      <w:r w:rsidRPr="00E3605E">
        <w:rPr>
          <w:rFonts w:asciiTheme="majorHAnsi" w:hAnsiTheme="majorHAnsi" w:cstheme="majorHAnsi"/>
          <w:lang w:val="lt-LT" w:bidi="lt-LT"/>
        </w:rPr>
        <w:t>Dalyvių vaidmuo – apmąstyti, kokios pagalbos sulaukia mokyklų vadovai, kad galėtų dirbti vadovaudamiesi įtraukties principais.</w:t>
      </w:r>
    </w:p>
    <w:p w14:paraId="03BFA1C4" w14:textId="77777777"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Prieš veiklą</w:t>
      </w:r>
    </w:p>
    <w:p w14:paraId="69AD9DB0" w14:textId="6AB20192" w:rsidR="00D22CC9" w:rsidRPr="00E3605E" w:rsidRDefault="00D22CC9" w:rsidP="00D22CC9">
      <w:pPr>
        <w:pStyle w:val="Agency-body-text"/>
        <w:numPr>
          <w:ilvl w:val="0"/>
          <w:numId w:val="81"/>
        </w:numPr>
        <w:rPr>
          <w:rFonts w:asciiTheme="majorHAnsi" w:hAnsiTheme="majorHAnsi" w:cstheme="majorHAnsi"/>
        </w:rPr>
      </w:pPr>
      <w:r w:rsidRPr="00E3605E">
        <w:rPr>
          <w:rFonts w:asciiTheme="majorHAnsi" w:hAnsiTheme="majorHAnsi" w:cstheme="majorHAnsi"/>
          <w:lang w:val="lt-LT" w:bidi="lt-LT"/>
        </w:rPr>
        <w:t>Pasiruoškite dalyvauti diskusijose apie įtraukųjį ugdymą ir mokyklų vadovų vaidmenis.</w:t>
      </w:r>
    </w:p>
    <w:p w14:paraId="44875FB3" w14:textId="77777777"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Veiklos metu</w:t>
      </w:r>
    </w:p>
    <w:p w14:paraId="186F2C0C" w14:textId="77777777" w:rsidR="00D22CC9" w:rsidRPr="00E3605E" w:rsidRDefault="00D22CC9" w:rsidP="00D22CC9">
      <w:pPr>
        <w:pStyle w:val="Agency-body-text"/>
        <w:numPr>
          <w:ilvl w:val="0"/>
          <w:numId w:val="81"/>
        </w:numPr>
        <w:rPr>
          <w:rFonts w:asciiTheme="majorHAnsi" w:hAnsiTheme="majorHAnsi" w:cstheme="majorHAnsi"/>
        </w:rPr>
      </w:pPr>
      <w:r w:rsidRPr="00E3605E">
        <w:rPr>
          <w:rFonts w:asciiTheme="majorHAnsi" w:hAnsiTheme="majorHAnsi" w:cstheme="majorHAnsi"/>
          <w:lang w:val="lt-LT" w:bidi="lt-LT"/>
        </w:rPr>
        <w:t>Aktyviai dalyvaukite diskusijose.</w:t>
      </w:r>
    </w:p>
    <w:p w14:paraId="7BF98FEA" w14:textId="49F32417" w:rsidR="00D22CC9" w:rsidRPr="00E3605E" w:rsidRDefault="009752AF" w:rsidP="00D22CC9">
      <w:pPr>
        <w:pStyle w:val="Agency-body-text"/>
        <w:numPr>
          <w:ilvl w:val="0"/>
          <w:numId w:val="81"/>
        </w:numPr>
        <w:rPr>
          <w:rFonts w:asciiTheme="majorHAnsi" w:hAnsiTheme="majorHAnsi" w:cstheme="majorHAnsi"/>
        </w:rPr>
      </w:pPr>
      <w:r w:rsidRPr="00E3605E">
        <w:rPr>
          <w:rFonts w:asciiTheme="majorHAnsi" w:hAnsiTheme="majorHAnsi" w:cstheme="majorHAnsi"/>
          <w:lang w:val="lt-LT" w:bidi="lt-LT"/>
        </w:rPr>
        <w:t>Pateikite atsiliepimą apie savirefleksijos priemonę.</w:t>
      </w:r>
    </w:p>
    <w:p w14:paraId="3012EFC2" w14:textId="77777777"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Po veiklos</w:t>
      </w:r>
    </w:p>
    <w:p w14:paraId="6184A0BE" w14:textId="0FBC6F55" w:rsidR="00D22CC9" w:rsidRPr="00E3605E" w:rsidRDefault="00D22CC9" w:rsidP="00D22CC9">
      <w:pPr>
        <w:pStyle w:val="Agency-body-text"/>
        <w:numPr>
          <w:ilvl w:val="0"/>
          <w:numId w:val="81"/>
        </w:numPr>
        <w:rPr>
          <w:rFonts w:asciiTheme="majorHAnsi" w:hAnsiTheme="majorHAnsi" w:cstheme="majorHAnsi"/>
        </w:rPr>
      </w:pPr>
      <w:r w:rsidRPr="00E3605E">
        <w:rPr>
          <w:rFonts w:asciiTheme="majorHAnsi" w:hAnsiTheme="majorHAnsi" w:cstheme="majorHAnsi"/>
          <w:lang w:val="lt-LT" w:bidi="lt-LT"/>
        </w:rPr>
        <w:t>(Priklausomai nuo šalies pageidavimų) pakomentuokite savirefleksijos ataskaitos projektą.</w:t>
      </w:r>
    </w:p>
    <w:p w14:paraId="38178CDD" w14:textId="72668FC4" w:rsidR="00D22CC9" w:rsidRPr="00E3605E" w:rsidRDefault="00175196" w:rsidP="00D22CC9">
      <w:pPr>
        <w:pStyle w:val="Agency-heading-2"/>
        <w:rPr>
          <w:rFonts w:asciiTheme="majorHAnsi" w:hAnsiTheme="majorHAnsi" w:cstheme="majorHAnsi"/>
        </w:rPr>
      </w:pPr>
      <w:bookmarkStart w:id="86" w:name="Section2"/>
      <w:bookmarkStart w:id="87" w:name="_Toc96072469"/>
      <w:r w:rsidRPr="00E3605E">
        <w:rPr>
          <w:rFonts w:asciiTheme="majorHAnsi" w:hAnsiTheme="majorHAnsi" w:cstheme="majorHAnsi"/>
          <w:lang w:val="lt-LT" w:bidi="lt-LT"/>
        </w:rPr>
        <w:t>2 skyrius</w:t>
      </w:r>
      <w:bookmarkEnd w:id="86"/>
      <w:r w:rsidRPr="00E3605E">
        <w:rPr>
          <w:rFonts w:asciiTheme="majorHAnsi" w:hAnsiTheme="majorHAnsi" w:cstheme="majorHAnsi"/>
          <w:lang w:val="lt-LT" w:bidi="lt-LT"/>
        </w:rPr>
        <w:t>. Praktiniai organizavimo darbai</w:t>
      </w:r>
      <w:bookmarkEnd w:id="87"/>
    </w:p>
    <w:p w14:paraId="7A83CD14" w14:textId="20943FFD" w:rsidR="00D22CC9" w:rsidRPr="00E3605E" w:rsidRDefault="00D22CC9" w:rsidP="00D22CC9">
      <w:pPr>
        <w:pStyle w:val="Agency-body-text"/>
        <w:rPr>
          <w:rFonts w:asciiTheme="majorHAnsi" w:hAnsiTheme="majorHAnsi" w:cstheme="majorHAnsi"/>
          <w:lang w:val="lt-LT"/>
        </w:rPr>
      </w:pPr>
      <w:r w:rsidRPr="00E3605E">
        <w:rPr>
          <w:rFonts w:asciiTheme="majorHAnsi" w:hAnsiTheme="majorHAnsi" w:cstheme="majorHAnsi"/>
          <w:lang w:val="lt-LT" w:bidi="lt-LT"/>
        </w:rPr>
        <w:t>Nors savirefleksijos veiklos tikslas aiškus, jos organizavimas lankstus, nes kiekviena šalis gali pasirinkti pagrindinį veiklos objektą. Šalys gali pasirinkti konkrečią mokyklos bendruomenę, regioną ar vietovę, tam tikrą pagrindinę mokyklų vadovų / vadovybės funkciją arba konkrečias pagrindinių funkcijų kategorijas. Tai turi įtakos renkantis dalyvius.</w:t>
      </w:r>
    </w:p>
    <w:p w14:paraId="2D5F6D74" w14:textId="4FE9DF13" w:rsidR="00D22CC9" w:rsidRPr="00E3605E" w:rsidRDefault="00D22CC9" w:rsidP="00D22CC9">
      <w:pPr>
        <w:pStyle w:val="Agency-body-text"/>
        <w:rPr>
          <w:rFonts w:asciiTheme="majorHAnsi" w:hAnsiTheme="majorHAnsi" w:cstheme="majorHAnsi"/>
          <w:lang w:val="it-IT"/>
        </w:rPr>
      </w:pPr>
      <w:r w:rsidRPr="00E3605E">
        <w:rPr>
          <w:rFonts w:asciiTheme="majorHAnsi" w:hAnsiTheme="majorHAnsi" w:cstheme="majorHAnsi"/>
          <w:lang w:val="lt-LT" w:bidi="lt-LT"/>
        </w:rPr>
        <w:t>Veikla gali trukti pusę dienos ar ilgiau. Atitinkamai turi būti atlikti praktiniai organizaciniai darbai.</w:t>
      </w:r>
    </w:p>
    <w:p w14:paraId="40F6D847" w14:textId="77777777" w:rsidR="00D22CC9" w:rsidRPr="00E3605E" w:rsidRDefault="00D22CC9" w:rsidP="00E460CE">
      <w:pPr>
        <w:pStyle w:val="Agency-heading-3"/>
        <w:rPr>
          <w:rFonts w:asciiTheme="majorHAnsi" w:hAnsiTheme="majorHAnsi" w:cstheme="majorHAnsi"/>
          <w:lang w:val="it-IT"/>
        </w:rPr>
      </w:pPr>
      <w:bookmarkStart w:id="88" w:name="_Toc96072470"/>
      <w:r w:rsidRPr="00E3605E">
        <w:rPr>
          <w:rFonts w:asciiTheme="majorHAnsi" w:hAnsiTheme="majorHAnsi" w:cstheme="majorHAnsi"/>
          <w:lang w:val="lt-LT" w:bidi="lt-LT"/>
        </w:rPr>
        <w:t>Dalyvių paieška ir pakvietimas</w:t>
      </w:r>
      <w:bookmarkEnd w:id="88"/>
    </w:p>
    <w:p w14:paraId="58D3ED2A" w14:textId="054CF86F" w:rsidR="00D22CC9" w:rsidRPr="00E3605E" w:rsidRDefault="00D22CC9" w:rsidP="00D22CC9">
      <w:pPr>
        <w:pStyle w:val="Agency-body-text"/>
        <w:rPr>
          <w:rFonts w:asciiTheme="majorHAnsi" w:hAnsiTheme="majorHAnsi" w:cstheme="majorHAnsi"/>
          <w:lang w:val="lt-LT"/>
        </w:rPr>
      </w:pPr>
      <w:r w:rsidRPr="00E3605E">
        <w:rPr>
          <w:rFonts w:asciiTheme="majorHAnsi" w:hAnsiTheme="majorHAnsi" w:cstheme="majorHAnsi"/>
          <w:lang w:val="lt-LT" w:bidi="lt-LT"/>
        </w:rPr>
        <w:t>Siekiant išsamiai apmąstyti, kokios pagalbos mokyklų vadovai sulaukia, kad galėtų dirbti vadovaudamiesi įtraukties principais, ir sužinoti įvairias nuomones, kaip panaudoti savirefleksijos priemonę, reikia pakviesti dalyvauti pagrindinę suinteresuotųjų šalių grupę. Egzistuojančios formalios struktūros, leidžiančios mokyklų vadovams, vadovybei ir politikos formuotojams diskutuoti ir keistis informacija, gali palengvinti sudaryti tikslines grupes. Suinteresuotosios šalys taip pat gali būti kviečiamos per profesinius tinklus, asociacijas ar asmeninius ryšius.</w:t>
      </w:r>
    </w:p>
    <w:p w14:paraId="553E4823" w14:textId="557C31AF" w:rsidR="00D22CC9" w:rsidRPr="00E3605E" w:rsidRDefault="00D22CC9" w:rsidP="00E460CE">
      <w:pPr>
        <w:pStyle w:val="Agency-body-text"/>
        <w:keepNext/>
        <w:rPr>
          <w:rFonts w:asciiTheme="majorHAnsi" w:hAnsiTheme="majorHAnsi" w:cstheme="majorHAnsi"/>
        </w:rPr>
      </w:pPr>
      <w:r w:rsidRPr="00E3605E">
        <w:rPr>
          <w:rFonts w:asciiTheme="majorHAnsi" w:hAnsiTheme="majorHAnsi" w:cstheme="majorHAnsi"/>
          <w:lang w:val="lt-LT" w:bidi="lt-LT"/>
        </w:rPr>
        <w:lastRenderedPageBreak/>
        <w:t>Priklausomai nuo tikslo, dalyviai gali atstovauti skirtingiems švietimo sistemos lygmenims. Jie turi atstovauti abiem toliau nurodytoms suinteresuotųjų šalių grupėms:</w:t>
      </w:r>
    </w:p>
    <w:p w14:paraId="5162456C" w14:textId="55F44B1A" w:rsidR="00D22CC9" w:rsidRPr="00E3605E" w:rsidRDefault="00D22CC9" w:rsidP="00D22CC9">
      <w:pPr>
        <w:pStyle w:val="Agency-body-text"/>
        <w:numPr>
          <w:ilvl w:val="0"/>
          <w:numId w:val="75"/>
        </w:numPr>
        <w:rPr>
          <w:rFonts w:asciiTheme="majorHAnsi" w:hAnsiTheme="majorHAnsi" w:cstheme="majorHAnsi"/>
        </w:rPr>
      </w:pPr>
      <w:r w:rsidRPr="00E3605E">
        <w:rPr>
          <w:rFonts w:asciiTheme="majorHAnsi" w:hAnsiTheme="majorHAnsi" w:cstheme="majorHAnsi"/>
          <w:b/>
          <w:lang w:val="lt-LT" w:bidi="lt-LT"/>
        </w:rPr>
        <w:t>Mokyklų vadovai ir vadovybė</w:t>
      </w:r>
      <w:r w:rsidRPr="00E3605E">
        <w:rPr>
          <w:rFonts w:asciiTheme="majorHAnsi" w:hAnsiTheme="majorHAnsi" w:cstheme="majorHAnsi"/>
          <w:lang w:val="lt-LT" w:bidi="lt-LT"/>
        </w:rPr>
        <w:t xml:space="preserve"> apima (tuo neapsiribojant) direktorius, vyresniuosius, vidurinės grandies ir mokytojų vadovus, pagalbinį personalą, specialistų bendruomenę ir pagalbos tarnybas, mokyklų valdybų narius ir sistemos suinteresuotąsias šalis, dalyvaujančias vadovavimo procese.</w:t>
      </w:r>
    </w:p>
    <w:p w14:paraId="420E30DA" w14:textId="188AF326" w:rsidR="00D22CC9" w:rsidRPr="00E3605E" w:rsidRDefault="00D22CC9" w:rsidP="00D22CC9">
      <w:pPr>
        <w:pStyle w:val="Agency-body-text"/>
        <w:numPr>
          <w:ilvl w:val="0"/>
          <w:numId w:val="75"/>
        </w:numPr>
        <w:rPr>
          <w:rFonts w:asciiTheme="majorHAnsi" w:hAnsiTheme="majorHAnsi" w:cstheme="majorHAnsi"/>
        </w:rPr>
      </w:pPr>
      <w:r w:rsidRPr="00E3605E">
        <w:rPr>
          <w:rFonts w:asciiTheme="majorHAnsi" w:hAnsiTheme="majorHAnsi" w:cstheme="majorHAnsi"/>
          <w:b/>
          <w:lang w:val="lt-LT" w:bidi="lt-LT"/>
        </w:rPr>
        <w:t>Politikos formuotojai</w:t>
      </w:r>
      <w:r w:rsidRPr="00E3605E">
        <w:rPr>
          <w:rFonts w:asciiTheme="majorHAnsi" w:hAnsiTheme="majorHAnsi" w:cstheme="majorHAnsi"/>
          <w:lang w:val="lt-LT" w:bidi="lt-LT"/>
        </w:rPr>
        <w:t xml:space="preserve"> yra (tuo neapsiribojant) bendruomenės, savivaldybės, regiono ir nacionalinio lygmens politikos formuotojai, turintys įgaliojimą dirbti švietimo ar kituose švietimui įtakos turinčiuose sektoriuose, pavyzdžiui, inspektoriai, sveikatos ir socialinės tarnybos arba asmenys, atsakingi už kokybės užtikrinimą.</w:t>
      </w:r>
    </w:p>
    <w:p w14:paraId="3574F543" w14:textId="0042FB17" w:rsidR="00D22CC9" w:rsidRPr="00E3605E" w:rsidRDefault="00D22CC9" w:rsidP="00D22CC9">
      <w:pPr>
        <w:pStyle w:val="Agency-body-text"/>
        <w:rPr>
          <w:rFonts w:asciiTheme="majorHAnsi" w:hAnsiTheme="majorHAnsi" w:cstheme="majorHAnsi"/>
          <w:lang w:val="lt-LT"/>
        </w:rPr>
      </w:pPr>
      <w:r w:rsidRPr="00E3605E">
        <w:rPr>
          <w:rFonts w:asciiTheme="majorHAnsi" w:hAnsiTheme="majorHAnsi" w:cstheme="majorHAnsi"/>
          <w:lang w:val="lt-LT" w:bidi="lt-LT"/>
        </w:rPr>
        <w:t>Šie sąrašai nėra galutiniai, nes suinteresuotųjų šalių grupės įvairiose šalyse gali skirtis. Tai taip pat priklauso nuo veiklos tikslinės srities. Pavyzdžiui, organizatorių komanda gali nuspręsti sutelkti dėmesį į konkretų regioną ir (arba) mokyklą. Be to, svarbu sugrupuoti mokyklų vadovus ir vadovų komandas su politikos formuotojais, kurių sprendimai turi įtakos jų darbui.</w:t>
      </w:r>
    </w:p>
    <w:p w14:paraId="62F1CB8D" w14:textId="1C3BBC48" w:rsidR="00D22CC9" w:rsidRPr="00E3605E" w:rsidRDefault="002A6F04" w:rsidP="00D22CC9">
      <w:pPr>
        <w:pStyle w:val="Agency-body-text"/>
        <w:rPr>
          <w:rFonts w:asciiTheme="majorHAnsi" w:hAnsiTheme="majorHAnsi" w:cstheme="majorHAnsi"/>
          <w:lang w:val="lt-LT"/>
        </w:rPr>
      </w:pPr>
      <w:r w:rsidRPr="00E3605E">
        <w:rPr>
          <w:rFonts w:asciiTheme="majorHAnsi" w:hAnsiTheme="majorHAnsi" w:cstheme="majorHAnsi"/>
          <w:lang w:val="lt-LT" w:bidi="lt-LT"/>
        </w:rPr>
        <w:t>Organizatorių komanda turi išsiųsti kvietimus dalyviams likus ne mažiau kaip keturioms savaitėms iki susitikimo, įskaitant informaciją apie laiką ir vietą.</w:t>
      </w:r>
    </w:p>
    <w:p w14:paraId="711AD39C" w14:textId="77777777" w:rsidR="00D22CC9" w:rsidRPr="00E3605E" w:rsidRDefault="00D22CC9" w:rsidP="00E460CE">
      <w:pPr>
        <w:pStyle w:val="Agency-heading-3"/>
        <w:rPr>
          <w:rFonts w:asciiTheme="majorHAnsi" w:hAnsiTheme="majorHAnsi" w:cstheme="majorHAnsi"/>
          <w:lang w:val="lt-LT"/>
        </w:rPr>
      </w:pPr>
      <w:bookmarkStart w:id="89" w:name="_Toc96072471"/>
      <w:r w:rsidRPr="00E3605E">
        <w:rPr>
          <w:rFonts w:asciiTheme="majorHAnsi" w:hAnsiTheme="majorHAnsi" w:cstheme="majorHAnsi"/>
          <w:lang w:val="lt-LT" w:bidi="lt-LT"/>
        </w:rPr>
        <w:t>Tikslinių grupių organizavimas ir siūloma darbotvarkė</w:t>
      </w:r>
      <w:bookmarkEnd w:id="89"/>
    </w:p>
    <w:p w14:paraId="2D34FD63" w14:textId="3CA360CB" w:rsidR="00D22CC9" w:rsidRPr="00E3605E" w:rsidRDefault="00E43EF5" w:rsidP="00E460CE">
      <w:pPr>
        <w:pStyle w:val="Agency-body-text"/>
        <w:keepNext/>
        <w:rPr>
          <w:rFonts w:asciiTheme="majorHAnsi" w:hAnsiTheme="majorHAnsi" w:cstheme="majorHAnsi"/>
          <w:lang w:val="lt-LT"/>
        </w:rPr>
      </w:pPr>
      <w:r w:rsidRPr="00E3605E">
        <w:rPr>
          <w:rFonts w:asciiTheme="majorHAnsi" w:hAnsiTheme="majorHAnsi" w:cstheme="majorHAnsi"/>
          <w:lang w:val="lt-LT" w:bidi="lt-LT"/>
        </w:rPr>
        <w:t xml:space="preserve">Dalyviai suskirstomi į tikslines grupes. Grupių dydis ir skaičius gali skirtis priklausomai nuo dalyvių skaičiaus. Kiekvienoje tikslinėje grupėje paskiriamas </w:t>
      </w:r>
      <w:r w:rsidRPr="00E3605E">
        <w:rPr>
          <w:rFonts w:asciiTheme="majorHAnsi" w:hAnsiTheme="majorHAnsi" w:cstheme="majorHAnsi"/>
          <w:b/>
          <w:lang w:val="lt-LT" w:bidi="lt-LT"/>
        </w:rPr>
        <w:t>moderatorius</w:t>
      </w:r>
      <w:r w:rsidRPr="00E3605E">
        <w:rPr>
          <w:rFonts w:asciiTheme="majorHAnsi" w:hAnsiTheme="majorHAnsi" w:cstheme="majorHAnsi"/>
          <w:lang w:val="lt-LT" w:bidi="lt-LT"/>
        </w:rPr>
        <w:t xml:space="preserve">, </w:t>
      </w:r>
      <w:r w:rsidRPr="00E3605E">
        <w:rPr>
          <w:rFonts w:asciiTheme="majorHAnsi" w:hAnsiTheme="majorHAnsi" w:cstheme="majorHAnsi"/>
          <w:b/>
          <w:lang w:val="lt-LT" w:bidi="lt-LT"/>
        </w:rPr>
        <w:t>laiką fiksuojantis asmuo</w:t>
      </w:r>
      <w:r w:rsidRPr="00E3605E">
        <w:rPr>
          <w:rFonts w:asciiTheme="majorHAnsi" w:hAnsiTheme="majorHAnsi" w:cstheme="majorHAnsi"/>
          <w:lang w:val="lt-LT" w:bidi="lt-LT"/>
        </w:rPr>
        <w:t xml:space="preserve"> ir </w:t>
      </w:r>
      <w:r w:rsidRPr="00E3605E">
        <w:rPr>
          <w:rFonts w:asciiTheme="majorHAnsi" w:hAnsiTheme="majorHAnsi" w:cstheme="majorHAnsi"/>
          <w:b/>
          <w:lang w:val="lt-LT" w:bidi="lt-LT"/>
        </w:rPr>
        <w:t>konspektuotojas</w:t>
      </w:r>
      <w:r w:rsidRPr="00E3605E">
        <w:rPr>
          <w:rFonts w:asciiTheme="majorHAnsi" w:hAnsiTheme="majorHAnsi" w:cstheme="majorHAnsi"/>
          <w:lang w:val="lt-LT" w:bidi="lt-LT"/>
        </w:rPr>
        <w:t>.</w:t>
      </w:r>
    </w:p>
    <w:p w14:paraId="64E9803A" w14:textId="638C9722" w:rsidR="00D22CC9" w:rsidRPr="00E3605E" w:rsidRDefault="00D22CC9" w:rsidP="00D22CC9">
      <w:pPr>
        <w:pStyle w:val="Agency-body-text"/>
        <w:numPr>
          <w:ilvl w:val="0"/>
          <w:numId w:val="81"/>
        </w:numPr>
        <w:rPr>
          <w:rFonts w:asciiTheme="majorHAnsi" w:hAnsiTheme="majorHAnsi" w:cstheme="majorHAnsi"/>
          <w:lang w:val="lt-LT"/>
        </w:rPr>
      </w:pPr>
      <w:r w:rsidRPr="00E3605E">
        <w:rPr>
          <w:rFonts w:asciiTheme="majorHAnsi" w:hAnsiTheme="majorHAnsi" w:cstheme="majorHAnsi"/>
          <w:b/>
          <w:lang w:val="lt-LT" w:bidi="lt-LT"/>
        </w:rPr>
        <w:t>Moderatorius</w:t>
      </w:r>
      <w:r w:rsidRPr="00E3605E">
        <w:rPr>
          <w:rFonts w:asciiTheme="majorHAnsi" w:hAnsiTheme="majorHAnsi" w:cstheme="majorHAnsi"/>
          <w:lang w:val="lt-LT" w:bidi="lt-LT"/>
        </w:rPr>
        <w:t xml:space="preserve"> moderuoja diskusijas ir užtikrina, kad visi turėtų galimybę pasisakyti.</w:t>
      </w:r>
    </w:p>
    <w:p w14:paraId="6CE912ED" w14:textId="073E9C58" w:rsidR="00D22CC9" w:rsidRPr="00E3605E" w:rsidRDefault="00012298" w:rsidP="00D22CC9">
      <w:pPr>
        <w:pStyle w:val="Agency-body-text"/>
        <w:numPr>
          <w:ilvl w:val="0"/>
          <w:numId w:val="81"/>
        </w:numPr>
        <w:rPr>
          <w:rFonts w:asciiTheme="majorHAnsi" w:hAnsiTheme="majorHAnsi" w:cstheme="majorHAnsi"/>
          <w:lang w:val="lt-LT"/>
        </w:rPr>
      </w:pPr>
      <w:r w:rsidRPr="00E3605E">
        <w:rPr>
          <w:rFonts w:asciiTheme="majorHAnsi" w:hAnsiTheme="majorHAnsi" w:cstheme="majorHAnsi"/>
          <w:b/>
          <w:lang w:val="lt-LT" w:bidi="lt-LT"/>
        </w:rPr>
        <w:t>Laiką fiksuojantis asmuo</w:t>
      </w:r>
      <w:r w:rsidRPr="00E3605E">
        <w:rPr>
          <w:rFonts w:asciiTheme="majorHAnsi" w:hAnsiTheme="majorHAnsi" w:cstheme="majorHAnsi"/>
          <w:lang w:val="lt-LT" w:bidi="lt-LT"/>
        </w:rPr>
        <w:t xml:space="preserve"> užtikrina, kad veikla vyktų pagal grafiką.</w:t>
      </w:r>
    </w:p>
    <w:p w14:paraId="4487F07B" w14:textId="08009CA3" w:rsidR="00D22CC9" w:rsidRPr="00E3605E" w:rsidRDefault="008A7694" w:rsidP="00D22CC9">
      <w:pPr>
        <w:pStyle w:val="Agency-body-text"/>
        <w:numPr>
          <w:ilvl w:val="0"/>
          <w:numId w:val="81"/>
        </w:numPr>
        <w:rPr>
          <w:rFonts w:asciiTheme="majorHAnsi" w:hAnsiTheme="majorHAnsi" w:cstheme="majorHAnsi"/>
        </w:rPr>
      </w:pPr>
      <w:r w:rsidRPr="00E3605E">
        <w:rPr>
          <w:rFonts w:asciiTheme="majorHAnsi" w:hAnsiTheme="majorHAnsi" w:cstheme="majorHAnsi"/>
          <w:b/>
          <w:lang w:val="lt-LT" w:bidi="lt-LT"/>
        </w:rPr>
        <w:t>Konspektuotojas</w:t>
      </w:r>
      <w:r w:rsidRPr="00E3605E">
        <w:rPr>
          <w:rFonts w:asciiTheme="majorHAnsi" w:hAnsiTheme="majorHAnsi" w:cstheme="majorHAnsi"/>
          <w:lang w:val="lt-LT" w:bidi="lt-LT"/>
        </w:rPr>
        <w:t xml:space="preserve"> fiksuoja grupės pastabas.</w:t>
      </w:r>
    </w:p>
    <w:p w14:paraId="2E216531" w14:textId="7ACE4835" w:rsidR="00D22CC9" w:rsidRPr="00E3605E" w:rsidRDefault="00D22CC9" w:rsidP="00D22CC9">
      <w:pPr>
        <w:pStyle w:val="Agency-body-text"/>
        <w:rPr>
          <w:rFonts w:asciiTheme="majorHAnsi" w:hAnsiTheme="majorHAnsi" w:cstheme="majorHAnsi"/>
          <w:lang w:val="lt-LT"/>
        </w:rPr>
      </w:pPr>
      <w:r w:rsidRPr="00E3605E">
        <w:rPr>
          <w:rFonts w:asciiTheme="majorHAnsi" w:hAnsiTheme="majorHAnsi" w:cstheme="majorHAnsi"/>
          <w:lang w:val="lt-LT" w:bidi="lt-LT"/>
        </w:rPr>
        <w:t>Jei įmanoma, kiekvienai tikslinei grupei reikėtų paskirti nešiojamąjį kompiuterį (arba paprašyti atsinešti savo), kad galėtų įrašyti atsakymus į savirefleksijos priemonės „Word“ šabloną. Jei tai neįmanoma, grupės gali rašyti į išspausdintą savirefleksijos priemonės versiją. Kiekvienas dalyvis turi gauti išspausdintą priemonės kopiją.</w:t>
      </w:r>
    </w:p>
    <w:p w14:paraId="5233DFB8" w14:textId="4E28D236" w:rsidR="00D22CC9" w:rsidRPr="00E3605E" w:rsidRDefault="00D22CC9" w:rsidP="00E460CE">
      <w:pPr>
        <w:pStyle w:val="Agency-body-text"/>
        <w:keepNext/>
        <w:rPr>
          <w:rFonts w:asciiTheme="majorHAnsi" w:hAnsiTheme="majorHAnsi" w:cstheme="majorHAnsi"/>
          <w:lang w:val="lt-LT"/>
        </w:rPr>
      </w:pPr>
      <w:r w:rsidRPr="00E3605E">
        <w:rPr>
          <w:rFonts w:asciiTheme="majorHAnsi" w:hAnsiTheme="majorHAnsi" w:cstheme="majorHAnsi"/>
          <w:lang w:val="lt-LT" w:bidi="lt-LT"/>
        </w:rPr>
        <w:t xml:space="preserve">Tikslinės grupės refleksiją sudaro </w:t>
      </w:r>
      <w:r w:rsidRPr="00E3605E">
        <w:rPr>
          <w:rFonts w:asciiTheme="majorHAnsi" w:hAnsiTheme="majorHAnsi" w:cstheme="majorHAnsi"/>
          <w:b/>
          <w:lang w:val="lt-LT" w:bidi="lt-LT"/>
        </w:rPr>
        <w:t>du etapai</w:t>
      </w:r>
      <w:r w:rsidRPr="00E3605E">
        <w:rPr>
          <w:rFonts w:asciiTheme="majorHAnsi" w:hAnsiTheme="majorHAnsi" w:cstheme="majorHAnsi"/>
          <w:lang w:val="lt-LT" w:bidi="lt-LT"/>
        </w:rPr>
        <w:t>:</w:t>
      </w:r>
    </w:p>
    <w:p w14:paraId="2B1A644C" w14:textId="58AF1D3C" w:rsidR="00D22CC9" w:rsidRPr="00E3605E" w:rsidRDefault="00D22CC9" w:rsidP="00166C6F">
      <w:pPr>
        <w:pStyle w:val="Agency-body-text"/>
        <w:keepNext/>
        <w:numPr>
          <w:ilvl w:val="0"/>
          <w:numId w:val="78"/>
        </w:numPr>
        <w:rPr>
          <w:rFonts w:asciiTheme="majorHAnsi" w:hAnsiTheme="majorHAnsi" w:cstheme="majorHAnsi"/>
        </w:rPr>
      </w:pPr>
      <w:r w:rsidRPr="00E3605E">
        <w:rPr>
          <w:rFonts w:asciiTheme="majorHAnsi" w:hAnsiTheme="majorHAnsi" w:cstheme="majorHAnsi"/>
          <w:lang w:val="lt-LT" w:bidi="lt-LT"/>
        </w:rPr>
        <w:t>Dalyviai suskirstomi į tikslines grupes pagal savo vaidmenis – mokyklų vadovai / mokyklos vadovybės nariai arba politikos formuotojai (dalyvių skaičius kiekvienoje grupėje gali skirtis, tačiau vieną grupę gali sudaryti ne daugiau 8–10 žmonių). Ši dalis gali trukti 1,5–2 val. Procedūra yra tokia:</w:t>
      </w:r>
    </w:p>
    <w:p w14:paraId="2E8671E8" w14:textId="0DEB4B15" w:rsidR="00D22CC9" w:rsidRPr="00E3605E" w:rsidRDefault="00D22CC9" w:rsidP="00D22CC9">
      <w:pPr>
        <w:pStyle w:val="Agency-body-text"/>
        <w:numPr>
          <w:ilvl w:val="1"/>
          <w:numId w:val="78"/>
        </w:numPr>
        <w:rPr>
          <w:rFonts w:asciiTheme="majorHAnsi" w:hAnsiTheme="majorHAnsi" w:cstheme="majorHAnsi"/>
        </w:rPr>
      </w:pPr>
      <w:r w:rsidRPr="00E3605E">
        <w:rPr>
          <w:rFonts w:asciiTheme="majorHAnsi" w:hAnsiTheme="majorHAnsi" w:cstheme="majorHAnsi"/>
          <w:lang w:val="lt-LT" w:bidi="lt-LT"/>
        </w:rPr>
        <w:t xml:space="preserve">Tikslinės grupės, kurias sudaro mokyklų vadovai / mokyklų vadovybės nariai, dirba su dalimi </w:t>
      </w:r>
      <w:hyperlink w:anchor="School_leaders" w:history="1">
        <w:r w:rsidRPr="00E3605E">
          <w:rPr>
            <w:rStyle w:val="Hyperlink"/>
            <w:rFonts w:asciiTheme="majorHAnsi" w:hAnsiTheme="majorHAnsi" w:cstheme="majorHAnsi"/>
            <w:b/>
            <w:lang w:val="lt-LT" w:bidi="lt-LT"/>
          </w:rPr>
          <w:t>Mokyklų vadovų savirefleksija</w:t>
        </w:r>
      </w:hyperlink>
      <w:r w:rsidRPr="00E3605E">
        <w:rPr>
          <w:rFonts w:asciiTheme="majorHAnsi" w:hAnsiTheme="majorHAnsi" w:cstheme="majorHAnsi"/>
          <w:lang w:val="lt-LT" w:bidi="lt-LT"/>
        </w:rPr>
        <w:t>.</w:t>
      </w:r>
    </w:p>
    <w:p w14:paraId="76CC90E4" w14:textId="255AE72E" w:rsidR="00D22CC9" w:rsidRPr="00E3605E" w:rsidRDefault="00D22CC9" w:rsidP="00D22CC9">
      <w:pPr>
        <w:pStyle w:val="Agency-body-text"/>
        <w:numPr>
          <w:ilvl w:val="1"/>
          <w:numId w:val="78"/>
        </w:numPr>
        <w:rPr>
          <w:rFonts w:asciiTheme="majorHAnsi" w:hAnsiTheme="majorHAnsi" w:cstheme="majorHAnsi"/>
        </w:rPr>
      </w:pPr>
      <w:r w:rsidRPr="00E3605E">
        <w:rPr>
          <w:rFonts w:asciiTheme="majorHAnsi" w:hAnsiTheme="majorHAnsi" w:cstheme="majorHAnsi"/>
          <w:lang w:val="lt-LT" w:bidi="lt-LT"/>
        </w:rPr>
        <w:t xml:space="preserve">Tikslinės grupės, kurias sudaro politikos formuotojai, dirba su dalimi </w:t>
      </w:r>
      <w:hyperlink w:anchor="Policy_makers" w:history="1">
        <w:r w:rsidRPr="00E3605E">
          <w:rPr>
            <w:rStyle w:val="Hyperlink"/>
            <w:rFonts w:asciiTheme="majorHAnsi" w:hAnsiTheme="majorHAnsi" w:cstheme="majorHAnsi"/>
            <w:b/>
            <w:lang w:val="lt-LT" w:bidi="lt-LT"/>
          </w:rPr>
          <w:t>Politikos formuotojų savirefleksija</w:t>
        </w:r>
      </w:hyperlink>
      <w:r w:rsidRPr="00E3605E">
        <w:rPr>
          <w:rFonts w:asciiTheme="majorHAnsi" w:hAnsiTheme="majorHAnsi" w:cstheme="majorHAnsi"/>
          <w:lang w:val="lt-LT" w:bidi="lt-LT"/>
        </w:rPr>
        <w:t>.</w:t>
      </w:r>
    </w:p>
    <w:p w14:paraId="20DF8333" w14:textId="3BEB59CD" w:rsidR="00D22CC9" w:rsidRPr="00E3605E" w:rsidRDefault="00D22CC9" w:rsidP="00D22CC9">
      <w:pPr>
        <w:pStyle w:val="Agency-body-text"/>
        <w:numPr>
          <w:ilvl w:val="0"/>
          <w:numId w:val="78"/>
        </w:numPr>
        <w:rPr>
          <w:rFonts w:asciiTheme="majorHAnsi" w:hAnsiTheme="majorHAnsi" w:cstheme="majorHAnsi"/>
        </w:rPr>
      </w:pPr>
      <w:r w:rsidRPr="00E3605E">
        <w:rPr>
          <w:rFonts w:asciiTheme="majorHAnsi" w:hAnsiTheme="majorHAnsi" w:cstheme="majorHAnsi"/>
          <w:lang w:val="lt-LT" w:bidi="lt-LT"/>
        </w:rPr>
        <w:t xml:space="preserve">Dalyviai pergrupuojami į naujas tikslines grupes. Kiekvienoje grupėje yra vienodas politikos formuotojų ir mokyklų vadovų / mokyklų vadovybės narių skaičius. Šios </w:t>
      </w:r>
      <w:r w:rsidRPr="00E3605E">
        <w:rPr>
          <w:rFonts w:asciiTheme="majorHAnsi" w:hAnsiTheme="majorHAnsi" w:cstheme="majorHAnsi"/>
          <w:lang w:val="lt-LT" w:bidi="lt-LT"/>
        </w:rPr>
        <w:lastRenderedPageBreak/>
        <w:t xml:space="preserve">naujos tikslinės grupės dirba su dalimi </w:t>
      </w:r>
      <w:hyperlink w:anchor="Joint" w:history="1">
        <w:r w:rsidRPr="00E3605E">
          <w:rPr>
            <w:rStyle w:val="Hyperlink"/>
            <w:rFonts w:asciiTheme="majorHAnsi" w:hAnsiTheme="majorHAnsi" w:cstheme="majorHAnsi"/>
            <w:b/>
            <w:lang w:val="lt-LT" w:bidi="lt-LT"/>
          </w:rPr>
          <w:t>Bendra mokyklų vadovų ir politikos formuotojų savirefleksija</w:t>
        </w:r>
      </w:hyperlink>
      <w:r w:rsidRPr="00E3605E">
        <w:rPr>
          <w:rFonts w:asciiTheme="majorHAnsi" w:hAnsiTheme="majorHAnsi" w:cstheme="majorHAnsi"/>
          <w:lang w:val="lt-LT" w:bidi="lt-LT"/>
        </w:rPr>
        <w:t>. Ši dalis gali trukti iki 2 val.</w:t>
      </w:r>
    </w:p>
    <w:p w14:paraId="39B9057B" w14:textId="4EE0DB06" w:rsidR="00D22CC9" w:rsidRPr="00E3605E" w:rsidRDefault="00D22CC9" w:rsidP="00E460CE">
      <w:pPr>
        <w:pStyle w:val="Agency-heading-4"/>
        <w:rPr>
          <w:rFonts w:asciiTheme="majorHAnsi" w:hAnsiTheme="majorHAnsi" w:cstheme="majorHAnsi"/>
        </w:rPr>
      </w:pPr>
      <w:r w:rsidRPr="00E3605E">
        <w:rPr>
          <w:rFonts w:asciiTheme="majorHAnsi" w:hAnsiTheme="majorHAnsi" w:cstheme="majorHAnsi"/>
          <w:lang w:val="lt-LT" w:bidi="lt-LT"/>
        </w:rPr>
        <w:t>Siūloma darbotvarkė</w:t>
      </w:r>
    </w:p>
    <w:p w14:paraId="0A14243E" w14:textId="7864FC2C" w:rsidR="00D22CC9" w:rsidRPr="00E3605E" w:rsidRDefault="00F03B0A" w:rsidP="00D22CC9">
      <w:pPr>
        <w:pStyle w:val="Agency-body-text"/>
        <w:rPr>
          <w:rFonts w:asciiTheme="majorHAnsi" w:hAnsiTheme="majorHAnsi" w:cstheme="majorHAnsi"/>
          <w:lang w:val="lt-LT"/>
        </w:rPr>
      </w:pPr>
      <w:r w:rsidRPr="00E3605E">
        <w:rPr>
          <w:rFonts w:asciiTheme="majorHAnsi" w:hAnsiTheme="majorHAnsi" w:cstheme="majorHAnsi"/>
          <w:lang w:val="lt-LT" w:bidi="lt-LT"/>
        </w:rPr>
        <w:t>31</w:t>
      </w:r>
      <w:r>
        <w:rPr>
          <w:rFonts w:asciiTheme="majorHAnsi" w:hAnsiTheme="majorHAnsi" w:cstheme="majorHAnsi"/>
          <w:lang w:val="lt-LT" w:bidi="lt-LT"/>
        </w:rPr>
        <w:t> </w:t>
      </w:r>
      <w:r w:rsidR="00F509ED" w:rsidRPr="00E3605E">
        <w:rPr>
          <w:rFonts w:asciiTheme="majorHAnsi" w:hAnsiTheme="majorHAnsi" w:cstheme="majorHAnsi"/>
          <w:lang w:val="lt-LT" w:bidi="lt-LT"/>
        </w:rPr>
        <w:t>lentelėje nurodyta apytikslė kiekvienos darbotvarkės dalies trukmė. Trukmė yra orientacinė ir gali būti pritaikyta pagal šalies kontekstą ir galimybes. Užtikrinkite, kad dalyviai gautų galutinę darbotvarkės versiją prieš susitikimą.</w:t>
      </w:r>
    </w:p>
    <w:p w14:paraId="4C67B839" w14:textId="57C4A4B7" w:rsidR="00ED3E41" w:rsidRPr="00E3605E" w:rsidRDefault="00FF32EE" w:rsidP="00E460CE">
      <w:pPr>
        <w:pStyle w:val="Agency-caption"/>
        <w:keepNext/>
        <w:rPr>
          <w:rFonts w:asciiTheme="majorHAnsi" w:hAnsiTheme="majorHAnsi" w:cstheme="majorHAnsi"/>
        </w:rPr>
      </w:pPr>
      <w:r w:rsidRPr="00E3605E">
        <w:rPr>
          <w:rFonts w:asciiTheme="majorHAnsi" w:hAnsiTheme="majorHAnsi" w:cstheme="majorHAnsi"/>
        </w:rPr>
        <w:fldChar w:fldCharType="begin"/>
      </w:r>
      <w:r w:rsidRPr="00E3605E">
        <w:rPr>
          <w:rFonts w:asciiTheme="majorHAnsi" w:hAnsiTheme="majorHAnsi" w:cstheme="majorHAnsi"/>
          <w:lang w:val="lt-LT"/>
        </w:rPr>
        <w:instrText xml:space="preserve"> SEQ Table \* ARABIC </w:instrText>
      </w:r>
      <w:r w:rsidRPr="00E3605E">
        <w:rPr>
          <w:rFonts w:asciiTheme="majorHAnsi" w:hAnsiTheme="majorHAnsi" w:cstheme="majorHAnsi"/>
        </w:rPr>
        <w:fldChar w:fldCharType="separate"/>
      </w:r>
      <w:r w:rsidR="00ED3E41" w:rsidRPr="00E3605E">
        <w:rPr>
          <w:rFonts w:asciiTheme="majorHAnsi" w:hAnsiTheme="majorHAnsi" w:cstheme="majorHAnsi"/>
          <w:lang w:val="lt-LT" w:bidi="lt-LT"/>
        </w:rPr>
        <w:t>31</w:t>
      </w:r>
      <w:r w:rsidRPr="00E3605E">
        <w:rPr>
          <w:rFonts w:asciiTheme="majorHAnsi" w:hAnsiTheme="majorHAnsi" w:cstheme="majorHAnsi"/>
          <w:lang w:val="lt-LT" w:bidi="lt-LT"/>
        </w:rPr>
        <w:fldChar w:fldCharType="end"/>
      </w:r>
      <w:r w:rsidR="00ED3E41" w:rsidRPr="00E3605E">
        <w:rPr>
          <w:rFonts w:asciiTheme="majorHAnsi" w:hAnsiTheme="majorHAnsi" w:cstheme="majorHAnsi"/>
          <w:lang w:val="lt-LT" w:bidi="lt-LT"/>
        </w:rPr>
        <w:t> lentelė. Siūloma darbotvarkė</w:t>
      </w:r>
    </w:p>
    <w:tbl>
      <w:tblPr>
        <w:tblStyle w:val="TableGrid"/>
        <w:tblW w:w="5000" w:type="pct"/>
        <w:tblLook w:val="04A0" w:firstRow="1" w:lastRow="0" w:firstColumn="1" w:lastColumn="0" w:noHBand="0" w:noVBand="1"/>
      </w:tblPr>
      <w:tblGrid>
        <w:gridCol w:w="1765"/>
        <w:gridCol w:w="4855"/>
        <w:gridCol w:w="2207"/>
      </w:tblGrid>
      <w:tr w:rsidR="00A5248C" w:rsidRPr="00E3605E" w14:paraId="289A5CDD" w14:textId="77777777" w:rsidTr="00D12F25">
        <w:trPr>
          <w:cantSplit/>
          <w:tblHeader/>
        </w:trPr>
        <w:tc>
          <w:tcPr>
            <w:tcW w:w="1000" w:type="pct"/>
            <w:shd w:val="clear" w:color="auto" w:fill="D9D9D9" w:themeFill="background1" w:themeFillShade="D9"/>
          </w:tcPr>
          <w:p w14:paraId="41BF08DC" w14:textId="77777777" w:rsidR="00D22CC9" w:rsidRPr="00E3605E" w:rsidRDefault="00D22CC9" w:rsidP="00E460CE">
            <w:pPr>
              <w:pStyle w:val="Agency-body-text"/>
              <w:spacing w:before="60" w:after="60"/>
              <w:rPr>
                <w:rFonts w:asciiTheme="majorHAnsi" w:hAnsiTheme="majorHAnsi" w:cstheme="majorHAnsi"/>
                <w:b/>
                <w:sz w:val="22"/>
                <w:szCs w:val="22"/>
              </w:rPr>
            </w:pPr>
            <w:r w:rsidRPr="00E3605E">
              <w:rPr>
                <w:rFonts w:asciiTheme="majorHAnsi" w:hAnsiTheme="majorHAnsi" w:cstheme="majorHAnsi"/>
                <w:b/>
                <w:sz w:val="22"/>
                <w:lang w:val="lt-LT" w:bidi="lt-LT"/>
              </w:rPr>
              <w:t>Trukmė</w:t>
            </w:r>
          </w:p>
        </w:tc>
        <w:tc>
          <w:tcPr>
            <w:tcW w:w="2750" w:type="pct"/>
            <w:shd w:val="clear" w:color="auto" w:fill="D9D9D9" w:themeFill="background1" w:themeFillShade="D9"/>
          </w:tcPr>
          <w:p w14:paraId="58C3AB73" w14:textId="77777777" w:rsidR="00D22CC9" w:rsidRPr="00E3605E" w:rsidRDefault="00D22CC9" w:rsidP="00E460CE">
            <w:pPr>
              <w:pStyle w:val="Agency-body-text"/>
              <w:spacing w:before="60" w:after="60"/>
              <w:rPr>
                <w:rFonts w:asciiTheme="majorHAnsi" w:hAnsiTheme="majorHAnsi" w:cstheme="majorHAnsi"/>
                <w:b/>
                <w:sz w:val="22"/>
                <w:szCs w:val="22"/>
              </w:rPr>
            </w:pPr>
            <w:r w:rsidRPr="00E3605E">
              <w:rPr>
                <w:rFonts w:asciiTheme="majorHAnsi" w:hAnsiTheme="majorHAnsi" w:cstheme="majorHAnsi"/>
                <w:b/>
                <w:sz w:val="22"/>
                <w:lang w:val="lt-LT" w:bidi="lt-LT"/>
              </w:rPr>
              <w:t>Seansas</w:t>
            </w:r>
          </w:p>
        </w:tc>
        <w:tc>
          <w:tcPr>
            <w:tcW w:w="1250" w:type="pct"/>
            <w:shd w:val="clear" w:color="auto" w:fill="D9D9D9" w:themeFill="background1" w:themeFillShade="D9"/>
          </w:tcPr>
          <w:p w14:paraId="65953836" w14:textId="43FFAFE1" w:rsidR="00D22CC9" w:rsidRPr="00E3605E" w:rsidRDefault="00D22CC9" w:rsidP="00E460CE">
            <w:pPr>
              <w:pStyle w:val="Agency-body-text"/>
              <w:spacing w:before="60" w:after="60"/>
              <w:rPr>
                <w:rFonts w:asciiTheme="majorHAnsi" w:hAnsiTheme="majorHAnsi" w:cstheme="majorHAnsi"/>
                <w:b/>
                <w:sz w:val="22"/>
                <w:szCs w:val="22"/>
              </w:rPr>
            </w:pPr>
            <w:r w:rsidRPr="00E3605E">
              <w:rPr>
                <w:rFonts w:asciiTheme="majorHAnsi" w:hAnsiTheme="majorHAnsi" w:cstheme="majorHAnsi"/>
                <w:b/>
                <w:sz w:val="22"/>
                <w:lang w:val="lt-LT" w:bidi="lt-LT"/>
              </w:rPr>
              <w:t>Įsitaisymas / praktiniai klausimai</w:t>
            </w:r>
          </w:p>
        </w:tc>
      </w:tr>
      <w:tr w:rsidR="00D22CC9" w:rsidRPr="00E3605E" w14:paraId="6FB23EC9" w14:textId="77777777" w:rsidTr="00D12F25">
        <w:trPr>
          <w:cantSplit/>
        </w:trPr>
        <w:tc>
          <w:tcPr>
            <w:tcW w:w="1000" w:type="pct"/>
          </w:tcPr>
          <w:p w14:paraId="44E95DAE" w14:textId="02043082"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15 min.</w:t>
            </w:r>
          </w:p>
        </w:tc>
        <w:tc>
          <w:tcPr>
            <w:tcW w:w="2750" w:type="pct"/>
          </w:tcPr>
          <w:p w14:paraId="47BBBC6B" w14:textId="6F545A95"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Pasveikinkite ir pristatykite dalyvius bei paaiškinkite susitikimo struktūrą</w:t>
            </w:r>
          </w:p>
        </w:tc>
        <w:tc>
          <w:tcPr>
            <w:tcW w:w="1250" w:type="pct"/>
          </w:tcPr>
          <w:p w14:paraId="08383768" w14:textId="77777777"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Visi kartu</w:t>
            </w:r>
          </w:p>
        </w:tc>
      </w:tr>
      <w:tr w:rsidR="00D22CC9" w:rsidRPr="00E3605E" w14:paraId="3484DA24" w14:textId="77777777" w:rsidTr="00D12F25">
        <w:trPr>
          <w:cantSplit/>
        </w:trPr>
        <w:tc>
          <w:tcPr>
            <w:tcW w:w="1000" w:type="pct"/>
          </w:tcPr>
          <w:p w14:paraId="241F9317" w14:textId="1223E823"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1,5–2 val.</w:t>
            </w:r>
          </w:p>
        </w:tc>
        <w:tc>
          <w:tcPr>
            <w:tcW w:w="2750" w:type="pct"/>
          </w:tcPr>
          <w:p w14:paraId="6A5AACC0" w14:textId="77777777"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 etapo tikslinės grupės</w:t>
            </w:r>
          </w:p>
          <w:p w14:paraId="33A221F6" w14:textId="58C0818B"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Mokyklų vadovai / vadovybės nariai ir politikos formuotojai atskirose grupėse</w:t>
            </w:r>
          </w:p>
        </w:tc>
        <w:tc>
          <w:tcPr>
            <w:tcW w:w="1250" w:type="pct"/>
          </w:tcPr>
          <w:p w14:paraId="6DFD9688" w14:textId="77777777"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Stalai / patalpos grupėms</w:t>
            </w:r>
          </w:p>
        </w:tc>
      </w:tr>
      <w:tr w:rsidR="00D22CC9" w:rsidRPr="00E3605E" w14:paraId="7B01D786" w14:textId="77777777" w:rsidTr="00D12F25">
        <w:trPr>
          <w:cantSplit/>
        </w:trPr>
        <w:tc>
          <w:tcPr>
            <w:tcW w:w="1000" w:type="pct"/>
          </w:tcPr>
          <w:p w14:paraId="67B15EEF" w14:textId="0729CA46"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15–30 min.</w:t>
            </w:r>
          </w:p>
        </w:tc>
        <w:tc>
          <w:tcPr>
            <w:tcW w:w="2750" w:type="pct"/>
          </w:tcPr>
          <w:p w14:paraId="1A93D815" w14:textId="69D9C23D" w:rsidR="00D22CC9" w:rsidRPr="00E3605E" w:rsidRDefault="00480714"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Pertrauka</w:t>
            </w:r>
          </w:p>
        </w:tc>
        <w:tc>
          <w:tcPr>
            <w:tcW w:w="1250" w:type="pct"/>
          </w:tcPr>
          <w:p w14:paraId="34D56EA1" w14:textId="5C291425" w:rsidR="00D22CC9" w:rsidRPr="00E3605E" w:rsidRDefault="001A60D7"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w:t>
            </w:r>
          </w:p>
        </w:tc>
      </w:tr>
      <w:tr w:rsidR="00D22CC9" w:rsidRPr="00E3605E" w14:paraId="3ED0F0F2" w14:textId="77777777" w:rsidTr="00D12F25">
        <w:trPr>
          <w:cantSplit/>
        </w:trPr>
        <w:tc>
          <w:tcPr>
            <w:tcW w:w="1000" w:type="pct"/>
            <w:tcBorders>
              <w:bottom w:val="single" w:sz="4" w:space="0" w:color="auto"/>
            </w:tcBorders>
          </w:tcPr>
          <w:p w14:paraId="10B622FF" w14:textId="6941A230" w:rsidR="00D22CC9" w:rsidRPr="00E3605E" w:rsidRDefault="00F54787"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1,5–2 val.</w:t>
            </w:r>
          </w:p>
        </w:tc>
        <w:tc>
          <w:tcPr>
            <w:tcW w:w="2750" w:type="pct"/>
            <w:tcBorders>
              <w:bottom w:val="single" w:sz="4" w:space="0" w:color="auto"/>
            </w:tcBorders>
          </w:tcPr>
          <w:p w14:paraId="36695918" w14:textId="77777777"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2 etapo tikslinės grupės</w:t>
            </w:r>
          </w:p>
          <w:p w14:paraId="028BBA00" w14:textId="66FA8EB9"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Mokyklų vadovai / vadovybės nariai ir politikos formuotojai bendrose grupėse</w:t>
            </w:r>
          </w:p>
        </w:tc>
        <w:tc>
          <w:tcPr>
            <w:tcW w:w="1250" w:type="pct"/>
            <w:tcBorders>
              <w:bottom w:val="single" w:sz="4" w:space="0" w:color="auto"/>
            </w:tcBorders>
          </w:tcPr>
          <w:p w14:paraId="456B4207" w14:textId="77777777"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Stalai / patalpos grupėms</w:t>
            </w:r>
          </w:p>
        </w:tc>
      </w:tr>
      <w:tr w:rsidR="00D22CC9" w:rsidRPr="00E3605E" w14:paraId="0DC3E761" w14:textId="77777777" w:rsidTr="00D12F25">
        <w:trPr>
          <w:cantSplit/>
        </w:trPr>
        <w:tc>
          <w:tcPr>
            <w:tcW w:w="1000" w:type="pct"/>
            <w:shd w:val="clear" w:color="auto" w:fill="auto"/>
          </w:tcPr>
          <w:p w14:paraId="70B83BB1" w14:textId="3542437F"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15–30 min.</w:t>
            </w:r>
          </w:p>
        </w:tc>
        <w:tc>
          <w:tcPr>
            <w:tcW w:w="2750" w:type="pct"/>
            <w:shd w:val="clear" w:color="auto" w:fill="auto"/>
          </w:tcPr>
          <w:p w14:paraId="66D6F5F3" w14:textId="572D446D" w:rsidR="00D22CC9" w:rsidRPr="00E3605E" w:rsidRDefault="00480714"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Pertrauka</w:t>
            </w:r>
          </w:p>
        </w:tc>
        <w:tc>
          <w:tcPr>
            <w:tcW w:w="1250" w:type="pct"/>
            <w:shd w:val="clear" w:color="auto" w:fill="auto"/>
          </w:tcPr>
          <w:p w14:paraId="5FA666D5" w14:textId="63322088" w:rsidR="00D22CC9" w:rsidRPr="00E3605E" w:rsidRDefault="001A60D7"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w:t>
            </w:r>
          </w:p>
        </w:tc>
      </w:tr>
      <w:tr w:rsidR="00D22CC9" w:rsidRPr="00E3605E" w14:paraId="613195AD" w14:textId="77777777" w:rsidTr="00D12F25">
        <w:trPr>
          <w:cantSplit/>
        </w:trPr>
        <w:tc>
          <w:tcPr>
            <w:tcW w:w="1000" w:type="pct"/>
          </w:tcPr>
          <w:p w14:paraId="2F901A3A" w14:textId="4A243561"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15–30 min.</w:t>
            </w:r>
          </w:p>
        </w:tc>
        <w:tc>
          <w:tcPr>
            <w:tcW w:w="2750" w:type="pct"/>
          </w:tcPr>
          <w:p w14:paraId="464B006E" w14:textId="6A20A6B3" w:rsidR="00D22CC9" w:rsidRPr="00E3605E" w:rsidRDefault="00D22CC9" w:rsidP="00E460CE">
            <w:pPr>
              <w:pStyle w:val="Agency-body-text"/>
              <w:spacing w:before="60" w:after="60"/>
              <w:rPr>
                <w:rFonts w:asciiTheme="majorHAnsi" w:hAnsiTheme="majorHAnsi" w:cstheme="majorHAnsi"/>
                <w:sz w:val="22"/>
                <w:szCs w:val="22"/>
                <w:lang w:val="es-ES"/>
              </w:rPr>
            </w:pPr>
            <w:r w:rsidRPr="00E3605E">
              <w:rPr>
                <w:rFonts w:asciiTheme="majorHAnsi" w:hAnsiTheme="majorHAnsi" w:cstheme="majorHAnsi"/>
                <w:sz w:val="22"/>
                <w:lang w:val="lt-LT" w:bidi="lt-LT"/>
              </w:rPr>
              <w:t>Bendros refleksijos ir aptarimas su visais dalyviais</w:t>
            </w:r>
          </w:p>
        </w:tc>
        <w:tc>
          <w:tcPr>
            <w:tcW w:w="1250" w:type="pct"/>
          </w:tcPr>
          <w:p w14:paraId="465C623D" w14:textId="77777777" w:rsidR="00D22CC9" w:rsidRPr="00E3605E" w:rsidRDefault="00D22CC9" w:rsidP="00E460CE">
            <w:pPr>
              <w:pStyle w:val="Agency-body-text"/>
              <w:spacing w:before="60" w:after="60"/>
              <w:rPr>
                <w:rFonts w:asciiTheme="majorHAnsi" w:hAnsiTheme="majorHAnsi" w:cstheme="majorHAnsi"/>
                <w:sz w:val="22"/>
                <w:szCs w:val="22"/>
              </w:rPr>
            </w:pPr>
            <w:r w:rsidRPr="00E3605E">
              <w:rPr>
                <w:rFonts w:asciiTheme="majorHAnsi" w:hAnsiTheme="majorHAnsi" w:cstheme="majorHAnsi"/>
                <w:sz w:val="22"/>
                <w:lang w:val="lt-LT" w:bidi="lt-LT"/>
              </w:rPr>
              <w:t>Visi kartu</w:t>
            </w:r>
          </w:p>
        </w:tc>
      </w:tr>
    </w:tbl>
    <w:p w14:paraId="4F8392E8" w14:textId="08EB0718" w:rsidR="00D22CC9" w:rsidRPr="00E3605E" w:rsidRDefault="0010601F" w:rsidP="00D22CC9">
      <w:pPr>
        <w:pStyle w:val="Agency-heading-2"/>
        <w:rPr>
          <w:rFonts w:asciiTheme="majorHAnsi" w:hAnsiTheme="majorHAnsi" w:cstheme="majorHAnsi"/>
        </w:rPr>
      </w:pPr>
      <w:bookmarkStart w:id="90" w:name="Section3"/>
      <w:bookmarkStart w:id="91" w:name="_Toc96072472"/>
      <w:r w:rsidRPr="00E3605E">
        <w:rPr>
          <w:rFonts w:asciiTheme="majorHAnsi" w:hAnsiTheme="majorHAnsi" w:cstheme="majorHAnsi"/>
          <w:lang w:val="lt-LT" w:bidi="lt-LT"/>
        </w:rPr>
        <w:t>3 skyrius</w:t>
      </w:r>
      <w:bookmarkEnd w:id="90"/>
      <w:r w:rsidRPr="00E3605E">
        <w:rPr>
          <w:rFonts w:asciiTheme="majorHAnsi" w:hAnsiTheme="majorHAnsi" w:cstheme="majorHAnsi"/>
          <w:lang w:val="lt-LT" w:bidi="lt-LT"/>
        </w:rPr>
        <w:t>. Savirefleksijos veiklos ataskaita</w:t>
      </w:r>
      <w:bookmarkEnd w:id="91"/>
    </w:p>
    <w:p w14:paraId="05A79B76" w14:textId="07D6FE33" w:rsidR="00D22CC9" w:rsidRPr="00E3605E" w:rsidRDefault="00D22CC9" w:rsidP="00D22CC9">
      <w:pPr>
        <w:pStyle w:val="Agency-body-text"/>
        <w:rPr>
          <w:rFonts w:asciiTheme="majorHAnsi" w:hAnsiTheme="majorHAnsi" w:cstheme="majorHAnsi"/>
        </w:rPr>
      </w:pPr>
      <w:r w:rsidRPr="00E3605E">
        <w:rPr>
          <w:rFonts w:asciiTheme="majorHAnsi" w:hAnsiTheme="majorHAnsi" w:cstheme="majorHAnsi"/>
          <w:lang w:val="lt-LT" w:bidi="lt-LT"/>
        </w:rPr>
        <w:t>Savirefleksijos veiklos rezultatus galima apibendrinti įtraukiosios mokyklos lyderystės ataskaitoje, skirtoje dalyvaujančioms mokykloms ir organizacijoms, susijusioms su šalies mokyklų politika.</w:t>
      </w:r>
    </w:p>
    <w:p w14:paraId="0A03B4CB" w14:textId="4A4B149C" w:rsidR="00D22CC9" w:rsidRPr="00E3605E" w:rsidRDefault="00D22CC9" w:rsidP="00E460CE">
      <w:pPr>
        <w:pStyle w:val="Agency-body-text"/>
        <w:keepNext/>
        <w:rPr>
          <w:rFonts w:asciiTheme="majorHAnsi" w:hAnsiTheme="majorHAnsi" w:cstheme="majorHAnsi"/>
          <w:lang w:val="lt-LT"/>
        </w:rPr>
      </w:pPr>
      <w:r w:rsidRPr="00E3605E">
        <w:rPr>
          <w:rFonts w:asciiTheme="majorHAnsi" w:hAnsiTheme="majorHAnsi" w:cstheme="majorHAnsi"/>
          <w:lang w:val="lt-LT" w:bidi="lt-LT"/>
        </w:rPr>
        <w:t>Savirefleksijos priemonė siūlo aiškią rezultatų apibendrinimo struktūrą. Tikslinės grupės darbo su kiekviena savirefleksijos priemonės dalimi išvados gali būti pateiktos ataskaitoje pagal šią struktūrą:</w:t>
      </w:r>
    </w:p>
    <w:p w14:paraId="4B3B88B1" w14:textId="3D627F69" w:rsidR="00D22CC9" w:rsidRPr="00E3605E" w:rsidRDefault="00D22CC9" w:rsidP="00E460CE">
      <w:pPr>
        <w:pStyle w:val="Agency-body-text"/>
        <w:numPr>
          <w:ilvl w:val="0"/>
          <w:numId w:val="90"/>
        </w:numPr>
        <w:rPr>
          <w:rFonts w:asciiTheme="majorHAnsi" w:hAnsiTheme="majorHAnsi" w:cstheme="majorHAnsi"/>
          <w:lang w:val="lt-LT"/>
        </w:rPr>
      </w:pPr>
      <w:r w:rsidRPr="00E3605E">
        <w:rPr>
          <w:rFonts w:asciiTheme="majorHAnsi" w:hAnsiTheme="majorHAnsi" w:cstheme="majorHAnsi"/>
          <w:lang w:val="lt-LT" w:bidi="lt-LT"/>
        </w:rPr>
        <w:t>pagrindinės problemos, kurias iškėlė mokyklos vadovas;</w:t>
      </w:r>
    </w:p>
    <w:p w14:paraId="45F7C9F0" w14:textId="5D9A8F6A" w:rsidR="00D22CC9" w:rsidRPr="00E3605E" w:rsidRDefault="00D22CC9" w:rsidP="00E460CE">
      <w:pPr>
        <w:pStyle w:val="Agency-body-text"/>
        <w:numPr>
          <w:ilvl w:val="0"/>
          <w:numId w:val="90"/>
        </w:numPr>
        <w:rPr>
          <w:rFonts w:asciiTheme="majorHAnsi" w:hAnsiTheme="majorHAnsi" w:cstheme="majorHAnsi"/>
          <w:lang w:val="lt-LT"/>
        </w:rPr>
      </w:pPr>
      <w:r w:rsidRPr="00E3605E">
        <w:rPr>
          <w:rFonts w:asciiTheme="majorHAnsi" w:hAnsiTheme="majorHAnsi" w:cstheme="majorHAnsi"/>
          <w:lang w:val="lt-LT" w:bidi="lt-LT"/>
        </w:rPr>
        <w:t>pagrindinės problemos, kurias iškėlė politikos formuotojai;</w:t>
      </w:r>
    </w:p>
    <w:p w14:paraId="4E0ADBA5" w14:textId="02A24F3F" w:rsidR="00D22CC9" w:rsidRPr="00E3605E" w:rsidRDefault="00D22CC9" w:rsidP="00E460CE">
      <w:pPr>
        <w:pStyle w:val="Agency-body-text"/>
        <w:numPr>
          <w:ilvl w:val="0"/>
          <w:numId w:val="90"/>
        </w:numPr>
        <w:rPr>
          <w:rFonts w:asciiTheme="majorHAnsi" w:hAnsiTheme="majorHAnsi" w:cstheme="majorHAnsi"/>
          <w:lang w:val="lt-LT"/>
        </w:rPr>
      </w:pPr>
      <w:r w:rsidRPr="00E3605E">
        <w:rPr>
          <w:rFonts w:asciiTheme="majorHAnsi" w:hAnsiTheme="majorHAnsi" w:cstheme="majorHAnsi"/>
          <w:lang w:val="lt-LT" w:bidi="lt-LT"/>
        </w:rPr>
        <w:t>sutartos sritys, dėl kurių reikia imtis veiksmų.</w:t>
      </w:r>
    </w:p>
    <w:p w14:paraId="02464D08" w14:textId="77777777" w:rsidR="00EA433A" w:rsidRPr="00E3605E" w:rsidRDefault="00EA433A" w:rsidP="00A337E7">
      <w:pPr>
        <w:pStyle w:val="Agency-body-text"/>
        <w:rPr>
          <w:rFonts w:asciiTheme="majorHAnsi" w:hAnsiTheme="majorHAnsi" w:cstheme="majorHAnsi"/>
          <w:lang w:val="lt-LT"/>
        </w:rPr>
      </w:pPr>
      <w:r w:rsidRPr="00E3605E">
        <w:rPr>
          <w:rFonts w:asciiTheme="majorHAnsi" w:hAnsiTheme="majorHAnsi" w:cstheme="majorHAnsi"/>
          <w:lang w:val="lt-LT" w:bidi="lt-LT"/>
        </w:rPr>
        <w:br w:type="page"/>
      </w:r>
    </w:p>
    <w:p w14:paraId="6CE9B853" w14:textId="4BA8D5F0" w:rsidR="00D6547B" w:rsidRPr="00E3605E" w:rsidRDefault="00F4215D" w:rsidP="001E7BBE">
      <w:pPr>
        <w:pStyle w:val="Agency-heading-1"/>
        <w:rPr>
          <w:rFonts w:asciiTheme="majorHAnsi" w:hAnsiTheme="majorHAnsi" w:cstheme="majorHAnsi"/>
          <w:lang w:val="lt-LT"/>
        </w:rPr>
      </w:pPr>
      <w:bookmarkStart w:id="92" w:name="ANNEX2"/>
      <w:bookmarkStart w:id="93" w:name="_Toc96072473"/>
      <w:r w:rsidRPr="00E3605E">
        <w:rPr>
          <w:rFonts w:asciiTheme="majorHAnsi" w:hAnsiTheme="majorHAnsi" w:cstheme="majorHAnsi"/>
          <w:lang w:val="lt-LT" w:bidi="lt-LT"/>
        </w:rPr>
        <w:lastRenderedPageBreak/>
        <w:t>2 priedas</w:t>
      </w:r>
      <w:bookmarkEnd w:id="92"/>
      <w:r w:rsidRPr="00E3605E">
        <w:rPr>
          <w:rFonts w:asciiTheme="majorHAnsi" w:hAnsiTheme="majorHAnsi" w:cstheme="majorHAnsi"/>
          <w:lang w:val="lt-LT" w:bidi="lt-LT"/>
        </w:rPr>
        <w:t>. Savirefleksijos priemonės pritaikymas prie šalies konteksto</w:t>
      </w:r>
      <w:bookmarkEnd w:id="93"/>
    </w:p>
    <w:p w14:paraId="5D513D6A" w14:textId="769057F8" w:rsidR="00D6547B" w:rsidRPr="00E3605E" w:rsidRDefault="00D6547B" w:rsidP="00D6547B">
      <w:pPr>
        <w:pStyle w:val="Agency-body-text"/>
        <w:rPr>
          <w:rFonts w:asciiTheme="majorHAnsi" w:hAnsiTheme="majorHAnsi" w:cstheme="majorHAnsi"/>
          <w:szCs w:val="24"/>
          <w:lang w:val="lt-LT"/>
        </w:rPr>
      </w:pPr>
      <w:r w:rsidRPr="00E3605E">
        <w:rPr>
          <w:rFonts w:asciiTheme="majorHAnsi" w:hAnsiTheme="majorHAnsi" w:cstheme="majorHAnsi"/>
          <w:lang w:val="lt-LT" w:bidi="lt-LT"/>
        </w:rPr>
        <w:t>Savirefleksijos priemonė yra atvirosios prieigos dokumentas. Todėl naudotojai gali ją išversti į kitas kalbas ir pritaikyti prie politikos konteksto, taikomo kiekvienai mokyklų sistemai ir mokyklų vadovų bei mokyklų vadovybės darbui. Pritaikyti galima prie mokyklų vadovų / mokyklų vadovybės vaidmenų, atsižvelgiant į centralizuotą ar decentralizuotą valdymą, šalyje vartojamą kalbą ir terminiją bei susieti esamas normas / priemones su atitinkamomis šalies struktūromis.</w:t>
      </w:r>
    </w:p>
    <w:p w14:paraId="2B03C816" w14:textId="1A8BC513" w:rsidR="00CE282A" w:rsidRPr="00E3605E" w:rsidRDefault="00D6547B" w:rsidP="00E460CE">
      <w:pPr>
        <w:pStyle w:val="Agency-body-text"/>
        <w:keepNext/>
        <w:rPr>
          <w:rFonts w:asciiTheme="majorHAnsi" w:hAnsiTheme="majorHAnsi" w:cstheme="majorHAnsi"/>
          <w:szCs w:val="24"/>
          <w:lang w:val="lt-LT"/>
        </w:rPr>
      </w:pPr>
      <w:r w:rsidRPr="00E3605E">
        <w:rPr>
          <w:rFonts w:asciiTheme="majorHAnsi" w:hAnsiTheme="majorHAnsi" w:cstheme="majorHAnsi"/>
          <w:b/>
          <w:lang w:val="lt-LT" w:bidi="lt-LT"/>
        </w:rPr>
        <w:t>Pirmas</w:t>
      </w:r>
      <w:r w:rsidRPr="00E3605E">
        <w:rPr>
          <w:rFonts w:asciiTheme="majorHAnsi" w:hAnsiTheme="majorHAnsi" w:cstheme="majorHAnsi"/>
          <w:lang w:val="lt-LT" w:bidi="lt-LT"/>
        </w:rPr>
        <w:t xml:space="preserve"> </w:t>
      </w:r>
      <w:r w:rsidRPr="002C1F88">
        <w:rPr>
          <w:rFonts w:asciiTheme="majorHAnsi" w:hAnsiTheme="majorHAnsi" w:cstheme="majorHAnsi"/>
          <w:b/>
          <w:bCs/>
          <w:lang w:val="lt-LT" w:bidi="lt-LT"/>
        </w:rPr>
        <w:t>siūlomas</w:t>
      </w:r>
      <w:r w:rsidRPr="00E3605E">
        <w:rPr>
          <w:rFonts w:asciiTheme="majorHAnsi" w:hAnsiTheme="majorHAnsi" w:cstheme="majorHAnsi"/>
          <w:lang w:val="lt-LT" w:bidi="lt-LT"/>
        </w:rPr>
        <w:t xml:space="preserve"> </w:t>
      </w:r>
      <w:r w:rsidRPr="00E3605E">
        <w:rPr>
          <w:rFonts w:asciiTheme="majorHAnsi" w:hAnsiTheme="majorHAnsi" w:cstheme="majorHAnsi"/>
          <w:b/>
          <w:lang w:val="lt-LT" w:bidi="lt-LT"/>
        </w:rPr>
        <w:t>žingsnis</w:t>
      </w:r>
      <w:r w:rsidRPr="00E3605E">
        <w:rPr>
          <w:rFonts w:asciiTheme="majorHAnsi" w:hAnsiTheme="majorHAnsi" w:cstheme="majorHAnsi"/>
          <w:lang w:val="lt-LT" w:bidi="lt-LT"/>
        </w:rPr>
        <w:t xml:space="preserve"> pritaikant priemonę – atlikti bandomąjį procesą. Norint išbandyti savirefleksijos priemonę, reikia nustatyti atitinkamas dviejų grupių suinteresuotąsias šalis:</w:t>
      </w:r>
    </w:p>
    <w:p w14:paraId="337E92D1" w14:textId="30CA85A1" w:rsidR="00C610F8" w:rsidRPr="00E3605E" w:rsidRDefault="00D6547B" w:rsidP="00D6547B">
      <w:pPr>
        <w:pStyle w:val="Agency-body-text"/>
        <w:numPr>
          <w:ilvl w:val="0"/>
          <w:numId w:val="75"/>
        </w:numPr>
        <w:rPr>
          <w:rFonts w:asciiTheme="majorHAnsi" w:hAnsiTheme="majorHAnsi" w:cstheme="majorHAnsi"/>
          <w:lang w:val="lt-LT"/>
        </w:rPr>
      </w:pPr>
      <w:r w:rsidRPr="00E3605E">
        <w:rPr>
          <w:rFonts w:asciiTheme="majorHAnsi" w:hAnsiTheme="majorHAnsi" w:cstheme="majorHAnsi"/>
          <w:b/>
          <w:lang w:val="lt-LT" w:bidi="lt-LT"/>
        </w:rPr>
        <w:t>Mokyklų vadovai ir vadovybė</w:t>
      </w:r>
      <w:r w:rsidRPr="00E3605E">
        <w:rPr>
          <w:rFonts w:asciiTheme="majorHAnsi" w:hAnsiTheme="majorHAnsi" w:cstheme="majorHAnsi"/>
          <w:lang w:val="lt-LT" w:bidi="lt-LT"/>
        </w:rPr>
        <w:t xml:space="preserve"> apima (tuo neapsiribojant) direktorius, vyresniuosius, vidurinės grandies ir mokytojų vadovus, pagalbinį personalą, specialistų bendruomenę ir pagalbos tarnybas, mokyklų valdybų narius ir sistemos suinteresuotąsias šalis, dalyvaujančias vadovavimo procese.</w:t>
      </w:r>
    </w:p>
    <w:p w14:paraId="59D6434F" w14:textId="77777777" w:rsidR="00CE282A" w:rsidRPr="00E3605E" w:rsidRDefault="00D6547B" w:rsidP="00E460CE">
      <w:pPr>
        <w:pStyle w:val="Agency-body-text"/>
        <w:numPr>
          <w:ilvl w:val="0"/>
          <w:numId w:val="75"/>
        </w:numPr>
        <w:rPr>
          <w:rFonts w:asciiTheme="majorHAnsi" w:hAnsiTheme="majorHAnsi" w:cstheme="majorHAnsi"/>
          <w:lang w:val="lt-LT"/>
        </w:rPr>
      </w:pPr>
      <w:r w:rsidRPr="00E3605E">
        <w:rPr>
          <w:rFonts w:asciiTheme="majorHAnsi" w:hAnsiTheme="majorHAnsi" w:cstheme="majorHAnsi"/>
          <w:b/>
          <w:lang w:val="lt-LT" w:bidi="lt-LT"/>
        </w:rPr>
        <w:t>Politikos formuotojai</w:t>
      </w:r>
      <w:r w:rsidRPr="00E3605E">
        <w:rPr>
          <w:rFonts w:asciiTheme="majorHAnsi" w:hAnsiTheme="majorHAnsi" w:cstheme="majorHAnsi"/>
          <w:lang w:val="lt-LT" w:bidi="lt-LT"/>
        </w:rPr>
        <w:t xml:space="preserve"> yra (tuo neapsiribojant) bendruomenės, savivaldybės, regiono ir nacionalinio lygmens politikos formuotojai, turintys įgaliojimą dirbti švietimo ar kituose švietimui įtakos turinčiuose sektoriuose, pavyzdžiui, inspektoriai, sveikatos ir socialinės tarnybos arba asmenys, atsakingi už kokybės užtikrinimą.</w:t>
      </w:r>
    </w:p>
    <w:p w14:paraId="2A56C38E" w14:textId="218BCDB8" w:rsidR="00CE282A" w:rsidRPr="00E3605E" w:rsidRDefault="00D6547B" w:rsidP="00D6547B">
      <w:pPr>
        <w:pStyle w:val="Agency-body-text"/>
        <w:rPr>
          <w:rFonts w:asciiTheme="majorHAnsi" w:hAnsiTheme="majorHAnsi" w:cstheme="majorHAnsi"/>
          <w:lang w:val="lt-LT"/>
        </w:rPr>
      </w:pPr>
      <w:r w:rsidRPr="00E3605E">
        <w:rPr>
          <w:rFonts w:asciiTheme="majorHAnsi" w:hAnsiTheme="majorHAnsi" w:cstheme="majorHAnsi"/>
          <w:lang w:val="lt-LT" w:bidi="lt-LT"/>
        </w:rPr>
        <w:t>Šie sąrašai nėra galutiniai, nes suinteresuotųjų šalių grupės įvairiose šalyse gali skirtis.</w:t>
      </w:r>
    </w:p>
    <w:p w14:paraId="6803557B" w14:textId="7EA6E562" w:rsidR="008953F9" w:rsidRPr="00E3605E" w:rsidRDefault="00360C7F" w:rsidP="006349FA">
      <w:pPr>
        <w:pStyle w:val="Agency-body-text"/>
        <w:keepNext/>
        <w:rPr>
          <w:rFonts w:asciiTheme="majorHAnsi" w:hAnsiTheme="majorHAnsi" w:cstheme="majorHAnsi"/>
          <w:lang w:val="lt-LT"/>
        </w:rPr>
      </w:pPr>
      <w:r w:rsidRPr="00E3605E">
        <w:rPr>
          <w:rFonts w:asciiTheme="majorHAnsi" w:hAnsiTheme="majorHAnsi" w:cstheme="majorHAnsi"/>
          <w:b/>
          <w:lang w:val="lt-LT" w:bidi="lt-LT"/>
        </w:rPr>
        <w:t>Antras žingsnis</w:t>
      </w:r>
      <w:r w:rsidRPr="00E3605E">
        <w:rPr>
          <w:rFonts w:asciiTheme="majorHAnsi" w:hAnsiTheme="majorHAnsi" w:cstheme="majorHAnsi"/>
          <w:lang w:val="lt-LT" w:bidi="lt-LT"/>
        </w:rPr>
        <w:t xml:space="preserve"> – pakviesti atitinkamas suinteresuotąsias šalis aptarti priemonę. Tai galima padaryti suburiant tikslines grupes (pavyzdys pateiktas </w:t>
      </w:r>
      <w:hyperlink w:anchor="ANNEX1" w:history="1">
        <w:r w:rsidR="00D9052A" w:rsidRPr="00E3605E">
          <w:rPr>
            <w:rStyle w:val="Hyperlink"/>
            <w:rFonts w:asciiTheme="majorHAnsi" w:hAnsiTheme="majorHAnsi" w:cstheme="majorHAnsi"/>
            <w:lang w:val="lt-LT" w:bidi="lt-LT"/>
          </w:rPr>
          <w:t>1 priede</w:t>
        </w:r>
      </w:hyperlink>
      <w:r w:rsidRPr="00E3605E">
        <w:rPr>
          <w:rFonts w:asciiTheme="majorHAnsi" w:hAnsiTheme="majorHAnsi" w:cstheme="majorHAnsi"/>
          <w:lang w:val="lt-LT" w:bidi="lt-LT"/>
        </w:rPr>
        <w:t>), individualiai apklausiant suinteresuotąsias šalis arba atliekant apklausą su atvirais klausimais. Jei jau egzistuoja formalios suinteresuotųjų šalių subūrimo struktūros, nuo jų būtų galima pradėti mokyklų vadovų, vadovybės ir politikos formuotojų diskusijas. Suinteresuotosios šalys taip pat gali būti kviečiamos per profesinius tinklus, asociacijas ar asmeninius ryšius.</w:t>
      </w:r>
    </w:p>
    <w:p w14:paraId="0CEB73DD" w14:textId="30E409DD" w:rsidR="00E41409" w:rsidRPr="00E3605E" w:rsidRDefault="00E41409" w:rsidP="00E460CE">
      <w:pPr>
        <w:pStyle w:val="Agency-body-text"/>
        <w:keepNext/>
        <w:rPr>
          <w:rFonts w:asciiTheme="majorHAnsi" w:hAnsiTheme="majorHAnsi" w:cstheme="majorHAnsi"/>
        </w:rPr>
      </w:pPr>
      <w:r w:rsidRPr="00E3605E">
        <w:rPr>
          <w:rFonts w:asciiTheme="majorHAnsi" w:hAnsiTheme="majorHAnsi" w:cstheme="majorHAnsi"/>
          <w:lang w:val="lt-LT" w:bidi="lt-LT"/>
        </w:rPr>
        <w:t>Diskusijos tikslas – nustatyti, kaip pritaikyti savirefleksijos priemonę, kad ji būtų naudinga šalies kontekste. Tai gali apimti:</w:t>
      </w:r>
    </w:p>
    <w:p w14:paraId="3FC8A5B9" w14:textId="375B272C" w:rsidR="00E41409" w:rsidRPr="00E3605E" w:rsidRDefault="00E41409" w:rsidP="00E41409">
      <w:pPr>
        <w:pStyle w:val="Agency-body-text"/>
        <w:numPr>
          <w:ilvl w:val="0"/>
          <w:numId w:val="74"/>
        </w:numPr>
        <w:rPr>
          <w:rFonts w:asciiTheme="majorHAnsi" w:hAnsiTheme="majorHAnsi" w:cstheme="majorHAnsi"/>
        </w:rPr>
      </w:pPr>
      <w:r w:rsidRPr="00E3605E">
        <w:rPr>
          <w:rFonts w:asciiTheme="majorHAnsi" w:hAnsiTheme="majorHAnsi" w:cstheme="majorHAnsi"/>
          <w:lang w:val="lt-LT" w:bidi="lt-LT"/>
        </w:rPr>
        <w:t>apsisprendimą, kokius priemonės aspektus galima panaudoti;</w:t>
      </w:r>
    </w:p>
    <w:p w14:paraId="0F8A8C24" w14:textId="4DBEA1D0" w:rsidR="00E41409" w:rsidRPr="00E3605E" w:rsidRDefault="00E41409" w:rsidP="00E41409">
      <w:pPr>
        <w:pStyle w:val="Agency-body-text"/>
        <w:numPr>
          <w:ilvl w:val="0"/>
          <w:numId w:val="74"/>
        </w:numPr>
        <w:rPr>
          <w:rFonts w:asciiTheme="majorHAnsi" w:hAnsiTheme="majorHAnsi" w:cstheme="majorHAnsi"/>
        </w:rPr>
      </w:pPr>
      <w:r w:rsidRPr="00E3605E">
        <w:rPr>
          <w:rFonts w:asciiTheme="majorHAnsi" w:hAnsiTheme="majorHAnsi" w:cstheme="majorHAnsi"/>
          <w:lang w:val="lt-LT" w:bidi="lt-LT"/>
        </w:rPr>
        <w:t>priemonės susiejimą su esama politika ir teisinės bazės kontekstu (konkrečios šalies normos ar kokybės užtikrinimo priemonės);</w:t>
      </w:r>
    </w:p>
    <w:p w14:paraId="512F0410" w14:textId="3751A92D" w:rsidR="00E41409" w:rsidRPr="00E3605E" w:rsidRDefault="00E41409" w:rsidP="00E41409">
      <w:pPr>
        <w:pStyle w:val="Agency-body-text"/>
        <w:numPr>
          <w:ilvl w:val="0"/>
          <w:numId w:val="74"/>
        </w:numPr>
        <w:rPr>
          <w:rFonts w:asciiTheme="majorHAnsi" w:hAnsiTheme="majorHAnsi" w:cstheme="majorHAnsi"/>
        </w:rPr>
      </w:pPr>
      <w:r w:rsidRPr="00E3605E">
        <w:rPr>
          <w:rFonts w:asciiTheme="majorHAnsi" w:hAnsiTheme="majorHAnsi" w:cstheme="majorHAnsi"/>
          <w:lang w:val="lt-LT" w:bidi="lt-LT"/>
        </w:rPr>
        <w:t>patikrinimą, ar yra klausimų, kurie būtų pertekliniai šalies kontekste;</w:t>
      </w:r>
    </w:p>
    <w:p w14:paraId="13BBC27E" w14:textId="0C35C234" w:rsidR="00E41409" w:rsidRPr="00E3605E" w:rsidRDefault="00E41409" w:rsidP="00E41409">
      <w:pPr>
        <w:pStyle w:val="Agency-body-text"/>
        <w:numPr>
          <w:ilvl w:val="0"/>
          <w:numId w:val="74"/>
        </w:numPr>
        <w:rPr>
          <w:rFonts w:asciiTheme="majorHAnsi" w:hAnsiTheme="majorHAnsi" w:cstheme="majorHAnsi"/>
        </w:rPr>
      </w:pPr>
      <w:r w:rsidRPr="00E3605E">
        <w:rPr>
          <w:rFonts w:asciiTheme="majorHAnsi" w:hAnsiTheme="majorHAnsi" w:cstheme="majorHAnsi"/>
          <w:lang w:val="lt-LT" w:bidi="lt-LT"/>
        </w:rPr>
        <w:t>kalbos ir sąvokų peržiūrėjimą ir pritaikymą prie šalies konteksto išlaikant originalaus dokumento pagrindinę viziją ir įtraukties principus;</w:t>
      </w:r>
    </w:p>
    <w:p w14:paraId="36E734BA" w14:textId="77777777" w:rsidR="002A3722" w:rsidRPr="00E3605E" w:rsidRDefault="00E41409" w:rsidP="00F357B8">
      <w:pPr>
        <w:pStyle w:val="Agency-body-text"/>
        <w:numPr>
          <w:ilvl w:val="0"/>
          <w:numId w:val="74"/>
        </w:numPr>
        <w:rPr>
          <w:rFonts w:asciiTheme="majorHAnsi" w:hAnsiTheme="majorHAnsi" w:cstheme="majorHAnsi"/>
          <w:lang w:val="lt-LT"/>
        </w:rPr>
      </w:pPr>
      <w:r w:rsidRPr="00E3605E">
        <w:rPr>
          <w:rFonts w:asciiTheme="majorHAnsi" w:hAnsiTheme="majorHAnsi" w:cstheme="majorHAnsi"/>
          <w:lang w:val="lt-LT" w:bidi="lt-LT"/>
        </w:rPr>
        <w:t>apsisprendimą dėl savirefleksijos priemonės įgyvendinimo šalyje proceso. Tai apima svarstymus, ar reikia ir kokiu mastu reikia mokymo ar pasirengimo prieš naudojant priemonę.</w:t>
      </w:r>
    </w:p>
    <w:p w14:paraId="7A6D3E10" w14:textId="74A4D329" w:rsidR="003D2D0E" w:rsidRPr="00E3605E" w:rsidRDefault="00A91271" w:rsidP="00F31DCC">
      <w:pPr>
        <w:pStyle w:val="Agency-body-text"/>
        <w:rPr>
          <w:rFonts w:asciiTheme="majorHAnsi" w:hAnsiTheme="majorHAnsi" w:cstheme="majorHAnsi"/>
          <w:lang w:val="lt-LT"/>
        </w:rPr>
      </w:pPr>
      <w:r w:rsidRPr="00E3605E">
        <w:rPr>
          <w:rFonts w:asciiTheme="majorHAnsi" w:hAnsiTheme="majorHAnsi" w:cstheme="majorHAnsi"/>
          <w:lang w:val="lt-LT" w:bidi="lt-LT"/>
        </w:rPr>
        <w:lastRenderedPageBreak/>
        <w:t>Atkreipkite dėmesį, kad dokumento pakeitimai gali paveikti vidines nuorodas, ypač pateiktas lentelėse, kurios nurodo į mokyklų vadovų vaidmenis, politikos priemones ir žodynėlį.</w:t>
      </w:r>
      <w:r w:rsidR="003D2D0E" w:rsidRPr="00E3605E">
        <w:rPr>
          <w:rFonts w:asciiTheme="majorHAnsi" w:hAnsiTheme="majorHAnsi" w:cstheme="majorHAnsi"/>
          <w:lang w:val="lt-LT" w:bidi="lt-LT"/>
        </w:rPr>
        <w:br w:type="page"/>
      </w:r>
    </w:p>
    <w:p w14:paraId="257EEC29" w14:textId="2B42E79B" w:rsidR="00D6547B" w:rsidRPr="00E3605E" w:rsidRDefault="003D2D0E" w:rsidP="00CA1516">
      <w:pPr>
        <w:pStyle w:val="Agency-heading-1"/>
        <w:rPr>
          <w:rFonts w:asciiTheme="majorHAnsi" w:hAnsiTheme="majorHAnsi" w:cstheme="majorHAnsi"/>
          <w:lang w:val="lt-LT"/>
        </w:rPr>
      </w:pPr>
      <w:bookmarkStart w:id="94" w:name="ANNEX3"/>
      <w:bookmarkStart w:id="95" w:name="_Toc96072474"/>
      <w:r w:rsidRPr="00E3605E">
        <w:rPr>
          <w:rFonts w:asciiTheme="majorHAnsi" w:hAnsiTheme="majorHAnsi" w:cstheme="majorHAnsi"/>
          <w:lang w:val="lt-LT" w:bidi="lt-LT"/>
        </w:rPr>
        <w:lastRenderedPageBreak/>
        <w:t>3 priedas. Terminų žodynėlis</w:t>
      </w:r>
      <w:bookmarkEnd w:id="94"/>
      <w:bookmarkEnd w:id="95"/>
    </w:p>
    <w:p w14:paraId="10FAAF02" w14:textId="77777777" w:rsidR="00EC13CF" w:rsidRPr="00E3605E" w:rsidRDefault="00EC13CF" w:rsidP="00E460CE">
      <w:pPr>
        <w:pStyle w:val="Agency-body-text"/>
        <w:keepNext/>
        <w:rPr>
          <w:rFonts w:asciiTheme="majorHAnsi" w:hAnsiTheme="majorHAnsi" w:cstheme="majorHAnsi"/>
        </w:rPr>
      </w:pPr>
      <w:r w:rsidRPr="00E3605E">
        <w:rPr>
          <w:rFonts w:asciiTheme="majorHAnsi" w:hAnsiTheme="majorHAnsi" w:cstheme="majorHAnsi"/>
          <w:lang w:val="lt-LT" w:bidi="lt-LT"/>
        </w:rPr>
        <w:t>Šiame terminų žodynėlyje vartojama bendra kalba, kurią gali vartoti visi specialistai. Apibrėžimai buvo paimti iš skirtingų šaltinių:</w:t>
      </w:r>
    </w:p>
    <w:p w14:paraId="7C188D94" w14:textId="624106C4" w:rsidR="00EC13CF" w:rsidRPr="00E3605E" w:rsidRDefault="00EC13CF" w:rsidP="00EC13CF">
      <w:pPr>
        <w:pStyle w:val="Agency-body-text"/>
        <w:numPr>
          <w:ilvl w:val="0"/>
          <w:numId w:val="76"/>
        </w:numPr>
        <w:rPr>
          <w:rFonts w:asciiTheme="majorHAnsi" w:hAnsiTheme="majorHAnsi" w:cstheme="majorHAnsi"/>
        </w:rPr>
      </w:pPr>
      <w:r w:rsidRPr="00E3605E">
        <w:rPr>
          <w:rFonts w:asciiTheme="majorHAnsi" w:hAnsiTheme="majorHAnsi" w:cstheme="majorHAnsi"/>
          <w:lang w:val="lt-LT" w:bidi="lt-LT"/>
        </w:rPr>
        <w:t xml:space="preserve">Esami apibrėžimai, naudojami tarptautiniu lygiu, ypač pagrindiniai terminai, paimti iš pagrindinių literatūros šaltinių ir citatų (žr. </w:t>
      </w:r>
      <w:hyperlink w:anchor="REFERENCES" w:history="1">
        <w:r w:rsidR="00626E48" w:rsidRPr="00E3605E">
          <w:rPr>
            <w:rStyle w:val="Hyperlink"/>
            <w:rFonts w:asciiTheme="majorHAnsi" w:hAnsiTheme="majorHAnsi" w:cstheme="majorHAnsi"/>
            <w:lang w:val="lt-LT" w:bidi="lt-LT"/>
          </w:rPr>
          <w:t>Naudota literatūra</w:t>
        </w:r>
      </w:hyperlink>
      <w:r w:rsidRPr="00E3605E">
        <w:rPr>
          <w:rFonts w:asciiTheme="majorHAnsi" w:hAnsiTheme="majorHAnsi" w:cstheme="majorHAnsi"/>
          <w:lang w:val="lt-LT" w:bidi="lt-LT"/>
        </w:rPr>
        <w:t>).</w:t>
      </w:r>
    </w:p>
    <w:p w14:paraId="54FC6D43" w14:textId="77777777" w:rsidR="00EC13CF" w:rsidRPr="00E3605E" w:rsidRDefault="00EC13CF" w:rsidP="00EC13CF">
      <w:pPr>
        <w:pStyle w:val="Agency-body-text"/>
        <w:numPr>
          <w:ilvl w:val="0"/>
          <w:numId w:val="76"/>
        </w:numPr>
        <w:rPr>
          <w:rFonts w:asciiTheme="majorHAnsi" w:hAnsiTheme="majorHAnsi" w:cstheme="majorHAnsi"/>
        </w:rPr>
      </w:pPr>
      <w:r w:rsidRPr="00E3605E">
        <w:rPr>
          <w:rFonts w:asciiTheme="majorHAnsi" w:hAnsiTheme="majorHAnsi" w:cstheme="majorHAnsi"/>
          <w:lang w:val="lt-LT" w:bidi="lt-LT"/>
        </w:rPr>
        <w:t>Vartojami apibrėžimai, sukurti įgyvendinant SISL projektą.</w:t>
      </w:r>
    </w:p>
    <w:p w14:paraId="7E730BEA" w14:textId="77777777" w:rsidR="004057EA" w:rsidRPr="00E3605E" w:rsidRDefault="004057EA" w:rsidP="004057EA">
      <w:pPr>
        <w:pStyle w:val="Agency-heading-4"/>
        <w:rPr>
          <w:rFonts w:asciiTheme="majorHAnsi" w:hAnsiTheme="majorHAnsi" w:cstheme="majorHAnsi"/>
          <w:lang w:val="lt-LT"/>
        </w:rPr>
      </w:pPr>
      <w:bookmarkStart w:id="96" w:name="Learnercentred"/>
      <w:bookmarkStart w:id="97" w:name="_Hlk92953794"/>
      <w:bookmarkStart w:id="98" w:name="_Hlk92953720"/>
      <w:r w:rsidRPr="00E3605E">
        <w:rPr>
          <w:rFonts w:asciiTheme="majorHAnsi" w:hAnsiTheme="majorHAnsi" w:cstheme="majorHAnsi"/>
          <w:lang w:val="lt-LT" w:bidi="lt-LT"/>
        </w:rPr>
        <w:t>Į moksleivį orientuotas švietimas / praktika / pedagogika</w:t>
      </w:r>
      <w:bookmarkEnd w:id="96"/>
    </w:p>
    <w:bookmarkEnd w:id="97"/>
    <w:p w14:paraId="1E9D12FC"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Veiksminga ir nepertraukiama pagalba įtraukiojo ugdymo sistemoms apima individualizuotus mokymosi metodus, kurie įtraukia visus besimokančiuosius ir remia jų aktyvų dalyvavimą mokymosi procese. Tai apima į mokinį sutelktų programų ir vertinimo sistemų sukūrimą, lankstų specialistų rengimą, nuolatinio profesinio tobulėjimo galimybes visiems ugdytojams, mokyklų vadovams ir sprendimo teisę turintiesiems bei nuoseklų valdymo procesą visais sistemos lygmenimis (Watkins, 2017).</w:t>
      </w:r>
    </w:p>
    <w:p w14:paraId="7289A249" w14:textId="77777777" w:rsidR="004057EA" w:rsidRPr="00E3605E" w:rsidRDefault="004057EA" w:rsidP="004057EA">
      <w:pPr>
        <w:pStyle w:val="Agency-heading-4"/>
        <w:rPr>
          <w:rFonts w:asciiTheme="majorHAnsi" w:hAnsiTheme="majorHAnsi" w:cstheme="majorHAnsi"/>
          <w:lang w:val="lt-LT"/>
        </w:rPr>
      </w:pPr>
      <w:bookmarkStart w:id="99" w:name="leadership"/>
      <w:bookmarkStart w:id="100" w:name="_Hlk92953767"/>
      <w:r w:rsidRPr="00E3605E">
        <w:rPr>
          <w:rFonts w:asciiTheme="majorHAnsi" w:hAnsiTheme="majorHAnsi" w:cstheme="majorHAnsi"/>
          <w:lang w:val="lt-LT" w:bidi="lt-LT"/>
        </w:rPr>
        <w:t>Įtraukioji mokyklos lyderystė</w:t>
      </w:r>
      <w:bookmarkEnd w:id="99"/>
    </w:p>
    <w:bookmarkEnd w:id="100"/>
    <w:p w14:paraId="2523B957"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 xml:space="preserve">Įtraukioji mokyklos lyderystė aprėpia daugiau nei organizaciją. Ja siekiama spręsti nelygybės problemą, kurti bendruomenę ir visišką dalyvavimą. Jos pagrindinis tikslas – kurti įtraukiąją kultūrą, kai visos suinteresuotosios šalys gali dirbti kartu, vertinti įvairovę ir užtikrinti, kad </w:t>
      </w:r>
      <w:r w:rsidRPr="00E3605E">
        <w:rPr>
          <w:rFonts w:asciiTheme="majorHAnsi" w:hAnsiTheme="majorHAnsi" w:cstheme="majorHAnsi"/>
          <w:b/>
          <w:lang w:val="lt-LT" w:bidi="lt-LT"/>
        </w:rPr>
        <w:t>visi</w:t>
      </w:r>
      <w:r w:rsidRPr="00E3605E">
        <w:rPr>
          <w:rFonts w:asciiTheme="majorHAnsi" w:hAnsiTheme="majorHAnsi" w:cstheme="majorHAnsi"/>
          <w:lang w:val="lt-LT" w:bidi="lt-LT"/>
        </w:rPr>
        <w:t xml:space="preserve"> moksleiviai, įskaitant tuos, kurie labiausiai pažeidžiami atskirties, gautų aukštos kokybės švietimą.</w:t>
      </w:r>
    </w:p>
    <w:p w14:paraId="668A0AF5" w14:textId="77777777" w:rsidR="004057EA" w:rsidRPr="00E3605E" w:rsidRDefault="004057EA" w:rsidP="004057EA">
      <w:pPr>
        <w:pStyle w:val="Agency-body-text"/>
        <w:keepNext/>
        <w:rPr>
          <w:rFonts w:asciiTheme="majorHAnsi" w:hAnsiTheme="majorHAnsi" w:cstheme="majorHAnsi"/>
          <w:lang w:val="lt-LT"/>
        </w:rPr>
      </w:pPr>
      <w:r w:rsidRPr="00E3605E">
        <w:rPr>
          <w:rFonts w:asciiTheme="majorHAnsi" w:hAnsiTheme="majorHAnsi" w:cstheme="majorHAnsi"/>
          <w:lang w:val="lt-LT" w:bidi="lt-LT"/>
        </w:rPr>
        <w:t>Įtraukioji mokyklos lyderystė grindžiama įvairiais trijų toliau nurodytų vadovavimo modelių aspektais ir juos sujungia į vieną (Europos agentūra, 2018):</w:t>
      </w:r>
    </w:p>
    <w:p w14:paraId="58D3365D" w14:textId="77777777" w:rsidR="004057EA" w:rsidRPr="00E3605E" w:rsidRDefault="00D11054" w:rsidP="004057EA">
      <w:pPr>
        <w:pStyle w:val="Agency-body-text"/>
        <w:numPr>
          <w:ilvl w:val="0"/>
          <w:numId w:val="91"/>
        </w:numPr>
        <w:rPr>
          <w:rFonts w:asciiTheme="majorHAnsi" w:hAnsiTheme="majorHAnsi" w:cstheme="majorHAnsi"/>
          <w:lang w:val="lt-LT"/>
        </w:rPr>
      </w:pPr>
      <w:hyperlink w:anchor="instructional" w:history="1">
        <w:r w:rsidR="004057EA" w:rsidRPr="00E3605E">
          <w:rPr>
            <w:rStyle w:val="Hyperlink"/>
            <w:rFonts w:asciiTheme="majorHAnsi" w:hAnsiTheme="majorHAnsi" w:cstheme="majorHAnsi"/>
            <w:lang w:val="lt-LT" w:bidi="lt-LT"/>
          </w:rPr>
          <w:t>Pateikiantis nurodymus</w:t>
        </w:r>
      </w:hyperlink>
      <w:r w:rsidR="004057EA" w:rsidRPr="00E3605E">
        <w:rPr>
          <w:rFonts w:asciiTheme="majorHAnsi" w:hAnsiTheme="majorHAnsi" w:cstheme="majorHAnsi"/>
          <w:lang w:val="lt-LT" w:bidi="lt-LT"/>
        </w:rPr>
        <w:t xml:space="preserve">: nustatantis viziją ir kryptį, susijusią su visų moksleivių mokymusi, pasiekimais ir </w:t>
      </w:r>
      <w:hyperlink w:anchor="wellbeing" w:history="1">
        <w:r w:rsidR="004057EA" w:rsidRPr="00E3605E">
          <w:rPr>
            <w:rStyle w:val="Hyperlink"/>
            <w:rFonts w:asciiTheme="majorHAnsi" w:hAnsiTheme="majorHAnsi" w:cstheme="majorHAnsi"/>
            <w:lang w:val="lt-LT" w:bidi="lt-LT"/>
          </w:rPr>
          <w:t>gerove</w:t>
        </w:r>
      </w:hyperlink>
      <w:r w:rsidR="004057EA" w:rsidRPr="00E3605E">
        <w:rPr>
          <w:rFonts w:asciiTheme="majorHAnsi" w:hAnsiTheme="majorHAnsi" w:cstheme="majorHAnsi"/>
          <w:lang w:val="lt-LT" w:bidi="lt-LT"/>
        </w:rPr>
        <w:t>.</w:t>
      </w:r>
    </w:p>
    <w:p w14:paraId="39D97410" w14:textId="77777777" w:rsidR="004057EA" w:rsidRPr="00E3605E" w:rsidRDefault="00D11054" w:rsidP="004057EA">
      <w:pPr>
        <w:pStyle w:val="Agency-body-text"/>
        <w:numPr>
          <w:ilvl w:val="0"/>
          <w:numId w:val="91"/>
        </w:numPr>
        <w:rPr>
          <w:rFonts w:asciiTheme="majorHAnsi" w:hAnsiTheme="majorHAnsi" w:cstheme="majorHAnsi"/>
          <w:lang w:val="lt-LT"/>
        </w:rPr>
      </w:pPr>
      <w:hyperlink w:anchor="Transformative" w:history="1">
        <w:r w:rsidR="004057EA" w:rsidRPr="00E3605E">
          <w:rPr>
            <w:rStyle w:val="Hyperlink"/>
            <w:rFonts w:asciiTheme="majorHAnsi" w:hAnsiTheme="majorHAnsi" w:cstheme="majorHAnsi"/>
            <w:lang w:val="lt-LT" w:bidi="lt-LT"/>
          </w:rPr>
          <w:t>Skatinantis pokyčius</w:t>
        </w:r>
      </w:hyperlink>
      <w:r w:rsidR="004057EA" w:rsidRPr="00E3605E">
        <w:rPr>
          <w:rFonts w:asciiTheme="majorHAnsi" w:hAnsiTheme="majorHAnsi" w:cstheme="majorHAnsi"/>
          <w:lang w:val="lt-LT" w:bidi="lt-LT"/>
        </w:rPr>
        <w:t>: gerinantis atstovavimą, palengvinantis naujoves ir pokyčius arba organizacinį mokymąsi.</w:t>
      </w:r>
    </w:p>
    <w:p w14:paraId="66466154" w14:textId="77777777" w:rsidR="004057EA" w:rsidRPr="00E3605E" w:rsidRDefault="00D11054" w:rsidP="004057EA">
      <w:pPr>
        <w:pStyle w:val="Agency-body-text"/>
        <w:numPr>
          <w:ilvl w:val="0"/>
          <w:numId w:val="91"/>
        </w:numPr>
        <w:rPr>
          <w:rFonts w:asciiTheme="majorHAnsi" w:hAnsiTheme="majorHAnsi" w:cstheme="majorHAnsi"/>
          <w:lang w:val="lt-LT"/>
        </w:rPr>
      </w:pPr>
      <w:hyperlink w:anchor="distributed" w:history="1">
        <w:r w:rsidR="004057EA" w:rsidRPr="00E3605E">
          <w:rPr>
            <w:rStyle w:val="Hyperlink"/>
            <w:rFonts w:asciiTheme="majorHAnsi" w:hAnsiTheme="majorHAnsi" w:cstheme="majorHAnsi"/>
            <w:lang w:val="lt-LT" w:bidi="lt-LT"/>
          </w:rPr>
          <w:t>Paskirstytas</w:t>
        </w:r>
      </w:hyperlink>
      <w:r w:rsidR="004057EA" w:rsidRPr="00E3605E">
        <w:rPr>
          <w:rFonts w:asciiTheme="majorHAnsi" w:hAnsiTheme="majorHAnsi" w:cstheme="majorHAnsi"/>
          <w:lang w:val="lt-LT" w:bidi="lt-LT"/>
        </w:rPr>
        <w:t>: kuriantis bendrą, kolektyvinį ar organizacinį vadovavimą mokyklai tiek mokykloje, tiek už jos ribų.</w:t>
      </w:r>
    </w:p>
    <w:p w14:paraId="4677627B" w14:textId="77777777" w:rsidR="004057EA" w:rsidRPr="00E3605E" w:rsidRDefault="004057EA" w:rsidP="004057EA">
      <w:pPr>
        <w:pStyle w:val="Agency-heading-4"/>
        <w:rPr>
          <w:rFonts w:asciiTheme="majorHAnsi" w:hAnsiTheme="majorHAnsi" w:cstheme="majorHAnsi"/>
          <w:lang w:val="lt-LT"/>
        </w:rPr>
      </w:pPr>
      <w:bookmarkStart w:id="101" w:name="Vision"/>
      <w:r w:rsidRPr="00E3605E">
        <w:rPr>
          <w:rFonts w:asciiTheme="majorHAnsi" w:hAnsiTheme="majorHAnsi" w:cstheme="majorHAnsi"/>
          <w:lang w:val="lt-LT" w:bidi="lt-LT"/>
        </w:rPr>
        <w:t>Įtraukiojo ugdymo vizija</w:t>
      </w:r>
      <w:bookmarkEnd w:id="101"/>
    </w:p>
    <w:p w14:paraId="6D09E824" w14:textId="77777777" w:rsidR="004057EA" w:rsidRDefault="004057EA" w:rsidP="004057EA">
      <w:pPr>
        <w:pStyle w:val="Agency-quotation"/>
        <w:rPr>
          <w:rFonts w:asciiTheme="majorHAnsi" w:hAnsiTheme="majorHAnsi" w:cstheme="majorHAnsi"/>
          <w:lang w:val="lt-LT" w:bidi="lt-LT"/>
        </w:rPr>
      </w:pPr>
      <w:r w:rsidRPr="00E3605E">
        <w:rPr>
          <w:rFonts w:asciiTheme="majorHAnsi" w:hAnsiTheme="majorHAnsi" w:cstheme="majorHAnsi"/>
          <w:lang w:val="lt-LT" w:bidi="lt-LT"/>
        </w:rPr>
        <w:t>Svarbiausia įtraukiojo ugdymo sistemų vizija yra užtikrinti, kad visų amžiaus grupių besimokantiesiems, jų draugams bei bendraamžiams jų bendruomenėje būtų suteiktos prasmingos, labai kokybiško švietimo galimybės (</w:t>
      </w:r>
      <w:hyperlink r:id="rId33" w:history="1">
        <w:r w:rsidRPr="00E3605E">
          <w:rPr>
            <w:rStyle w:val="Hyperlink"/>
            <w:rFonts w:asciiTheme="majorHAnsi" w:hAnsiTheme="majorHAnsi" w:cstheme="majorHAnsi"/>
            <w:lang w:val="lt-LT" w:bidi="lt-LT"/>
          </w:rPr>
          <w:t>Europos agentūra, 2015a</w:t>
        </w:r>
      </w:hyperlink>
      <w:r w:rsidRPr="00E3605E">
        <w:rPr>
          <w:rFonts w:asciiTheme="majorHAnsi" w:hAnsiTheme="majorHAnsi" w:cstheme="majorHAnsi"/>
          <w:lang w:val="lt-LT" w:bidi="lt-LT"/>
        </w:rPr>
        <w:t>, 1 p.).</w:t>
      </w:r>
    </w:p>
    <w:p w14:paraId="0D2814B0" w14:textId="77777777" w:rsidR="004057EA" w:rsidRPr="00E3605E" w:rsidRDefault="004057EA" w:rsidP="004057EA">
      <w:pPr>
        <w:pStyle w:val="Agency-heading-4"/>
        <w:rPr>
          <w:rFonts w:asciiTheme="majorHAnsi" w:hAnsiTheme="majorHAnsi" w:cstheme="majorHAnsi"/>
          <w:lang w:val="lt-LT"/>
        </w:rPr>
      </w:pPr>
      <w:bookmarkStart w:id="102" w:name="leader"/>
      <w:bookmarkStart w:id="103" w:name="_Hlk92953762"/>
      <w:r w:rsidRPr="00E3605E">
        <w:rPr>
          <w:rFonts w:asciiTheme="majorHAnsi" w:hAnsiTheme="majorHAnsi" w:cstheme="majorHAnsi"/>
          <w:lang w:val="lt-LT" w:bidi="lt-LT"/>
        </w:rPr>
        <w:t>Įtraukių mokyklų vadovai</w:t>
      </w:r>
      <w:bookmarkEnd w:id="102"/>
    </w:p>
    <w:bookmarkEnd w:id="103"/>
    <w:p w14:paraId="55AE5F34"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Įtraukių mokyklų vadovai (ar vadovybė) turi viziją, kad „visų amžiaus grupių besimokantiesiems, jų draugams bei bendraamžiams jų bendruomenėje būtų suteiktos prasmingos, labai kokybiško švietimo galimybės“ (</w:t>
      </w:r>
      <w:hyperlink r:id="rId34" w:history="1">
        <w:r w:rsidRPr="00E3605E">
          <w:rPr>
            <w:rStyle w:val="Hyperlink"/>
            <w:rFonts w:asciiTheme="majorHAnsi" w:hAnsiTheme="majorHAnsi" w:cstheme="majorHAnsi"/>
            <w:lang w:val="lt-LT" w:bidi="lt-LT"/>
          </w:rPr>
          <w:t>Europos agentūra, 2015a</w:t>
        </w:r>
      </w:hyperlink>
      <w:r w:rsidRPr="00E3605E">
        <w:rPr>
          <w:rFonts w:asciiTheme="majorHAnsi" w:hAnsiTheme="majorHAnsi" w:cstheme="majorHAnsi"/>
          <w:lang w:val="lt-LT" w:bidi="lt-LT"/>
        </w:rPr>
        <w:t xml:space="preserve">, 1 p.). Jie įgyvendina šią įtraukiojo ugdymo viziją nustatydami aiškią kryptį, tobulindami mokyklos </w:t>
      </w:r>
      <w:r w:rsidRPr="00E3605E">
        <w:rPr>
          <w:rFonts w:asciiTheme="majorHAnsi" w:hAnsiTheme="majorHAnsi" w:cstheme="majorHAnsi"/>
          <w:lang w:val="lt-LT" w:bidi="lt-LT"/>
        </w:rPr>
        <w:lastRenderedPageBreak/>
        <w:t xml:space="preserve">organizaciją ir ugdydami personalo (su)gebėjimus, kad jie atitiktų visų moksleivių, įskaitant labiausiai pažeidžiamus atskirties, poreikius. Tokie vadovai sujungia </w:t>
      </w:r>
      <w:hyperlink w:anchor="instructional" w:history="1">
        <w:r w:rsidRPr="00E3605E">
          <w:rPr>
            <w:rStyle w:val="Hyperlink"/>
            <w:rFonts w:asciiTheme="majorHAnsi" w:hAnsiTheme="majorHAnsi" w:cstheme="majorHAnsi"/>
            <w:lang w:val="lt-LT" w:bidi="lt-LT"/>
          </w:rPr>
          <w:t>vadovavimo, pateikiant nurodymus</w:t>
        </w:r>
      </w:hyperlink>
      <w:r w:rsidRPr="00E3605E">
        <w:rPr>
          <w:rFonts w:asciiTheme="majorHAnsi" w:hAnsiTheme="majorHAnsi" w:cstheme="majorHAnsi"/>
          <w:lang w:val="lt-LT" w:bidi="lt-LT"/>
        </w:rPr>
        <w:t xml:space="preserve">, </w:t>
      </w:r>
      <w:hyperlink w:anchor="Transformative" w:history="1">
        <w:r w:rsidRPr="00E3605E">
          <w:rPr>
            <w:rStyle w:val="Hyperlink"/>
            <w:rFonts w:asciiTheme="majorHAnsi" w:hAnsiTheme="majorHAnsi" w:cstheme="majorHAnsi"/>
            <w:lang w:val="lt-LT" w:bidi="lt-LT"/>
          </w:rPr>
          <w:t>pokyčius skatinančio vadovavimo</w:t>
        </w:r>
      </w:hyperlink>
      <w:r w:rsidRPr="00E3605E">
        <w:rPr>
          <w:rFonts w:asciiTheme="majorHAnsi" w:hAnsiTheme="majorHAnsi" w:cstheme="majorHAnsi"/>
          <w:lang w:val="lt-LT" w:bidi="lt-LT"/>
        </w:rPr>
        <w:t xml:space="preserve"> ir </w:t>
      </w:r>
      <w:hyperlink w:anchor="distributed" w:history="1">
        <w:r w:rsidRPr="00E3605E">
          <w:rPr>
            <w:rStyle w:val="Hyperlink"/>
            <w:rFonts w:asciiTheme="majorHAnsi" w:hAnsiTheme="majorHAnsi" w:cstheme="majorHAnsi"/>
            <w:lang w:val="lt-LT" w:bidi="lt-LT"/>
          </w:rPr>
          <w:t>paskirstyto vadovavimo</w:t>
        </w:r>
      </w:hyperlink>
      <w:r w:rsidRPr="00E3605E">
        <w:rPr>
          <w:rFonts w:asciiTheme="majorHAnsi" w:hAnsiTheme="majorHAnsi" w:cstheme="majorHAnsi"/>
          <w:lang w:val="lt-LT" w:bidi="lt-LT"/>
        </w:rPr>
        <w:t xml:space="preserve"> modelių elementus. Jie prisiima atsakomybę už visus moksleivius ir juos vertina.</w:t>
      </w:r>
    </w:p>
    <w:p w14:paraId="123E55C3" w14:textId="77777777" w:rsidR="004057EA" w:rsidRPr="00E3605E" w:rsidRDefault="004057EA" w:rsidP="004057EA">
      <w:pPr>
        <w:pStyle w:val="Agency-heading-4"/>
        <w:rPr>
          <w:rFonts w:asciiTheme="majorHAnsi" w:hAnsiTheme="majorHAnsi" w:cstheme="majorHAnsi"/>
          <w:lang w:val="lt-LT"/>
        </w:rPr>
      </w:pPr>
      <w:bookmarkStart w:id="104" w:name="interdisciplinary"/>
      <w:bookmarkStart w:id="105" w:name="_Hlk92953787"/>
      <w:r w:rsidRPr="00E3605E">
        <w:rPr>
          <w:rFonts w:asciiTheme="majorHAnsi" w:hAnsiTheme="majorHAnsi" w:cstheme="majorHAnsi"/>
          <w:lang w:val="lt-LT" w:bidi="lt-LT"/>
        </w:rPr>
        <w:t>Įvairių sričių specialistai</w:t>
      </w:r>
      <w:bookmarkEnd w:id="104"/>
    </w:p>
    <w:bookmarkEnd w:id="105"/>
    <w:p w14:paraId="7C6CD09C"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Įvairių sričių specialistai … reiškia „daugiau nei vienos akademinės disciplinos“ specialistus, kurie kartu dirba, kad „išnagrinėtų temą, problemą, klausimą ar dalyką“ („Pedagogy in Action“, data nepateikta).</w:t>
      </w:r>
    </w:p>
    <w:p w14:paraId="062F1038" w14:textId="77777777" w:rsidR="00FD380C" w:rsidRPr="00E3605E" w:rsidRDefault="00FD380C" w:rsidP="00FD380C">
      <w:pPr>
        <w:pStyle w:val="Agency-heading-4"/>
        <w:rPr>
          <w:rFonts w:asciiTheme="majorHAnsi" w:hAnsiTheme="majorHAnsi" w:cstheme="majorHAnsi"/>
        </w:rPr>
      </w:pPr>
      <w:bookmarkStart w:id="106" w:name="_Hlk92953853"/>
      <w:r w:rsidRPr="00E3605E">
        <w:rPr>
          <w:rFonts w:asciiTheme="majorHAnsi" w:hAnsiTheme="majorHAnsi" w:cstheme="majorHAnsi"/>
          <w:lang w:val="lt-LT" w:bidi="lt-LT"/>
        </w:rPr>
        <w:t>(Į</w:t>
      </w:r>
      <w:bookmarkStart w:id="107" w:name="AfL"/>
      <w:r w:rsidRPr="00E3605E">
        <w:rPr>
          <w:rFonts w:asciiTheme="majorHAnsi" w:hAnsiTheme="majorHAnsi" w:cstheme="majorHAnsi"/>
          <w:lang w:val="lt-LT" w:bidi="lt-LT"/>
        </w:rPr>
        <w:t>)vertinimas ugdymui patobulinti</w:t>
      </w:r>
      <w:bookmarkEnd w:id="107"/>
    </w:p>
    <w:p w14:paraId="568DF24F" w14:textId="77777777" w:rsidR="00FD380C" w:rsidRPr="00E3605E" w:rsidRDefault="00FD380C" w:rsidP="00FD380C">
      <w:pPr>
        <w:pStyle w:val="Agency-body-text"/>
        <w:keepNext/>
        <w:rPr>
          <w:rFonts w:asciiTheme="majorHAnsi" w:hAnsiTheme="majorHAnsi" w:cstheme="majorHAnsi"/>
        </w:rPr>
      </w:pPr>
      <w:r w:rsidRPr="00E3605E">
        <w:rPr>
          <w:rFonts w:asciiTheme="majorHAnsi" w:hAnsiTheme="majorHAnsi" w:cstheme="majorHAnsi"/>
          <w:lang w:val="lt-LT" w:bidi="lt-LT"/>
        </w:rPr>
        <w:t>Daugelis šalių šį terminą vartoja bendrai, norėdamos nurodyti:</w:t>
      </w:r>
    </w:p>
    <w:p w14:paraId="1E95A2DC" w14:textId="77777777" w:rsidR="00FD380C" w:rsidRPr="00E3605E" w:rsidRDefault="00FD380C" w:rsidP="00FD380C">
      <w:pPr>
        <w:pStyle w:val="Agency-quotation"/>
        <w:rPr>
          <w:rFonts w:asciiTheme="majorHAnsi" w:hAnsiTheme="majorHAnsi" w:cstheme="majorHAnsi"/>
          <w:lang w:val="lt-LT"/>
        </w:rPr>
      </w:pPr>
      <w:r w:rsidRPr="00E3605E">
        <w:rPr>
          <w:rFonts w:asciiTheme="majorHAnsi" w:hAnsiTheme="majorHAnsi" w:cstheme="majorHAnsi"/>
          <w:lang w:val="lt-LT" w:bidi="lt-LT"/>
        </w:rPr>
        <w:t>… (į)vertinimo procedūras, kurios padeda priimti sprendimus dėl mokymo metodų ir kitų mokinio mokymosi žingsnių. (Į)vertinimas ugdymui patobulinti – tai procesas, kurį paprastai klasėse atlieka mokytojai / kiti specialistai. Jį sudaro įrodymo paieška ir aiškinimas bei darbas su moksleiviais, siekiant nustatyti, kokia yra jų mokymosi pažanga, kokių tolesnių veiksmų reikia imtis ir kokie yra geriausi būdai judėti į priekį (</w:t>
      </w:r>
      <w:hyperlink r:id="rId35" w:history="1">
        <w:r w:rsidRPr="00E3605E">
          <w:rPr>
            <w:rStyle w:val="Hyperlink"/>
            <w:rFonts w:asciiTheme="majorHAnsi" w:hAnsiTheme="majorHAnsi" w:cstheme="majorHAnsi"/>
            <w:lang w:val="lt-LT" w:bidi="lt-LT"/>
          </w:rPr>
          <w:t>Europos agentūra, data nepateikta</w:t>
        </w:r>
      </w:hyperlink>
      <w:r w:rsidRPr="00E3605E">
        <w:rPr>
          <w:rFonts w:asciiTheme="majorHAnsi" w:hAnsiTheme="majorHAnsi" w:cstheme="majorHAnsi"/>
          <w:lang w:val="lt-LT" w:bidi="lt-LT"/>
        </w:rPr>
        <w:t>).</w:t>
      </w:r>
    </w:p>
    <w:p w14:paraId="66983CB6" w14:textId="77777777" w:rsidR="004057EA" w:rsidRPr="00E3605E" w:rsidRDefault="004057EA" w:rsidP="004057EA">
      <w:pPr>
        <w:pStyle w:val="Agency-heading-4"/>
        <w:rPr>
          <w:rFonts w:asciiTheme="majorHAnsi" w:hAnsiTheme="majorHAnsi" w:cstheme="majorHAnsi"/>
          <w:lang w:val="lt-LT"/>
        </w:rPr>
      </w:pPr>
      <w:bookmarkStart w:id="108" w:name="SettingDirection"/>
      <w:r w:rsidRPr="00E3605E">
        <w:rPr>
          <w:rFonts w:asciiTheme="majorHAnsi" w:hAnsiTheme="majorHAnsi" w:cstheme="majorHAnsi"/>
          <w:lang w:val="lt-LT" w:bidi="lt-LT"/>
        </w:rPr>
        <w:t>Krypties nustatymas</w:t>
      </w:r>
      <w:bookmarkEnd w:id="108"/>
    </w:p>
    <w:bookmarkEnd w:id="106"/>
    <w:p w14:paraId="795E0F2B" w14:textId="7514B098"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 xml:space="preserve">Vadovavimas yra svarbus nustatant kryptį, kai dėmesys sutelkiamas į pagrindines įtraukiosios praktikos vertybes ir diskursą, palaikantį įtraukiąją praktiką. Be to, svarbu tyrinėti ir dalytis įtraukties reikšmėmis, norint sąžiningai, teisingai ir </w:t>
      </w:r>
      <w:hyperlink w:anchor="Equity" w:history="1">
        <w:r w:rsidRPr="00E3605E">
          <w:rPr>
            <w:rStyle w:val="Hyperlink"/>
            <w:rFonts w:asciiTheme="majorHAnsi" w:hAnsiTheme="majorHAnsi" w:cstheme="majorHAnsi"/>
            <w:lang w:val="lt-LT" w:bidi="lt-LT"/>
          </w:rPr>
          <w:t>nešališkai</w:t>
        </w:r>
      </w:hyperlink>
      <w:r w:rsidRPr="00E3605E">
        <w:rPr>
          <w:rFonts w:asciiTheme="majorHAnsi" w:hAnsiTheme="majorHAnsi" w:cstheme="majorHAnsi"/>
          <w:lang w:val="lt-LT" w:bidi="lt-LT"/>
        </w:rPr>
        <w:t xml:space="preserve"> patenkinti moksleivių interesus tiek akademiniu, tiek socialiniu požiūriu (Stone</w:t>
      </w:r>
      <w:r w:rsidR="008F1D63">
        <w:rPr>
          <w:rFonts w:asciiTheme="majorHAnsi" w:hAnsiTheme="majorHAnsi" w:cstheme="majorHAnsi"/>
          <w:lang w:val="lt-LT" w:bidi="lt-LT"/>
        </w:rPr>
        <w:t>-</w:t>
      </w:r>
      <w:r w:rsidRPr="00E3605E">
        <w:rPr>
          <w:rFonts w:asciiTheme="majorHAnsi" w:hAnsiTheme="majorHAnsi" w:cstheme="majorHAnsi"/>
          <w:lang w:val="lt-LT" w:bidi="lt-LT"/>
        </w:rPr>
        <w:t>Johnson, 2014). Įtraukios mokyklos vizija turi būti pagrįsta suinteresuotųjų šalių refleksija apie tai, kas yra įtraukioji praktika, ir diskusijomis apie vertybes, kurios prisideda prie šios praktikos (Ekins, 2013).</w:t>
      </w:r>
    </w:p>
    <w:p w14:paraId="2878EAE5"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Svarbus veiksnys siekiant strateginės vizijos – mokytojų ir personalo profesinių (su)gebėjimų ugdymas dirbant su įvairiomis moksleivių grupėmis.</w:t>
      </w:r>
    </w:p>
    <w:p w14:paraId="33DC28D9" w14:textId="77777777" w:rsidR="004057EA" w:rsidRPr="00E3605E" w:rsidRDefault="004057EA" w:rsidP="004057EA">
      <w:pPr>
        <w:pStyle w:val="Agency-heading-4"/>
        <w:rPr>
          <w:rFonts w:asciiTheme="majorHAnsi" w:hAnsiTheme="majorHAnsi" w:cstheme="majorHAnsi"/>
          <w:lang w:val="lt-LT"/>
        </w:rPr>
      </w:pPr>
      <w:bookmarkStart w:id="109" w:name="wellbeing"/>
      <w:bookmarkStart w:id="110" w:name="_Hlk92953798"/>
      <w:r w:rsidRPr="00E3605E">
        <w:rPr>
          <w:rFonts w:asciiTheme="majorHAnsi" w:hAnsiTheme="majorHAnsi" w:cstheme="majorHAnsi"/>
          <w:lang w:val="lt-LT" w:bidi="lt-LT"/>
        </w:rPr>
        <w:t>Moksleivių gerovė</w:t>
      </w:r>
      <w:bookmarkEnd w:id="109"/>
    </w:p>
    <w:bookmarkEnd w:id="110"/>
    <w:p w14:paraId="2017EBC5" w14:textId="77777777" w:rsidR="004057EA" w:rsidRPr="00E3605E" w:rsidRDefault="004057EA" w:rsidP="004057EA">
      <w:pPr>
        <w:pStyle w:val="Agency-body-text"/>
        <w:keepNext/>
        <w:rPr>
          <w:rFonts w:asciiTheme="majorHAnsi" w:hAnsiTheme="majorHAnsi" w:cstheme="majorHAnsi"/>
          <w:lang w:val="lt-LT"/>
        </w:rPr>
      </w:pPr>
      <w:r w:rsidRPr="00E3605E">
        <w:rPr>
          <w:rFonts w:asciiTheme="majorHAnsi" w:hAnsiTheme="majorHAnsi" w:cstheme="majorHAnsi"/>
          <w:lang w:val="lt-LT" w:bidi="lt-LT"/>
        </w:rPr>
        <w:t>EBPO moksleivių gerovę apibrėžia taip:</w:t>
      </w:r>
    </w:p>
    <w:p w14:paraId="50BC9D5D" w14:textId="77777777"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 psichologinis, pažintinis, socialinis ir fizinis funkcionavimas ir gebėjimai, užtikrinantys moksleivių laimingą ir visavertį gyvenimą. Šiame gerovės apibrėžime „vaiko teisėmis pagrįstas požiūris“, pabrėžiantis visų vaikų teisę gyventi laimingą gyvenimą „čia ir dabar“, sujungiamas su „požiūriu į ugdymą“, kuris pabrėžia mokinių įgūdžių ugdymo svarbą, siekiant gerinti jų gerovę dabar ir ateityje (Ben-Arieh et al., 2013) (2017, 61–62 p.).</w:t>
      </w:r>
    </w:p>
    <w:p w14:paraId="7FE00A35" w14:textId="77777777" w:rsidR="004057EA" w:rsidRPr="00E3605E" w:rsidRDefault="004057EA" w:rsidP="004057EA">
      <w:pPr>
        <w:pStyle w:val="Agency-heading-4"/>
        <w:rPr>
          <w:rFonts w:asciiTheme="majorHAnsi" w:hAnsiTheme="majorHAnsi" w:cstheme="majorHAnsi"/>
          <w:lang w:val="lt-LT"/>
        </w:rPr>
      </w:pPr>
      <w:bookmarkStart w:id="111" w:name="community"/>
      <w:bookmarkStart w:id="112" w:name="_Hlk92953836"/>
      <w:r w:rsidRPr="00E3605E">
        <w:rPr>
          <w:rFonts w:asciiTheme="majorHAnsi" w:hAnsiTheme="majorHAnsi" w:cstheme="majorHAnsi"/>
          <w:lang w:val="lt-LT" w:bidi="lt-LT"/>
        </w:rPr>
        <w:t>Mokyklos bendruomenė</w:t>
      </w:r>
      <w:bookmarkEnd w:id="111"/>
    </w:p>
    <w:bookmarkEnd w:id="112"/>
    <w:p w14:paraId="50F497E0"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Ji nurodo glaudžiai su mokykla susijusių žmonių grupę – mokytojus, administratorius, moksleivius ir moksleivių šeimas (</w:t>
      </w:r>
      <w:hyperlink r:id="rId36" w:history="1">
        <w:r w:rsidRPr="00E3605E">
          <w:rPr>
            <w:rStyle w:val="Hyperlink"/>
            <w:rFonts w:asciiTheme="majorHAnsi" w:hAnsiTheme="majorHAnsi" w:cstheme="majorHAnsi"/>
            <w:lang w:val="lt-LT" w:bidi="lt-LT"/>
          </w:rPr>
          <w:t>Europos agentūra, 2020a</w:t>
        </w:r>
      </w:hyperlink>
      <w:r w:rsidRPr="00E3605E">
        <w:rPr>
          <w:rFonts w:asciiTheme="majorHAnsi" w:hAnsiTheme="majorHAnsi" w:cstheme="majorHAnsi"/>
          <w:lang w:val="lt-LT" w:bidi="lt-LT"/>
        </w:rPr>
        <w:t>).</w:t>
      </w:r>
    </w:p>
    <w:p w14:paraId="143E3A6C" w14:textId="77777777" w:rsidR="004057EA" w:rsidRPr="00E3605E" w:rsidRDefault="004057EA" w:rsidP="004057EA">
      <w:pPr>
        <w:pStyle w:val="Agency-heading-4"/>
        <w:rPr>
          <w:rFonts w:asciiTheme="majorHAnsi" w:hAnsiTheme="majorHAnsi" w:cstheme="majorHAnsi"/>
          <w:lang w:val="lt-LT"/>
        </w:rPr>
      </w:pPr>
      <w:bookmarkStart w:id="113" w:name="TeacherReflection"/>
      <w:bookmarkStart w:id="114" w:name="_Hlk92953864"/>
      <w:bookmarkStart w:id="115" w:name="_Hlk92953858"/>
      <w:r w:rsidRPr="00E3605E">
        <w:rPr>
          <w:rFonts w:asciiTheme="majorHAnsi" w:hAnsiTheme="majorHAnsi" w:cstheme="majorHAnsi"/>
          <w:lang w:val="lt-LT" w:bidi="lt-LT"/>
        </w:rPr>
        <w:lastRenderedPageBreak/>
        <w:t>Mokytojo refleksija</w:t>
      </w:r>
      <w:bookmarkEnd w:id="113"/>
    </w:p>
    <w:bookmarkEnd w:id="114"/>
    <w:p w14:paraId="3253EB0C"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Patirties apmąstymas – tai „mokymasis iš patirties įgyjant naujų įžvalgų apie save ir praktiką“ (Finlay, 2008, 1 p.).</w:t>
      </w:r>
    </w:p>
    <w:p w14:paraId="586CEC79" w14:textId="77777777"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Refleksija – tai sistemingas visiems mokytojams skirtas peržiūros procesas, leidžiantis susieti vieną patirtį su kita ir užtikrinti, kad jūsų mokiniai pasiektų maksimalią pažangą („Cambridge Assessment International Education“, data nepateikta).</w:t>
      </w:r>
    </w:p>
    <w:p w14:paraId="6DFE1B09" w14:textId="77777777" w:rsidR="004057EA" w:rsidRPr="00E3605E" w:rsidRDefault="004057EA" w:rsidP="004057EA">
      <w:pPr>
        <w:pStyle w:val="Agency-heading-4"/>
        <w:rPr>
          <w:rFonts w:asciiTheme="majorHAnsi" w:hAnsiTheme="majorHAnsi" w:cstheme="majorHAnsi"/>
          <w:lang w:val="lt-LT"/>
        </w:rPr>
      </w:pPr>
      <w:bookmarkStart w:id="116" w:name="innovative"/>
      <w:r w:rsidRPr="00E3605E">
        <w:rPr>
          <w:rFonts w:asciiTheme="majorHAnsi" w:hAnsiTheme="majorHAnsi" w:cstheme="majorHAnsi"/>
          <w:lang w:val="lt-LT" w:bidi="lt-LT"/>
        </w:rPr>
        <w:t>Naujoviški švietimo metodai</w:t>
      </w:r>
      <w:bookmarkEnd w:id="116"/>
    </w:p>
    <w:p w14:paraId="48600F72" w14:textId="77777777" w:rsidR="004057EA" w:rsidRPr="00E3605E" w:rsidRDefault="004057EA" w:rsidP="004057EA">
      <w:pPr>
        <w:pStyle w:val="Agency-body-text"/>
        <w:keepNext/>
        <w:rPr>
          <w:rFonts w:asciiTheme="majorHAnsi" w:hAnsiTheme="majorHAnsi" w:cstheme="majorHAnsi"/>
          <w:lang w:val="lt-LT"/>
        </w:rPr>
      </w:pPr>
      <w:r w:rsidRPr="00E3605E">
        <w:rPr>
          <w:rFonts w:asciiTheme="majorHAnsi" w:hAnsiTheme="majorHAnsi" w:cstheme="majorHAnsi"/>
          <w:lang w:val="lt-LT" w:bidi="lt-LT"/>
        </w:rPr>
        <w:t>Pagal naujoviškus švietimo metodus, kiekvienam moksleiviui turi būti suteikta „galimybė siekti sąžiningų ir palyginamų rezultatų“ (Kukulska-Hulme et al., 2021, 27 p.). Tai gali apimti kūrybiškus būdus, kaip pritaikyti mokymo praktiką prie moksleivių įvairovės, atsižvelgiant į moksleivių skirtingą išsilavinimą, gebėjimus, motyvaciją, grįžtamojo ryšio poreikius ir skirtingus būdus, kuriais moksleiviai parodo pažangą ir mokymąsi. Naujovės šia prasme yra susijusios su natūraliais moksleivių grupių skirtumais ir:</w:t>
      </w:r>
    </w:p>
    <w:p w14:paraId="283D66E7" w14:textId="486D2C39"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 poreikiu užtikrinti lygias galimybes į švietimą bei poreikiu sutelkti dėmesį į tai, kaip pedagogika gali lemti mokymo ir rezultatų sąžiningumą ir nešališkumą („teisingumas“)</w:t>
      </w:r>
      <w:r w:rsidR="00272A29">
        <w:rPr>
          <w:rFonts w:asciiTheme="majorHAnsi" w:hAnsiTheme="majorHAnsi" w:cstheme="majorHAnsi"/>
          <w:lang w:val="lt-LT" w:bidi="lt-LT"/>
        </w:rPr>
        <w:t xml:space="preserve"> </w:t>
      </w:r>
      <w:r w:rsidR="00272A29" w:rsidRPr="00E3605E">
        <w:rPr>
          <w:rFonts w:asciiTheme="majorHAnsi" w:hAnsiTheme="majorHAnsi" w:cstheme="majorHAnsi"/>
          <w:lang w:val="lt-LT" w:bidi="lt-LT"/>
        </w:rPr>
        <w:t>(ibid.)</w:t>
      </w:r>
      <w:r w:rsidRPr="00E3605E">
        <w:rPr>
          <w:rFonts w:asciiTheme="majorHAnsi" w:hAnsiTheme="majorHAnsi" w:cstheme="majorHAnsi"/>
          <w:lang w:val="lt-LT" w:bidi="lt-LT"/>
        </w:rPr>
        <w:t>.</w:t>
      </w:r>
    </w:p>
    <w:p w14:paraId="3EAC4C31" w14:textId="77777777" w:rsidR="004057EA" w:rsidRPr="00E3605E" w:rsidRDefault="004057EA" w:rsidP="004057EA">
      <w:pPr>
        <w:pStyle w:val="Agency-heading-4"/>
        <w:rPr>
          <w:rFonts w:asciiTheme="majorHAnsi" w:hAnsiTheme="majorHAnsi" w:cstheme="majorHAnsi"/>
          <w:lang w:val="lt-LT"/>
        </w:rPr>
      </w:pPr>
      <w:bookmarkStart w:id="117" w:name="Continuum"/>
      <w:r w:rsidRPr="00E3605E">
        <w:rPr>
          <w:rFonts w:asciiTheme="majorHAnsi" w:hAnsiTheme="majorHAnsi" w:cstheme="majorHAnsi"/>
          <w:lang w:val="lt-LT" w:bidi="lt-LT"/>
        </w:rPr>
        <w:t>Nepertraukiama pagalba</w:t>
      </w:r>
      <w:bookmarkEnd w:id="117"/>
    </w:p>
    <w:p w14:paraId="72F3CC70"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Esama mokymosi, fizinė ir socialinė pagalba ir intervencija. Ji gali būti nuo mažiau intensyvios iki intensyvesnės, atsižvelgiant į prašančiojo pagalbos / tam, kam reikia pagalbos, poreikius (</w:t>
      </w:r>
      <w:hyperlink r:id="rId37" w:history="1">
        <w:r w:rsidRPr="00E3605E">
          <w:rPr>
            <w:rStyle w:val="Hyperlink"/>
            <w:rFonts w:asciiTheme="majorHAnsi" w:hAnsiTheme="majorHAnsi" w:cstheme="majorHAnsi"/>
            <w:lang w:val="lt-LT" w:bidi="lt-LT"/>
          </w:rPr>
          <w:t>Europos agentūra, 2020a</w:t>
        </w:r>
      </w:hyperlink>
      <w:r w:rsidRPr="00E3605E">
        <w:rPr>
          <w:rFonts w:asciiTheme="majorHAnsi" w:hAnsiTheme="majorHAnsi" w:cstheme="majorHAnsi"/>
          <w:lang w:val="lt-LT" w:bidi="lt-LT"/>
        </w:rPr>
        <w:t>).</w:t>
      </w:r>
    </w:p>
    <w:p w14:paraId="0DF6E053" w14:textId="77777777"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Ebersold (2012) remia ekologinį požiūrį į negalią, kai dėmesys sutelkiamas į priemones (žmogiškąsias, ekonomines ir materialines), būtinas norint sukurti prieinamą mokymosi kontekstą, ir į skirtingų vietos specialistų tarpusavio priklausomybę, kad būtų užtikrintas intervencijų tęstinumas visą moksleivio gyvenimą (</w:t>
      </w:r>
      <w:hyperlink r:id="rId38" w:history="1">
        <w:r w:rsidRPr="00E3605E">
          <w:rPr>
            <w:rStyle w:val="Hyperlink"/>
            <w:rFonts w:asciiTheme="majorHAnsi" w:hAnsiTheme="majorHAnsi" w:cstheme="majorHAnsi"/>
            <w:lang w:val="lt-LT" w:bidi="lt-LT"/>
          </w:rPr>
          <w:t>Europos agentūra, 2013</w:t>
        </w:r>
      </w:hyperlink>
      <w:r w:rsidRPr="00E3605E">
        <w:rPr>
          <w:rFonts w:asciiTheme="majorHAnsi" w:hAnsiTheme="majorHAnsi" w:cstheme="majorHAnsi"/>
          <w:lang w:val="lt-LT" w:bidi="lt-LT"/>
        </w:rPr>
        <w:t>, 30 p.).</w:t>
      </w:r>
    </w:p>
    <w:p w14:paraId="65B8B1E0" w14:textId="77777777" w:rsidR="004057EA" w:rsidRPr="00E3605E" w:rsidRDefault="004057EA" w:rsidP="004057EA">
      <w:pPr>
        <w:pStyle w:val="Agency-heading-4"/>
        <w:rPr>
          <w:rFonts w:asciiTheme="majorHAnsi" w:hAnsiTheme="majorHAnsi" w:cstheme="majorHAnsi"/>
          <w:lang w:val="lt-LT"/>
        </w:rPr>
      </w:pPr>
      <w:bookmarkStart w:id="118" w:name="Standards"/>
      <w:r w:rsidRPr="00E3605E">
        <w:rPr>
          <w:rFonts w:asciiTheme="majorHAnsi" w:hAnsiTheme="majorHAnsi" w:cstheme="majorHAnsi"/>
          <w:lang w:val="lt-LT" w:bidi="lt-LT"/>
        </w:rPr>
        <w:t>Normos</w:t>
      </w:r>
      <w:bookmarkEnd w:id="118"/>
    </w:p>
    <w:bookmarkEnd w:id="115"/>
    <w:p w14:paraId="798CC8FF"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Normos – tai pareiškimai apie pageidaujamus švietimo sistemos rezultatus, dėl kurių susitaria pagrindinės suinteresuotosios šalys (</w:t>
      </w:r>
      <w:hyperlink r:id="rId39" w:history="1">
        <w:r w:rsidRPr="00E3605E">
          <w:rPr>
            <w:rStyle w:val="Hyperlink"/>
            <w:rFonts w:asciiTheme="majorHAnsi" w:hAnsiTheme="majorHAnsi" w:cstheme="majorHAnsi"/>
            <w:lang w:val="lt-LT" w:bidi="lt-LT"/>
          </w:rPr>
          <w:t>Europos agentūra, 2020a</w:t>
        </w:r>
      </w:hyperlink>
      <w:r w:rsidRPr="00E3605E">
        <w:rPr>
          <w:rFonts w:asciiTheme="majorHAnsi" w:hAnsiTheme="majorHAnsi" w:cstheme="majorHAnsi"/>
          <w:lang w:val="lt-LT" w:bidi="lt-LT"/>
        </w:rPr>
        <w:t>).</w:t>
      </w:r>
    </w:p>
    <w:p w14:paraId="1F278807" w14:textId="77777777" w:rsidR="004057EA" w:rsidRPr="00E3605E" w:rsidRDefault="004057EA" w:rsidP="004057EA">
      <w:pPr>
        <w:pStyle w:val="Agency-heading-4"/>
        <w:rPr>
          <w:rFonts w:asciiTheme="majorHAnsi" w:hAnsiTheme="majorHAnsi" w:cstheme="majorHAnsi"/>
          <w:lang w:val="lt-LT"/>
        </w:rPr>
      </w:pPr>
      <w:bookmarkStart w:id="119" w:name="friend"/>
      <w:bookmarkStart w:id="120" w:name="_Hlk92953732"/>
      <w:r w:rsidRPr="00E3605E">
        <w:rPr>
          <w:rFonts w:asciiTheme="majorHAnsi" w:hAnsiTheme="majorHAnsi" w:cstheme="majorHAnsi"/>
          <w:lang w:val="lt-LT" w:bidi="lt-LT"/>
        </w:rPr>
        <w:t>Objektyvus kritikas</w:t>
      </w:r>
      <w:bookmarkEnd w:id="119"/>
    </w:p>
    <w:bookmarkEnd w:id="120"/>
    <w:p w14:paraId="4A9A31D6" w14:textId="77777777" w:rsidR="004057EA" w:rsidRPr="00E3605E" w:rsidRDefault="004057EA" w:rsidP="004057EA">
      <w:pPr>
        <w:pStyle w:val="Agency-body-text"/>
        <w:keepNext/>
        <w:rPr>
          <w:rFonts w:asciiTheme="majorHAnsi" w:hAnsiTheme="majorHAnsi" w:cstheme="majorHAnsi"/>
          <w:lang w:val="lt-LT"/>
        </w:rPr>
      </w:pPr>
      <w:r w:rsidRPr="00E3605E">
        <w:rPr>
          <w:rFonts w:asciiTheme="majorHAnsi" w:hAnsiTheme="majorHAnsi" w:cstheme="majorHAnsi"/>
          <w:lang w:val="lt-LT" w:bidi="lt-LT"/>
        </w:rPr>
        <w:t>Costa ir Kallick objektyvų kritiką apibrėžia kaip:</w:t>
      </w:r>
    </w:p>
    <w:p w14:paraId="1876A88D" w14:textId="77777777"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 patikimą asmenį, kuris užduoda provokuojančius klausimus, pateikia informacijos, kurią reikia išanalizuoti žvelgiant iš kitų perspektyvų, ir kritinių pastabų apie žmogaus darbą … Objektyvus kritikas skiria laiko, kad iki galo suprastų pateikto darbo kontekstą ir kokių rezultatų asmuo ar grupė siekia. Šis kritikas yra šio darbo sėkmės advokatas (1993, 50 p.).</w:t>
      </w:r>
    </w:p>
    <w:p w14:paraId="2830EA61" w14:textId="77777777" w:rsidR="004057EA" w:rsidRPr="00E3605E" w:rsidRDefault="004057EA" w:rsidP="004057EA">
      <w:pPr>
        <w:pStyle w:val="Agency-heading-4"/>
        <w:rPr>
          <w:rFonts w:asciiTheme="majorHAnsi" w:hAnsiTheme="majorHAnsi" w:cstheme="majorHAnsi"/>
          <w:lang w:val="lt-LT"/>
        </w:rPr>
      </w:pPr>
      <w:bookmarkStart w:id="121" w:name="Organisational"/>
      <w:bookmarkStart w:id="122" w:name="_Hlk92953808"/>
      <w:r w:rsidRPr="00E3605E">
        <w:rPr>
          <w:rFonts w:asciiTheme="majorHAnsi" w:hAnsiTheme="majorHAnsi" w:cstheme="majorHAnsi"/>
          <w:lang w:val="lt-LT" w:bidi="lt-LT"/>
        </w:rPr>
        <w:lastRenderedPageBreak/>
        <w:t>Organizacinis tobulėjimas</w:t>
      </w:r>
      <w:bookmarkEnd w:id="121"/>
    </w:p>
    <w:bookmarkEnd w:id="122"/>
    <w:p w14:paraId="779C550A"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Mokyklų vadovai atlieka pagrindinį vaidmenį įgyvendinant įtraukią politiką ir praktiką, ypač kuriant mokyklos kultūrą, kuri apima įvairovę ir skatina įtrauktį (Cherkowski ir Ragoonaden, 2016; Mac Ruairc, 2013). Tokiu būdu mokyklų vadovai taip pat yra atsakingi už mokyklos kultūros, kuri yra kolegiali, interaktyvi ir orientuota į pagalbą mokytojams ir moksleiviams viso ugdymo proceso metu, palaikymą. Norint nustatyti įtraukiosios kultūros toną, mokyklų vadovai turi skirti daug dėmesio mokytojų moralės ugdymui, partnerystei su tėvais ir profesiniam kolegialumui. Tai turės įtakos moksleiviams sukurtai mokymosi aplinkai (Fultz, 2017).</w:t>
      </w:r>
    </w:p>
    <w:p w14:paraId="43775D9D"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Strateginis žmogiškųjų ir finansinių išteklių naudojimas ir jų derinimas su pedagoginiais tikslais gali turėti įtakos tam, kaip mokyklos veiklos gerina mokymą ir mokymąsi. Todėl mokyklų vadovai turi dalyvauti priimant sprendimus, susijusius su mokytojų įdarbinimu. Galimybė atrinkti mokytojus yra labai svarbi kuriant mokyklos kultūrą ir galimybes, kurios darytų teigiamą poveikį moksleivių pasiekimams (Stoll ir Temperley, 2010).</w:t>
      </w:r>
    </w:p>
    <w:p w14:paraId="3F564FCB" w14:textId="77777777" w:rsidR="004057EA" w:rsidRPr="00E3605E" w:rsidRDefault="004057EA" w:rsidP="004057EA">
      <w:pPr>
        <w:pStyle w:val="Agency-heading-4"/>
        <w:rPr>
          <w:rFonts w:asciiTheme="majorHAnsi" w:hAnsiTheme="majorHAnsi" w:cstheme="majorHAnsi"/>
          <w:lang w:val="lt-LT"/>
        </w:rPr>
      </w:pPr>
      <w:bookmarkStart w:id="123" w:name="_Hlk92953737"/>
      <w:bookmarkStart w:id="124" w:name="distributed"/>
      <w:r w:rsidRPr="00E3605E">
        <w:rPr>
          <w:rFonts w:asciiTheme="majorHAnsi" w:hAnsiTheme="majorHAnsi" w:cstheme="majorHAnsi"/>
          <w:lang w:val="lt-LT" w:bidi="lt-LT"/>
        </w:rPr>
        <w:t>Paskirstytas vadovavimas</w:t>
      </w:r>
    </w:p>
    <w:bookmarkEnd w:id="123"/>
    <w:bookmarkEnd w:id="124"/>
    <w:p w14:paraId="6D3FFD61"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Visų pirma, šis vadovavimas apima atsakomybės perdavimą vidurinės grandies vadovams, kurie prireikus gali padėti ir valdyti žinių ir įgūdžių perdavimą. Antra, jis skatina lankstumą ir dalijimosi praktiką, kad visas mokyklos personalas ir suinteresuotosios šalys galėtų prisiimti atsakomybę. Taigi šis vadovavimo modelis apima daug daugiau formalaus ir neformalaus vadovavimo sąveikos nei vien veiksmų atlikimas. Pagrindinis rūpestis – kaip vadovavimas daro įtaką organizaciniam ir mokymo gerinimui (Harris, 2013).</w:t>
      </w:r>
    </w:p>
    <w:p w14:paraId="315E1340" w14:textId="77777777" w:rsidR="004057EA" w:rsidRPr="00E3605E" w:rsidRDefault="004057EA" w:rsidP="004057EA">
      <w:pPr>
        <w:pStyle w:val="Agency-heading-4"/>
        <w:rPr>
          <w:rFonts w:asciiTheme="majorHAnsi" w:hAnsiTheme="majorHAnsi" w:cstheme="majorHAnsi"/>
          <w:lang w:val="lt-LT"/>
        </w:rPr>
      </w:pPr>
      <w:bookmarkStart w:id="125" w:name="_Hlk92953871"/>
      <w:bookmarkStart w:id="126" w:name="Transformative"/>
      <w:r w:rsidRPr="00E3605E">
        <w:rPr>
          <w:rFonts w:asciiTheme="majorHAnsi" w:hAnsiTheme="majorHAnsi" w:cstheme="majorHAnsi"/>
          <w:lang w:val="lt-LT" w:bidi="lt-LT"/>
        </w:rPr>
        <w:t>Pokyčius skatinantis vadovavimas</w:t>
      </w:r>
    </w:p>
    <w:bookmarkEnd w:id="125"/>
    <w:bookmarkEnd w:id="126"/>
    <w:p w14:paraId="0115468F"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 xml:space="preserve">Pokyčius skatinantis vadovavimas pabrėžia vizijos nustatymą ir įkvėpimą. Toks vadovavimas pagrindinį dėmesį skiria struktūrų ir kultūrų, gerinančių mokymo ir mokymosi kokybę, kūrimui, </w:t>
      </w:r>
      <w:hyperlink w:anchor="SettingDirection" w:history="1">
        <w:r w:rsidRPr="00E3605E">
          <w:rPr>
            <w:rStyle w:val="Hyperlink"/>
            <w:rFonts w:asciiTheme="majorHAnsi" w:hAnsiTheme="majorHAnsi" w:cstheme="majorHAnsi"/>
            <w:lang w:val="lt-LT" w:bidi="lt-LT"/>
          </w:rPr>
          <w:t>krypties nustatymui</w:t>
        </w:r>
      </w:hyperlink>
      <w:r w:rsidRPr="00E3605E">
        <w:rPr>
          <w:rFonts w:asciiTheme="majorHAnsi" w:hAnsiTheme="majorHAnsi" w:cstheme="majorHAnsi"/>
          <w:lang w:val="lt-LT" w:bidi="lt-LT"/>
        </w:rPr>
        <w:t>, žmonių ugdymui ir organizacijos (per)kūrimui (Day, Gu ir Sammons, 2016). Pokyčius skatinantis vadovavimas mokyklai tradiciškai siejamas su gebėjimu palengvinti pokyčių ir naujovių priėmimą, darant poveikį mokyklos bendruomenei ir kultūrai (Navickaitė, 2013).</w:t>
      </w:r>
    </w:p>
    <w:p w14:paraId="20A58C63" w14:textId="77777777" w:rsidR="004057EA" w:rsidRPr="00E3605E" w:rsidRDefault="004057EA" w:rsidP="004057EA">
      <w:pPr>
        <w:pStyle w:val="Agency-heading-4"/>
        <w:rPr>
          <w:rFonts w:asciiTheme="majorHAnsi" w:hAnsiTheme="majorHAnsi" w:cstheme="majorHAnsi"/>
          <w:lang w:val="lt-LT"/>
        </w:rPr>
      </w:pPr>
      <w:bookmarkStart w:id="127" w:name="professionalresponsibility"/>
      <w:bookmarkStart w:id="128" w:name="_Hlk92953815"/>
      <w:r w:rsidRPr="00E3605E">
        <w:rPr>
          <w:rFonts w:asciiTheme="majorHAnsi" w:hAnsiTheme="majorHAnsi" w:cstheme="majorHAnsi"/>
          <w:lang w:val="lt-LT" w:bidi="lt-LT"/>
        </w:rPr>
        <w:t>Profesinė atsakomybė ir atsakingumas</w:t>
      </w:r>
    </w:p>
    <w:bookmarkEnd w:id="127"/>
    <w:p w14:paraId="0A078164"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t>Aukštos kokybės mokymas yra pagrindinė mokytojų atsakomybė.</w:t>
      </w:r>
    </w:p>
    <w:p w14:paraId="5CFBA17C" w14:textId="77777777"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Profesinis atsakingumas kuriamas dalyvaujant mokytojams ir priklauso nuo jų patirties bei profesionalumo. Sistemos, apimančios profesinį atsakingumą, paprastai atsiranda dėl visuomenės pasitikėjimo mokytojo profesija, kuri turi užtikrinti aukštos kokybės švietimą (UNESCO, 2017).</w:t>
      </w:r>
    </w:p>
    <w:p w14:paraId="3C6EE8D0" w14:textId="77777777" w:rsidR="004057EA" w:rsidRPr="00E3605E" w:rsidRDefault="004057EA" w:rsidP="004057EA">
      <w:pPr>
        <w:pStyle w:val="Agency-heading-4"/>
        <w:rPr>
          <w:rFonts w:asciiTheme="majorHAnsi" w:hAnsiTheme="majorHAnsi" w:cstheme="majorHAnsi"/>
          <w:lang w:val="lt-LT"/>
        </w:rPr>
      </w:pPr>
      <w:bookmarkStart w:id="129" w:name="ProfessionalLearningDevelopment"/>
      <w:r w:rsidRPr="00E3605E">
        <w:rPr>
          <w:rFonts w:asciiTheme="majorHAnsi" w:hAnsiTheme="majorHAnsi" w:cstheme="majorHAnsi"/>
          <w:lang w:val="lt-LT" w:bidi="lt-LT"/>
        </w:rPr>
        <w:t>Profesinis mokymasis ir tobulėjimas</w:t>
      </w:r>
    </w:p>
    <w:bookmarkEnd w:id="128"/>
    <w:bookmarkEnd w:id="129"/>
    <w:p w14:paraId="05E65A71" w14:textId="77777777" w:rsidR="004057EA" w:rsidRPr="00E3605E" w:rsidRDefault="004057EA" w:rsidP="004057EA">
      <w:pPr>
        <w:pStyle w:val="Agency-quotation"/>
        <w:rPr>
          <w:rFonts w:asciiTheme="majorHAnsi" w:hAnsiTheme="majorHAnsi" w:cstheme="majorHAnsi"/>
          <w:lang w:val="lt-LT"/>
        </w:rPr>
      </w:pPr>
      <w:r w:rsidRPr="00E3605E">
        <w:rPr>
          <w:rFonts w:asciiTheme="majorHAnsi" w:hAnsiTheme="majorHAnsi" w:cstheme="majorHAnsi"/>
          <w:lang w:val="lt-LT" w:bidi="lt-LT"/>
        </w:rPr>
        <w:t>Profesinis mokymasis – tai bet kokia švietimo srities specialistų vykdoma veikla, kuria siekiama skatinti jų mąstymą, gilinti profesines žinias bei tobulinti praktiką, užtikrinant, kad ji būtų kritiškai informuota ir naujausia. (</w:t>
      </w:r>
      <w:hyperlink r:id="rId40" w:history="1">
        <w:r w:rsidRPr="00E3605E">
          <w:rPr>
            <w:rStyle w:val="Hyperlink"/>
            <w:rFonts w:asciiTheme="majorHAnsi" w:hAnsiTheme="majorHAnsi" w:cstheme="majorHAnsi"/>
            <w:lang w:val="lt-LT" w:bidi="lt-LT"/>
          </w:rPr>
          <w:t>Europos agentūra, data nepateikta</w:t>
        </w:r>
      </w:hyperlink>
      <w:r w:rsidRPr="00E3605E">
        <w:rPr>
          <w:rFonts w:asciiTheme="majorHAnsi" w:hAnsiTheme="majorHAnsi" w:cstheme="majorHAnsi"/>
          <w:lang w:val="lt-LT" w:bidi="lt-LT"/>
        </w:rPr>
        <w:t>).</w:t>
      </w:r>
    </w:p>
    <w:p w14:paraId="71286396" w14:textId="77777777" w:rsidR="004057EA" w:rsidRPr="00E3605E" w:rsidRDefault="004057EA" w:rsidP="004057EA">
      <w:pPr>
        <w:pStyle w:val="Agency-body-text"/>
        <w:rPr>
          <w:rFonts w:asciiTheme="majorHAnsi" w:hAnsiTheme="majorHAnsi" w:cstheme="majorHAnsi"/>
          <w:lang w:val="lt-LT"/>
        </w:rPr>
      </w:pPr>
      <w:r w:rsidRPr="00E3605E">
        <w:rPr>
          <w:rFonts w:asciiTheme="majorHAnsi" w:hAnsiTheme="majorHAnsi" w:cstheme="majorHAnsi"/>
          <w:lang w:val="lt-LT" w:bidi="lt-LT"/>
        </w:rPr>
        <w:lastRenderedPageBreak/>
        <w:t>Mokytojo profesinio mokymosi nepertraukiamumas reiškia visas mokytojo profesinio mokymosi galimybes per visą mokytojo karjerą. Jos apima pradinį pedagoginį išsilavinimą, supažindinimą, nuolatinį profesinį tobulėjimą, mokyklų vadovų ir pedagogų profesinį mokymąsi, taip pat darbuotojų-specialistų, dalyvaujančių įtraukiųjų klasių / mokyklų veikloje, profesinį mokymąsi (</w:t>
      </w:r>
      <w:hyperlink r:id="rId41" w:history="1">
        <w:r w:rsidRPr="00E3605E">
          <w:rPr>
            <w:rStyle w:val="Hyperlink"/>
            <w:rFonts w:asciiTheme="majorHAnsi" w:hAnsiTheme="majorHAnsi" w:cstheme="majorHAnsi"/>
            <w:lang w:val="lt-LT" w:bidi="lt-LT"/>
          </w:rPr>
          <w:t>Europos agentūra, 2020b</w:t>
        </w:r>
      </w:hyperlink>
      <w:r w:rsidRPr="00E3605E">
        <w:rPr>
          <w:rFonts w:asciiTheme="majorHAnsi" w:hAnsiTheme="majorHAnsi" w:cstheme="majorHAnsi"/>
          <w:lang w:val="lt-LT" w:bidi="lt-LT"/>
        </w:rPr>
        <w:t>).</w:t>
      </w:r>
    </w:p>
    <w:p w14:paraId="7E0F9A54" w14:textId="77777777" w:rsidR="001D257F" w:rsidRPr="00E3605E" w:rsidRDefault="001D257F" w:rsidP="001D257F">
      <w:pPr>
        <w:pStyle w:val="Agency-heading-4"/>
        <w:rPr>
          <w:rFonts w:asciiTheme="majorHAnsi" w:hAnsiTheme="majorHAnsi" w:cstheme="majorHAnsi"/>
          <w:lang w:val="lt-LT"/>
        </w:rPr>
      </w:pPr>
      <w:bookmarkStart w:id="130" w:name="SelfReview"/>
      <w:bookmarkStart w:id="131" w:name="_Hlk92953845"/>
      <w:r w:rsidRPr="00E3605E">
        <w:rPr>
          <w:rFonts w:asciiTheme="majorHAnsi" w:hAnsiTheme="majorHAnsi" w:cstheme="majorHAnsi"/>
          <w:lang w:val="lt-LT" w:bidi="lt-LT"/>
        </w:rPr>
        <w:t>Savęs įvertinimas</w:t>
      </w:r>
      <w:bookmarkEnd w:id="130"/>
    </w:p>
    <w:bookmarkEnd w:id="131"/>
    <w:p w14:paraId="37A08E6A" w14:textId="7FB8F158"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 xml:space="preserve">Mokyklos savęs įvertinimas yra strateginis tyrinėjimo procesas. Jis leidžia mokyklos personalui sistemingai išsiaiškinti savo mokymo, mokymosi ir mokyklos veiklos sėkmes ir iššūkius. Reguliarus, suplanuotas savęs įvertinimo procesas skirtas tvariai profesinės refleksijos kultūrai, nukreiptai į moksleivio pasiekimus ir mokyklos gerinimą, puoselėti </w:t>
      </w:r>
      <w:hyperlink r:id="rId42" w:history="1">
        <w:r w:rsidRPr="002C1F88">
          <w:t>(</w:t>
        </w:r>
        <w:r w:rsidRPr="00E3605E">
          <w:rPr>
            <w:rStyle w:val="Hyperlink"/>
            <w:rFonts w:asciiTheme="majorHAnsi" w:hAnsiTheme="majorHAnsi" w:cstheme="majorHAnsi"/>
            <w:lang w:val="lt-LT" w:bidi="lt-LT"/>
          </w:rPr>
          <w:t>Europos agentūra</w:t>
        </w:r>
        <w:r w:rsidR="00BF195C">
          <w:rPr>
            <w:rStyle w:val="Hyperlink"/>
            <w:rFonts w:asciiTheme="majorHAnsi" w:hAnsiTheme="majorHAnsi" w:cstheme="majorHAnsi"/>
            <w:lang w:val="lt-LT" w:bidi="lt-LT"/>
          </w:rPr>
          <w:t>,</w:t>
        </w:r>
        <w:r w:rsidRPr="00E3605E">
          <w:rPr>
            <w:rStyle w:val="Hyperlink"/>
            <w:rFonts w:asciiTheme="majorHAnsi" w:hAnsiTheme="majorHAnsi" w:cstheme="majorHAnsi"/>
            <w:lang w:val="lt-LT" w:bidi="lt-LT"/>
          </w:rPr>
          <w:t xml:space="preserve"> 2020a</w:t>
        </w:r>
      </w:hyperlink>
      <w:r w:rsidRPr="00E3605E">
        <w:rPr>
          <w:rFonts w:asciiTheme="majorHAnsi" w:hAnsiTheme="majorHAnsi" w:cstheme="majorHAnsi"/>
          <w:lang w:val="lt-LT" w:bidi="lt-LT"/>
        </w:rPr>
        <w:t>).</w:t>
      </w:r>
    </w:p>
    <w:p w14:paraId="258442C4" w14:textId="77777777" w:rsidR="001D257F" w:rsidRPr="00E3605E" w:rsidRDefault="001D257F" w:rsidP="001D257F">
      <w:pPr>
        <w:pStyle w:val="Agency-heading-4"/>
        <w:rPr>
          <w:rFonts w:asciiTheme="majorHAnsi" w:hAnsiTheme="majorHAnsi" w:cstheme="majorHAnsi"/>
          <w:lang w:val="lt-LT"/>
        </w:rPr>
      </w:pPr>
      <w:bookmarkStart w:id="132" w:name="Monitoring"/>
      <w:r w:rsidRPr="00E3605E">
        <w:rPr>
          <w:rFonts w:asciiTheme="majorHAnsi" w:hAnsiTheme="majorHAnsi" w:cstheme="majorHAnsi"/>
          <w:lang w:val="lt-LT" w:bidi="lt-LT"/>
        </w:rPr>
        <w:t>Stebėsena</w:t>
      </w:r>
    </w:p>
    <w:bookmarkEnd w:id="132"/>
    <w:p w14:paraId="5E020CE7" w14:textId="77777777"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Anot Black ir Simon (2014), mokymo stebėsena ir vertinimas yra svarbiausi įtraukiosios mokyklos lyderystės elementai. Jų funkcija – padėti rinkti informaciją, kuria būtų grindžiamas profesinis tobulėjimas, kuris padėtų ir motyvuotų kiekvieną mokytoją dirbti dėl visų moksleivių.</w:t>
      </w:r>
    </w:p>
    <w:p w14:paraId="34D01CC0" w14:textId="77777777" w:rsidR="001D257F" w:rsidRPr="00E3605E" w:rsidRDefault="001D257F" w:rsidP="001D257F">
      <w:pPr>
        <w:pStyle w:val="Agency-heading-4"/>
        <w:rPr>
          <w:rFonts w:asciiTheme="majorHAnsi" w:hAnsiTheme="majorHAnsi" w:cstheme="majorHAnsi"/>
          <w:lang w:val="lt-LT"/>
        </w:rPr>
      </w:pPr>
      <w:bookmarkStart w:id="133" w:name="Rightsbased"/>
      <w:bookmarkStart w:id="134" w:name="_Hlk92953743"/>
      <w:r w:rsidRPr="00E3605E">
        <w:rPr>
          <w:rFonts w:asciiTheme="majorHAnsi" w:hAnsiTheme="majorHAnsi" w:cstheme="majorHAnsi"/>
          <w:lang w:val="lt-LT" w:bidi="lt-LT"/>
        </w:rPr>
        <w:t>Teisėmis grindžiamas požiūris</w:t>
      </w:r>
      <w:bookmarkEnd w:id="133"/>
    </w:p>
    <w:p w14:paraId="2EEBCBF7" w14:textId="77777777"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Žmogaus teisėmis grindžiamu požiūriu į švietimą siekiama „užtikrinti, kad kiekvienas vaikas gautų kokybišką švietimą, kuris gerbia ir skatina jo teisę į orumą ir optimalią raidą“ (UNICEF, 2007, 1 p.).</w:t>
      </w:r>
    </w:p>
    <w:p w14:paraId="7B3C5084" w14:textId="77777777" w:rsidR="001D257F" w:rsidRPr="00E3605E" w:rsidRDefault="001D257F" w:rsidP="001D257F">
      <w:pPr>
        <w:pStyle w:val="Agency-heading-4"/>
        <w:rPr>
          <w:rFonts w:asciiTheme="majorHAnsi" w:hAnsiTheme="majorHAnsi" w:cstheme="majorHAnsi"/>
          <w:lang w:val="lt-LT"/>
        </w:rPr>
      </w:pPr>
      <w:bookmarkStart w:id="135" w:name="Equity"/>
      <w:r w:rsidRPr="00E3605E">
        <w:rPr>
          <w:rFonts w:asciiTheme="majorHAnsi" w:hAnsiTheme="majorHAnsi" w:cstheme="majorHAnsi"/>
          <w:lang w:val="lt-LT" w:bidi="lt-LT"/>
        </w:rPr>
        <w:t>Teisingumas</w:t>
      </w:r>
      <w:bookmarkEnd w:id="135"/>
    </w:p>
    <w:bookmarkEnd w:id="134"/>
    <w:p w14:paraId="53E9D588" w14:textId="77777777" w:rsidR="001D257F" w:rsidRPr="00E3605E" w:rsidRDefault="001D257F" w:rsidP="001D257F">
      <w:pPr>
        <w:pStyle w:val="Agency-body-text"/>
        <w:keepNext/>
        <w:rPr>
          <w:rFonts w:asciiTheme="majorHAnsi" w:hAnsiTheme="majorHAnsi" w:cstheme="majorHAnsi"/>
          <w:lang w:val="lt-LT"/>
        </w:rPr>
      </w:pPr>
      <w:r w:rsidRPr="00E3605E">
        <w:rPr>
          <w:rFonts w:asciiTheme="majorHAnsi" w:hAnsiTheme="majorHAnsi" w:cstheme="majorHAnsi"/>
          <w:lang w:val="lt-LT" w:bidi="lt-LT"/>
        </w:rPr>
        <w:t>Pagal UNESCO Statistikos institutą, teisingumas:</w:t>
      </w:r>
    </w:p>
    <w:p w14:paraId="4CB1ACBB" w14:textId="77777777" w:rsidR="001D257F" w:rsidRPr="00E3605E" w:rsidRDefault="001D257F" w:rsidP="001D257F">
      <w:pPr>
        <w:pStyle w:val="Agency-quotation"/>
        <w:rPr>
          <w:rFonts w:asciiTheme="majorHAnsi" w:hAnsiTheme="majorHAnsi" w:cstheme="majorHAnsi"/>
          <w:lang w:val="lt-LT"/>
        </w:rPr>
      </w:pPr>
      <w:r w:rsidRPr="00E3605E">
        <w:rPr>
          <w:rFonts w:asciiTheme="majorHAnsi" w:hAnsiTheme="majorHAnsi" w:cstheme="majorHAnsi"/>
          <w:lang w:val="lt-LT" w:bidi="lt-LT"/>
        </w:rPr>
        <w:t>… „atsižvelgia į švietimo socialinio teisingumo pasekmes, susijusias su jo paskirstymo visais lygmenimis ar visuose subsektoriuose sąžiningumu, teisingumu ir nešališkumu“. Mes suprantame, kad teisingumas reiškia sąžiningą ar teisingą paskirstymą. Teisingumas apima normatyvų paskirstymo sprendimą, tačiau tai, kaip žmonės priima tokį sprendimą, skiriasi (2018, 17 p.).</w:t>
      </w:r>
    </w:p>
    <w:p w14:paraId="573C521B" w14:textId="77777777" w:rsidR="001D257F" w:rsidRPr="00E3605E" w:rsidRDefault="001D257F" w:rsidP="001D257F">
      <w:pPr>
        <w:pStyle w:val="Agency-body-text"/>
        <w:keepNext/>
        <w:rPr>
          <w:rFonts w:asciiTheme="majorHAnsi" w:hAnsiTheme="majorHAnsi" w:cstheme="majorHAnsi"/>
          <w:lang w:val="lt-LT"/>
        </w:rPr>
      </w:pPr>
      <w:r w:rsidRPr="00E3605E">
        <w:rPr>
          <w:rFonts w:asciiTheme="majorHAnsi" w:hAnsiTheme="majorHAnsi" w:cstheme="majorHAnsi"/>
          <w:lang w:val="lt-LT" w:bidi="lt-LT"/>
        </w:rPr>
        <w:t>Pagal Europos Sąjungos Tarybą:</w:t>
      </w:r>
    </w:p>
    <w:p w14:paraId="4026BD49" w14:textId="1F465815" w:rsidR="001D257F" w:rsidRPr="00E3605E" w:rsidRDefault="001D257F" w:rsidP="001D257F">
      <w:pPr>
        <w:pStyle w:val="Agency-quotation"/>
        <w:rPr>
          <w:rFonts w:asciiTheme="majorHAnsi" w:hAnsiTheme="majorHAnsi" w:cstheme="majorHAnsi"/>
          <w:lang w:val="lt-LT"/>
        </w:rPr>
      </w:pPr>
      <w:r w:rsidRPr="00E3605E">
        <w:rPr>
          <w:rFonts w:asciiTheme="majorHAnsi" w:hAnsiTheme="majorHAnsi" w:cstheme="majorHAnsi"/>
          <w:lang w:val="lt-LT" w:bidi="lt-LT"/>
        </w:rPr>
        <w:t>… lygybė ir teisingumas nėra tapatūs ir [</w:t>
      </w:r>
      <w:r w:rsidR="00C21C03">
        <w:rPr>
          <w:rFonts w:asciiTheme="majorHAnsi" w:hAnsiTheme="majorHAnsi" w:cstheme="majorHAnsi"/>
          <w:lang w:val="lt-LT" w:bidi="lt-LT"/>
        </w:rPr>
        <w:t>…</w:t>
      </w:r>
      <w:r w:rsidRPr="00E3605E">
        <w:rPr>
          <w:rFonts w:asciiTheme="majorHAnsi" w:hAnsiTheme="majorHAnsi" w:cstheme="majorHAnsi"/>
          <w:lang w:val="lt-LT" w:bidi="lt-LT"/>
        </w:rPr>
        <w:t>] švietimo sistemos privalo atsisakyti tradicinio „vienas dydis visiems“ mąstymo. Labai svarbu visiems suteikti lygias galimybes, tačiau to nepakanka: siekiant užtikrinti visiems prieinamą aukštos kokybės švietimą, „teisingumą“ reikia įtraukti į tikslus, turinį, mokymo metodus ir mokymosi formas, kurias siūlo švietimas ir mokymo sistemos (2017, 4 p.).</w:t>
      </w:r>
    </w:p>
    <w:p w14:paraId="00E2E1E6" w14:textId="77777777" w:rsidR="001D257F" w:rsidRPr="00E3605E" w:rsidRDefault="001D257F" w:rsidP="001D257F">
      <w:pPr>
        <w:pStyle w:val="Agency-heading-4"/>
        <w:rPr>
          <w:rFonts w:asciiTheme="majorHAnsi" w:hAnsiTheme="majorHAnsi" w:cstheme="majorHAnsi"/>
          <w:lang w:val="lt-LT"/>
        </w:rPr>
      </w:pPr>
      <w:bookmarkStart w:id="136" w:name="Formative"/>
      <w:bookmarkStart w:id="137" w:name="_Hlk92953750"/>
      <w:bookmarkStart w:id="138" w:name="_Hlk92953726"/>
      <w:bookmarkEnd w:id="98"/>
      <w:r w:rsidRPr="00E3605E">
        <w:rPr>
          <w:rFonts w:asciiTheme="majorHAnsi" w:hAnsiTheme="majorHAnsi" w:cstheme="majorHAnsi"/>
          <w:lang w:val="lt-LT" w:bidi="lt-LT"/>
        </w:rPr>
        <w:lastRenderedPageBreak/>
        <w:t>Ugdomasis (į)vertinimas</w:t>
      </w:r>
      <w:bookmarkEnd w:id="136"/>
    </w:p>
    <w:bookmarkEnd w:id="137"/>
    <w:p w14:paraId="1B00D719" w14:textId="77777777" w:rsidR="001D257F" w:rsidRPr="00E3605E" w:rsidRDefault="001D257F" w:rsidP="001D257F">
      <w:pPr>
        <w:pStyle w:val="Agency-body-text"/>
        <w:keepNext/>
        <w:rPr>
          <w:rFonts w:asciiTheme="majorHAnsi" w:hAnsiTheme="majorHAnsi" w:cstheme="majorHAnsi"/>
          <w:lang w:val="lt-LT"/>
        </w:rPr>
      </w:pPr>
      <w:r w:rsidRPr="00E3605E">
        <w:rPr>
          <w:rFonts w:asciiTheme="majorHAnsi" w:hAnsiTheme="majorHAnsi" w:cstheme="majorHAnsi"/>
          <w:lang w:val="lt-LT" w:bidi="lt-LT"/>
        </w:rPr>
        <w:t>Ugdomasis (į)vertinimas:</w:t>
      </w:r>
    </w:p>
    <w:p w14:paraId="0A48A9CF" w14:textId="77777777" w:rsidR="001D257F" w:rsidRPr="00E3605E" w:rsidRDefault="001D257F" w:rsidP="001D257F">
      <w:pPr>
        <w:pStyle w:val="Agency-quotation"/>
        <w:rPr>
          <w:rFonts w:asciiTheme="majorHAnsi" w:hAnsiTheme="majorHAnsi" w:cstheme="majorHAnsi"/>
          <w:lang w:val="lt-LT"/>
        </w:rPr>
      </w:pPr>
      <w:r w:rsidRPr="00E3605E">
        <w:rPr>
          <w:rFonts w:asciiTheme="majorHAnsi" w:hAnsiTheme="majorHAnsi" w:cstheme="majorHAnsi"/>
          <w:lang w:val="lt-LT" w:bidi="lt-LT"/>
        </w:rPr>
        <w:t>… moksleivį pastato į (į)vertinimo proceso centrą. Suteikia pritaikymo asmeniniams poreikiams pagrindą pagal moksleivio interesus ir gabumus.</w:t>
      </w:r>
    </w:p>
    <w:p w14:paraId="20A7335E" w14:textId="77777777" w:rsidR="001D257F" w:rsidRPr="00E3605E" w:rsidRDefault="001D257F" w:rsidP="001D257F">
      <w:pPr>
        <w:pStyle w:val="Agency-quotation"/>
        <w:rPr>
          <w:rFonts w:asciiTheme="majorHAnsi" w:hAnsiTheme="majorHAnsi" w:cstheme="majorHAnsi"/>
          <w:lang w:val="lt-LT"/>
        </w:rPr>
      </w:pPr>
      <w:r w:rsidRPr="00E3605E">
        <w:rPr>
          <w:rFonts w:asciiTheme="majorHAnsi" w:hAnsiTheme="majorHAnsi" w:cstheme="majorHAnsi"/>
          <w:lang w:val="lt-LT" w:bidi="lt-LT"/>
        </w:rPr>
        <w:t>Skirtingai nuo apibendrinamojo vertinimo („apibendrinamasis vertinimas“), kuris tradiciškai siejamas su standartizuotais, daug pastangų reikalaujančiais testais ir atsakingumu, ugdomasis (į)vertinimas gali įtraukti moksleivius ir tokiu būdu įgalinti aktyviau dalyvauti savo mokymosi procesuose. Jis dažniausiai atliekamas bendradarbiaujant su kitais ir gali turėti didelės teigiamos įtakos moksleivių pasiekimams (</w:t>
      </w:r>
      <w:hyperlink r:id="rId43" w:history="1">
        <w:r w:rsidRPr="00E3605E">
          <w:rPr>
            <w:rStyle w:val="Hyperlink"/>
            <w:rFonts w:asciiTheme="majorHAnsi" w:hAnsiTheme="majorHAnsi" w:cstheme="majorHAnsi"/>
            <w:lang w:val="lt-LT" w:bidi="lt-LT"/>
          </w:rPr>
          <w:t>Europos agentūra, data nepateikta</w:t>
        </w:r>
      </w:hyperlink>
      <w:r w:rsidRPr="00E3605E">
        <w:rPr>
          <w:rFonts w:asciiTheme="majorHAnsi" w:hAnsiTheme="majorHAnsi" w:cstheme="majorHAnsi"/>
          <w:lang w:val="lt-LT" w:bidi="lt-LT"/>
        </w:rPr>
        <w:t>).</w:t>
      </w:r>
    </w:p>
    <w:p w14:paraId="48B92132" w14:textId="77777777" w:rsidR="001D257F" w:rsidRPr="00E3605E" w:rsidRDefault="001D257F" w:rsidP="001D257F">
      <w:pPr>
        <w:pStyle w:val="Agency-heading-4"/>
        <w:rPr>
          <w:rFonts w:asciiTheme="majorHAnsi" w:hAnsiTheme="majorHAnsi" w:cstheme="majorHAnsi"/>
          <w:lang w:val="lt-LT"/>
        </w:rPr>
      </w:pPr>
      <w:bookmarkStart w:id="139" w:name="Schoolleadership"/>
      <w:bookmarkStart w:id="140" w:name="_Hlk92953840"/>
      <w:bookmarkStart w:id="141" w:name="_Hlk92953876"/>
      <w:r w:rsidRPr="00E3605E">
        <w:rPr>
          <w:rFonts w:asciiTheme="majorHAnsi" w:hAnsiTheme="majorHAnsi" w:cstheme="majorHAnsi"/>
          <w:lang w:val="lt-LT" w:bidi="lt-LT"/>
        </w:rPr>
        <w:t>Vadovavimas mokyklai</w:t>
      </w:r>
      <w:bookmarkEnd w:id="139"/>
    </w:p>
    <w:bookmarkEnd w:id="140"/>
    <w:p w14:paraId="013B5887" w14:textId="77777777"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Tai nurodo visus mokyklose ir mokymosi bendruomenėse vadovaujančias pareigas einančius asmenis. Šie vadovai taip pat gali būti nurodomi kaip vyriausieji mokytojai, mokyklų vadovai ar direktoriai. Vadovavimą mokyklai sudaro įvairūs etapai, įskaitant mokytoją, vidurinės grandies vadovą ir vyresnįjį vadovą. Eidami šias pareigas, jie sutelkia dėmesį į talentų pritraukimą ir nukreipimą bei į mokytojų, moksleivių ir tėvų energijos panaudojimą siekiant bendrų akademinių tikslų.</w:t>
      </w:r>
    </w:p>
    <w:p w14:paraId="5CBFF2F5" w14:textId="68ADDB25"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Vadovavimas mokyklai apima ir vadovavimą, ir valdymą. Svarbu pripažinti, kad mokyklų vadovams reikia šių dviejų procesų pusiausvyros. Vadovavimas yra orientuotas į vertybes, viziją ir ateitį, o valdymo tikslas – pasirūpinti, kad esami procesai vyktų sklandžiai (West</w:t>
      </w:r>
      <w:r w:rsidR="0090742C">
        <w:rPr>
          <w:rFonts w:asciiTheme="majorHAnsi" w:hAnsiTheme="majorHAnsi" w:cstheme="majorHAnsi"/>
          <w:lang w:val="lt-LT" w:bidi="lt-LT"/>
        </w:rPr>
        <w:noBreakHyphen/>
      </w:r>
      <w:r w:rsidRPr="00E3605E">
        <w:rPr>
          <w:rFonts w:asciiTheme="majorHAnsi" w:hAnsiTheme="majorHAnsi" w:cstheme="majorHAnsi"/>
          <w:lang w:val="lt-LT" w:bidi="lt-LT"/>
        </w:rPr>
        <w:t>Burnham ir Harris, 2015).</w:t>
      </w:r>
    </w:p>
    <w:p w14:paraId="4E3FF4E1" w14:textId="77777777" w:rsidR="001D257F" w:rsidRPr="00E3605E" w:rsidRDefault="001D257F" w:rsidP="001D257F">
      <w:pPr>
        <w:pStyle w:val="Agency-heading-4"/>
        <w:rPr>
          <w:rFonts w:asciiTheme="majorHAnsi" w:hAnsiTheme="majorHAnsi" w:cstheme="majorHAnsi"/>
          <w:lang w:val="lt-LT"/>
        </w:rPr>
      </w:pPr>
      <w:bookmarkStart w:id="142" w:name="instructional"/>
      <w:bookmarkStart w:id="143" w:name="_Hlk92953784"/>
      <w:bookmarkEnd w:id="141"/>
      <w:r w:rsidRPr="00E3605E">
        <w:rPr>
          <w:rFonts w:asciiTheme="majorHAnsi" w:hAnsiTheme="majorHAnsi" w:cstheme="majorHAnsi"/>
          <w:lang w:val="lt-LT" w:bidi="lt-LT"/>
        </w:rPr>
        <w:t>Vadovavimas, pateikiant nurodymus</w:t>
      </w:r>
      <w:bookmarkEnd w:id="142"/>
    </w:p>
    <w:bookmarkEnd w:id="143"/>
    <w:p w14:paraId="06A23B93" w14:textId="77777777"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Vadovavimas, pateikiant nurodymus, pabrėžia, kaip svarbu nustatyti aiškius ugdymo tikslus, planuoti programą ir vertinti mokytojus bei mokymą. Pagrindinis dėmesys skiriamas vadovų atsakomybei – jie turi skatinti geriau pamatuojamus moksleivių rezultatus, pabrėžti mokymo ir mokymosi klasėje kokybės gerinimo svarbą (Day, Gu ir Sammons, 2016).</w:t>
      </w:r>
    </w:p>
    <w:p w14:paraId="18D43618" w14:textId="1CAF176D" w:rsidR="001D257F" w:rsidRPr="00E3605E" w:rsidRDefault="001D257F" w:rsidP="001D257F">
      <w:pPr>
        <w:pStyle w:val="Agency-body-text"/>
        <w:rPr>
          <w:rFonts w:asciiTheme="majorHAnsi" w:hAnsiTheme="majorHAnsi" w:cstheme="majorHAnsi"/>
          <w:lang w:val="lt-LT"/>
        </w:rPr>
      </w:pPr>
      <w:r w:rsidRPr="00E3605E">
        <w:rPr>
          <w:rFonts w:asciiTheme="majorHAnsi" w:hAnsiTheme="majorHAnsi" w:cstheme="majorHAnsi"/>
          <w:lang w:val="lt-LT" w:bidi="lt-LT"/>
        </w:rPr>
        <w:t xml:space="preserve">Vadovavimas, pateikiant nurodymus, taip pat pabrėžia palankios ir skatinančios darbo aplinkos kūrimą, kurioje mokymo praktikos būtų tobulinamos tokiu būdu, kuris geriausiai tinka akademiniams pasiekimams gerinti (Hansen </w:t>
      </w:r>
      <w:r w:rsidR="00D15816">
        <w:rPr>
          <w:rFonts w:asciiTheme="majorHAnsi" w:hAnsiTheme="majorHAnsi" w:cstheme="majorHAnsi"/>
          <w:lang w:val="lt-LT" w:bidi="lt-LT"/>
        </w:rPr>
        <w:t xml:space="preserve">ir </w:t>
      </w:r>
      <w:r w:rsidRPr="00E3605E">
        <w:rPr>
          <w:rFonts w:asciiTheme="majorHAnsi" w:hAnsiTheme="majorHAnsi" w:cstheme="majorHAnsi"/>
          <w:lang w:val="lt-LT" w:bidi="lt-LT"/>
        </w:rPr>
        <w:t>Lárusdóttir, 2015). Tokio tipo vadovavimas taip pat vadinamas „į mokymą orientuotu vadovavimu, vadovavimu mokymuisi ar vadovavimu programai“, nes vienas pagrindinių veiksnių yra veiksmingos mokyklos programos kūrimas ir koordinavimas (Gumus, Bellibas, Esen</w:t>
      </w:r>
      <w:r w:rsidR="00D15816">
        <w:rPr>
          <w:rFonts w:asciiTheme="majorHAnsi" w:hAnsiTheme="majorHAnsi" w:cstheme="majorHAnsi"/>
          <w:lang w:val="lt-LT" w:bidi="lt-LT"/>
        </w:rPr>
        <w:t xml:space="preserve"> ir </w:t>
      </w:r>
      <w:r w:rsidRPr="00E3605E">
        <w:rPr>
          <w:rFonts w:asciiTheme="majorHAnsi" w:hAnsiTheme="majorHAnsi" w:cstheme="majorHAnsi"/>
          <w:lang w:val="lt-LT" w:bidi="lt-LT"/>
        </w:rPr>
        <w:t>Gumus, 2018).</w:t>
      </w:r>
    </w:p>
    <w:p w14:paraId="5CC886C0" w14:textId="4EC13B71" w:rsidR="00EC13CF" w:rsidRPr="00E3605E" w:rsidRDefault="00EC13CF" w:rsidP="00EC13CF">
      <w:pPr>
        <w:pStyle w:val="Agency-heading-4"/>
        <w:rPr>
          <w:rFonts w:asciiTheme="majorHAnsi" w:hAnsiTheme="majorHAnsi" w:cstheme="majorHAnsi"/>
          <w:lang w:val="lt-LT"/>
        </w:rPr>
      </w:pPr>
      <w:bookmarkStart w:id="144" w:name="Core"/>
      <w:r w:rsidRPr="00E3605E">
        <w:rPr>
          <w:rFonts w:asciiTheme="majorHAnsi" w:hAnsiTheme="majorHAnsi" w:cstheme="majorHAnsi"/>
          <w:lang w:val="lt-LT" w:bidi="lt-LT"/>
        </w:rPr>
        <w:t>Vadovavimo mokyklai pagrindinės funkcijos</w:t>
      </w:r>
      <w:bookmarkEnd w:id="144"/>
    </w:p>
    <w:bookmarkEnd w:id="138"/>
    <w:p w14:paraId="2AB94A26" w14:textId="454E624A" w:rsidR="00CE282A" w:rsidRPr="00E3605E" w:rsidRDefault="00EC13CF" w:rsidP="00EC13CF">
      <w:pPr>
        <w:pStyle w:val="Agency-body-text"/>
        <w:rPr>
          <w:rFonts w:asciiTheme="majorHAnsi" w:hAnsiTheme="majorHAnsi" w:cstheme="majorHAnsi"/>
          <w:lang w:val="lt-LT"/>
        </w:rPr>
      </w:pPr>
      <w:r w:rsidRPr="00E3605E">
        <w:rPr>
          <w:rFonts w:asciiTheme="majorHAnsi" w:hAnsiTheme="majorHAnsi" w:cstheme="majorHAnsi"/>
          <w:lang w:val="lt-LT" w:bidi="lt-LT"/>
        </w:rPr>
        <w:t xml:space="preserve">Moksliniais tyrimais nustatytos pagrindinės organizacinės funkcijos, kurias būtina įgyvendinti, kad įtraukiosios mokyklos veiktų efektyviai (Billingsley, McLeskey ir Crockett, 2017; Leithwood, 2021; McLeskey ir Waldron, 2015; Skoglund ir Stäcker, 2016). Šios funkcijos skirstomos į tris plačias kategorijas: </w:t>
      </w:r>
      <w:hyperlink w:anchor="SettingDirection" w:history="1">
        <w:r w:rsidRPr="00E3605E">
          <w:rPr>
            <w:rStyle w:val="Hyperlink"/>
            <w:rFonts w:asciiTheme="majorHAnsi" w:hAnsiTheme="majorHAnsi" w:cstheme="majorHAnsi"/>
            <w:lang w:val="lt-LT" w:bidi="lt-LT"/>
          </w:rPr>
          <w:t>krypties nustatymas</w:t>
        </w:r>
      </w:hyperlink>
      <w:r w:rsidRPr="00E3605E">
        <w:rPr>
          <w:rFonts w:asciiTheme="majorHAnsi" w:hAnsiTheme="majorHAnsi" w:cstheme="majorHAnsi"/>
          <w:lang w:val="lt-LT" w:bidi="lt-LT"/>
        </w:rPr>
        <w:t xml:space="preserve">, </w:t>
      </w:r>
      <w:hyperlink w:anchor="Human" w:history="1">
        <w:r w:rsidRPr="00E3605E">
          <w:rPr>
            <w:rStyle w:val="Hyperlink"/>
            <w:rFonts w:asciiTheme="majorHAnsi" w:hAnsiTheme="majorHAnsi" w:cstheme="majorHAnsi"/>
            <w:lang w:val="lt-LT" w:bidi="lt-LT"/>
          </w:rPr>
          <w:t>žmogaus tobulėjimas</w:t>
        </w:r>
      </w:hyperlink>
      <w:r w:rsidRPr="00E3605E">
        <w:rPr>
          <w:rFonts w:asciiTheme="majorHAnsi" w:hAnsiTheme="majorHAnsi" w:cstheme="majorHAnsi"/>
          <w:lang w:val="lt-LT" w:bidi="lt-LT"/>
        </w:rPr>
        <w:t xml:space="preserve"> ir </w:t>
      </w:r>
      <w:hyperlink w:anchor="Organisational" w:history="1">
        <w:r w:rsidRPr="00E3605E">
          <w:rPr>
            <w:rStyle w:val="Hyperlink"/>
            <w:rFonts w:asciiTheme="majorHAnsi" w:hAnsiTheme="majorHAnsi" w:cstheme="majorHAnsi"/>
            <w:lang w:val="lt-LT" w:bidi="lt-LT"/>
          </w:rPr>
          <w:t>organizacinis tobulėjimas</w:t>
        </w:r>
      </w:hyperlink>
      <w:r w:rsidRPr="00E3605E">
        <w:rPr>
          <w:rFonts w:asciiTheme="majorHAnsi" w:hAnsiTheme="majorHAnsi" w:cstheme="majorHAnsi"/>
          <w:lang w:val="lt-LT" w:bidi="lt-LT"/>
        </w:rPr>
        <w:t xml:space="preserve">. Įgyvendinus šias funkcijas, vadovams lengviau mesti iššūkį mokyklos kultūrai, kuri identifikuoja ir reaguoja į moksleivius. Jos įgalina vadovus sukurti </w:t>
      </w:r>
      <w:r w:rsidRPr="00E3605E">
        <w:rPr>
          <w:rFonts w:asciiTheme="majorHAnsi" w:hAnsiTheme="majorHAnsi" w:cstheme="majorHAnsi"/>
          <w:lang w:val="lt-LT" w:bidi="lt-LT"/>
        </w:rPr>
        <w:lastRenderedPageBreak/>
        <w:t>įtraukiąją mokyklos kultūrą, orientuotą į mokymosi aplinką, kurioje kiekvienas moksleivis yra vertingas dalyvis, kuris, tikimasi, įgis kokybišką išsilavinimą.</w:t>
      </w:r>
    </w:p>
    <w:p w14:paraId="3EBE09D0" w14:textId="50203C0D" w:rsidR="00EC13CF" w:rsidRPr="00E3605E" w:rsidRDefault="00EC13CF" w:rsidP="00EC13CF">
      <w:pPr>
        <w:pStyle w:val="Agency-heading-4"/>
        <w:rPr>
          <w:rFonts w:asciiTheme="majorHAnsi" w:hAnsiTheme="majorHAnsi" w:cstheme="majorHAnsi"/>
          <w:lang w:val="lt-LT"/>
        </w:rPr>
      </w:pPr>
      <w:bookmarkStart w:id="145" w:name="Human"/>
      <w:r w:rsidRPr="00E3605E">
        <w:rPr>
          <w:rFonts w:asciiTheme="majorHAnsi" w:hAnsiTheme="majorHAnsi" w:cstheme="majorHAnsi"/>
          <w:lang w:val="lt-LT" w:bidi="lt-LT"/>
        </w:rPr>
        <w:t>Žmogaus tobulėjimas</w:t>
      </w:r>
      <w:bookmarkEnd w:id="145"/>
    </w:p>
    <w:p w14:paraId="1BCB92CD" w14:textId="1E07ED6E" w:rsidR="00CE282A" w:rsidRPr="00E3605E" w:rsidRDefault="00EC13CF" w:rsidP="00EC13CF">
      <w:pPr>
        <w:pStyle w:val="Agency-body-text"/>
        <w:rPr>
          <w:rFonts w:asciiTheme="majorHAnsi" w:hAnsiTheme="majorHAnsi" w:cstheme="majorHAnsi"/>
          <w:lang w:val="lt-LT"/>
        </w:rPr>
      </w:pPr>
      <w:r w:rsidRPr="00E3605E">
        <w:rPr>
          <w:rFonts w:asciiTheme="majorHAnsi" w:hAnsiTheme="majorHAnsi" w:cstheme="majorHAnsi"/>
          <w:lang w:val="lt-LT" w:bidi="lt-LT"/>
        </w:rPr>
        <w:t>Anot Dorczako, pagrindinis mokyklų vadovų vaidmuo yra „išlaisvinti ir ugdyti visų mokytojų ar kitų personalo narių talentus, taip pat atpažinti ir įgalinti visų mokinių potencialą“ (2013, 55 p.). Todėl į mokytojų motyvacijos, gebėjimų ir darbo aplinkos gerinimą orientuota mokyklos vadovybė greičiausiai pagerins ir moksleivių pasiekimus.</w:t>
      </w:r>
    </w:p>
    <w:p w14:paraId="68E5E0C9" w14:textId="53139000" w:rsidR="00CE282A" w:rsidRPr="00E3605E" w:rsidRDefault="00EC13CF" w:rsidP="00EC13CF">
      <w:pPr>
        <w:pStyle w:val="Agency-body-text"/>
        <w:rPr>
          <w:rFonts w:asciiTheme="majorHAnsi" w:hAnsiTheme="majorHAnsi" w:cstheme="majorHAnsi"/>
          <w:lang w:val="lt-LT"/>
        </w:rPr>
      </w:pPr>
      <w:r w:rsidRPr="00E3605E">
        <w:rPr>
          <w:rFonts w:asciiTheme="majorHAnsi" w:hAnsiTheme="majorHAnsi" w:cstheme="majorHAnsi"/>
          <w:lang w:val="lt-LT" w:bidi="lt-LT"/>
        </w:rPr>
        <w:t xml:space="preserve">Šio strateginio vaidmens pagrindas – mokymo </w:t>
      </w:r>
      <w:hyperlink w:anchor="Monitoring" w:history="1">
        <w:r w:rsidRPr="00E3605E">
          <w:rPr>
            <w:rStyle w:val="Hyperlink"/>
            <w:rFonts w:asciiTheme="majorHAnsi" w:hAnsiTheme="majorHAnsi" w:cstheme="majorHAnsi"/>
            <w:lang w:val="lt-LT" w:bidi="lt-LT"/>
          </w:rPr>
          <w:t>stebėsena</w:t>
        </w:r>
      </w:hyperlink>
      <w:r w:rsidRPr="00E3605E">
        <w:rPr>
          <w:rFonts w:asciiTheme="majorHAnsi" w:hAnsiTheme="majorHAnsi" w:cstheme="majorHAnsi"/>
          <w:lang w:val="lt-LT" w:bidi="lt-LT"/>
        </w:rPr>
        <w:t xml:space="preserve"> ir vertinimas, siekiant rinkti informaciją, kuria būtų grindžiamas profesinis tobulėjimas, kuris „padės ir motyvuos kiekvieną mokytoją dirbti dėl visų“ moksleivių (Black ir Simon, 2014, 160 p.). Tai grindžiama vadovo gebėjimu užtikrinti mokytojų žinių ir įgūdžių tobulinimą bei skatinti kurtis visos mokyklos profesinei bendruomenei, kuri palengvintų reflektyvų dialogą ir bendradarbiavimą įtraukiojo mokymo praktikos klausimais (Humada-Ludeke, 2013; Erbring, 2016).</w:t>
      </w:r>
    </w:p>
    <w:p w14:paraId="3865B31D" w14:textId="30883AA0" w:rsidR="00CE282A" w:rsidRPr="00E3605E" w:rsidRDefault="00EC13CF" w:rsidP="00EC13CF">
      <w:pPr>
        <w:pStyle w:val="Agency-body-text"/>
        <w:rPr>
          <w:rFonts w:asciiTheme="majorHAnsi" w:hAnsiTheme="majorHAnsi" w:cstheme="majorHAnsi"/>
          <w:lang w:val="lt-LT"/>
        </w:rPr>
      </w:pPr>
      <w:r w:rsidRPr="00E3605E">
        <w:rPr>
          <w:rFonts w:asciiTheme="majorHAnsi" w:hAnsiTheme="majorHAnsi" w:cstheme="majorHAnsi"/>
          <w:i/>
          <w:lang w:val="lt-LT" w:bidi="lt-LT"/>
        </w:rPr>
        <w:t>Mokytojų įgalinimo</w:t>
      </w:r>
      <w:r w:rsidRPr="00E3605E">
        <w:rPr>
          <w:rFonts w:asciiTheme="majorHAnsi" w:hAnsiTheme="majorHAnsi" w:cstheme="majorHAnsi"/>
          <w:lang w:val="lt-LT" w:bidi="lt-LT"/>
        </w:rPr>
        <w:t xml:space="preserve"> atvejo tyrime taip pat pripažįstama, kad vadovai turi ugdyti kitų asmenų vadovavimo įgūdžius, pavyzdžiui, „su mokytojais ir vidurinės grandies vadovais pasidalyti vadovavimu arba jiems „paskirstyti“ vadovavimo užduotis“, ir kurti įtraukią mokyklos kultūrą (Europos agentūra, 2015b, 51 p.).</w:t>
      </w:r>
    </w:p>
    <w:p w14:paraId="484A125E" w14:textId="1BD4C083" w:rsidR="00F31830" w:rsidRPr="00E3605E" w:rsidRDefault="00F31830" w:rsidP="00E460CE">
      <w:pPr>
        <w:pStyle w:val="Agency-quotation"/>
        <w:rPr>
          <w:rFonts w:asciiTheme="majorHAnsi" w:hAnsiTheme="majorHAnsi" w:cstheme="majorHAnsi"/>
          <w:szCs w:val="20"/>
          <w:lang w:val="lt-LT"/>
        </w:rPr>
      </w:pPr>
      <w:r w:rsidRPr="00E3605E">
        <w:rPr>
          <w:rFonts w:asciiTheme="majorHAnsi" w:hAnsiTheme="majorHAnsi" w:cstheme="majorHAnsi"/>
          <w:lang w:val="lt-LT" w:bidi="lt-LT"/>
        </w:rPr>
        <w:br w:type="page"/>
      </w:r>
    </w:p>
    <w:p w14:paraId="1667CF8C" w14:textId="28510C1A" w:rsidR="00EC13CF" w:rsidRPr="00E3605E" w:rsidRDefault="00EC13CF" w:rsidP="00E460CE">
      <w:pPr>
        <w:pStyle w:val="Agency-heading-1"/>
        <w:rPr>
          <w:rFonts w:asciiTheme="majorHAnsi" w:hAnsiTheme="majorHAnsi" w:cstheme="majorHAnsi"/>
        </w:rPr>
      </w:pPr>
      <w:bookmarkStart w:id="146" w:name="_Toc96072475"/>
      <w:r w:rsidRPr="00E3605E">
        <w:rPr>
          <w:rFonts w:asciiTheme="majorHAnsi" w:hAnsiTheme="majorHAnsi" w:cstheme="majorHAnsi"/>
          <w:lang w:val="lt-LT" w:bidi="lt-LT"/>
        </w:rPr>
        <w:lastRenderedPageBreak/>
        <w:t>Naudota literatūra</w:t>
      </w:r>
      <w:bookmarkStart w:id="147" w:name="REFERENCES"/>
      <w:bookmarkEnd w:id="146"/>
    </w:p>
    <w:bookmarkEnd w:id="147"/>
    <w:p w14:paraId="70DDE6A4" w14:textId="44EF526D" w:rsidR="004057EA" w:rsidRPr="00E3605E" w:rsidRDefault="004057EA" w:rsidP="00B515EE">
      <w:pPr>
        <w:pStyle w:val="Agency-body-text"/>
        <w:keepLines/>
        <w:rPr>
          <w:rFonts w:asciiTheme="majorHAnsi" w:hAnsiTheme="majorHAnsi" w:cstheme="majorHAnsi"/>
        </w:rPr>
      </w:pPr>
      <w:r w:rsidRPr="00E3605E">
        <w:rPr>
          <w:rFonts w:asciiTheme="majorHAnsi" w:hAnsiTheme="majorHAnsi" w:cstheme="majorHAnsi"/>
          <w:lang w:val="lt-LT" w:bidi="lt-LT"/>
        </w:rPr>
        <w:t xml:space="preserve">Billingsley, B., McLeskey, J. ir Crockett, J. B., 2017. </w:t>
      </w:r>
      <w:r w:rsidRPr="00E3605E">
        <w:rPr>
          <w:rFonts w:asciiTheme="majorHAnsi" w:hAnsiTheme="majorHAnsi" w:cstheme="majorHAnsi"/>
          <w:i/>
          <w:lang w:val="lt-LT" w:bidi="lt-LT"/>
        </w:rPr>
        <w:t>Principal leadership: Moving toward inclusive and high-achieving schools for students with disabilities [Vadovavimo principai: perėjimas prie įtraukių ir aukštų rezultatų pasiekiančių mokyklų studentams, turintiems negalią].</w:t>
      </w:r>
      <w:r w:rsidRPr="00E3605E">
        <w:rPr>
          <w:rFonts w:asciiTheme="majorHAnsi" w:hAnsiTheme="majorHAnsi" w:cstheme="majorHAnsi"/>
          <w:lang w:val="lt-LT" w:bidi="lt-LT"/>
        </w:rPr>
        <w:t xml:space="preserve"> University of Florida, Collaboration for Effective Educator Development, Accountability, and Reform Center. </w:t>
      </w:r>
      <w:hyperlink r:id="rId44" w:history="1">
        <w:r w:rsidRPr="00E3605E">
          <w:rPr>
            <w:rStyle w:val="Hyperlink"/>
            <w:rFonts w:asciiTheme="majorHAnsi" w:hAnsiTheme="majorHAnsi" w:cstheme="majorHAnsi"/>
            <w:lang w:val="lt-LT" w:bidi="lt-LT"/>
          </w:rPr>
          <w:t>ceedar.education.ufl.edu/innovation-configurations</w:t>
        </w:r>
      </w:hyperlink>
      <w:r w:rsidRPr="00E3605E">
        <w:rPr>
          <w:rFonts w:asciiTheme="majorHAnsi" w:hAnsiTheme="majorHAnsi" w:cstheme="majorHAnsi"/>
          <w:lang w:val="lt-LT" w:bidi="lt-LT"/>
        </w:rPr>
        <w:t xml:space="preserve"> (paskutinį kartą prisijungta 2018 m. gruodžio mėn.)</w:t>
      </w:r>
    </w:p>
    <w:p w14:paraId="0BE60BAE"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Black, W. R. ir Simon, M. D., 2014. „Leadership for All Students: Planning for More Inclusive School Practices“ [Visus mokinius įtraukiantis vadovavimas: įtraukesnės mokyklos praktikos planavimas], </w:t>
      </w:r>
      <w:r w:rsidRPr="00E3605E">
        <w:rPr>
          <w:rFonts w:asciiTheme="majorHAnsi" w:hAnsiTheme="majorHAnsi" w:cstheme="majorHAnsi"/>
          <w:i/>
          <w:lang w:val="lt-LT" w:bidi="lt-LT"/>
        </w:rPr>
        <w:t>International Journal of Educational Leadership Preparation</w:t>
      </w:r>
      <w:r w:rsidRPr="00E3605E">
        <w:rPr>
          <w:rFonts w:asciiTheme="majorHAnsi" w:hAnsiTheme="majorHAnsi" w:cstheme="majorHAnsi"/>
          <w:lang w:val="lt-LT" w:bidi="lt-LT"/>
        </w:rPr>
        <w:t>, 9 (2), 153–172</w:t>
      </w:r>
    </w:p>
    <w:p w14:paraId="135ACD7B"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Cambridge Assessment International Education, data nepateikta. </w:t>
      </w:r>
      <w:r w:rsidRPr="00E3605E">
        <w:rPr>
          <w:rFonts w:asciiTheme="majorHAnsi" w:hAnsiTheme="majorHAnsi" w:cstheme="majorHAnsi"/>
          <w:i/>
          <w:lang w:val="lt-LT" w:bidi="lt-LT"/>
        </w:rPr>
        <w:t>Getting started with Reflective Practice [Įvadas į patirties apmąstymą].</w:t>
      </w:r>
      <w:r w:rsidRPr="00E3605E">
        <w:rPr>
          <w:rFonts w:asciiTheme="majorHAnsi" w:hAnsiTheme="majorHAnsi" w:cstheme="majorHAnsi"/>
          <w:lang w:val="lt-LT" w:bidi="lt-LT"/>
        </w:rPr>
        <w:t xml:space="preserve"> </w:t>
      </w:r>
      <w:r w:rsidRPr="00E3605E">
        <w:rPr>
          <w:rFonts w:asciiTheme="majorHAnsi" w:hAnsiTheme="majorHAnsi" w:cstheme="majorHAnsi"/>
          <w:lang w:val="lt-LT" w:bidi="lt-LT"/>
        </w:rPr>
        <w:br/>
      </w:r>
      <w:hyperlink r:id="rId45" w:history="1">
        <w:r w:rsidRPr="00E3605E">
          <w:rPr>
            <w:rStyle w:val="Hyperlink"/>
            <w:rFonts w:asciiTheme="majorHAnsi" w:hAnsiTheme="majorHAnsi" w:cstheme="majorHAnsi"/>
            <w:lang w:val="lt-LT" w:bidi="lt-LT"/>
          </w:rPr>
          <w:t>www.cambridge-community.org.uk/professional-development/gswrp/index.html</w:t>
        </w:r>
      </w:hyperlink>
      <w:r w:rsidRPr="00E3605E">
        <w:rPr>
          <w:rFonts w:asciiTheme="majorHAnsi" w:hAnsiTheme="majorHAnsi" w:cstheme="majorHAnsi"/>
          <w:lang w:val="lt-LT" w:bidi="lt-LT"/>
        </w:rPr>
        <w:t xml:space="preserve"> (paskutinį kartą prisijungta 2021 m. rugsėjo mėn.)</w:t>
      </w:r>
    </w:p>
    <w:p w14:paraId="1D89B529"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Cherkowski, S. ir Ragoonaden, K., 2016. „Leadership for diversity: Intercultural communication competence as professional development“ [Įvairovę skatinantis vadovavimas: tarpkultūrinio bendravimo gebėjimai kaip profesinis tobulėjimas], </w:t>
      </w:r>
      <w:r w:rsidRPr="00E3605E">
        <w:rPr>
          <w:rFonts w:asciiTheme="majorHAnsi" w:hAnsiTheme="majorHAnsi" w:cstheme="majorHAnsi"/>
          <w:i/>
          <w:lang w:val="lt-LT" w:bidi="lt-LT"/>
        </w:rPr>
        <w:t>Teacher Learning and Professional Development</w:t>
      </w:r>
      <w:r w:rsidRPr="00E3605E">
        <w:rPr>
          <w:rFonts w:asciiTheme="majorHAnsi" w:hAnsiTheme="majorHAnsi" w:cstheme="majorHAnsi"/>
          <w:lang w:val="lt-LT" w:bidi="lt-LT"/>
        </w:rPr>
        <w:t>, 1 (1), 33–43</w:t>
      </w:r>
    </w:p>
    <w:p w14:paraId="46F7B8B1"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Costa, A. ir Kallick, B., 1993. „Through the Lens of a Critical Friend“ [Per objektyvaus kritiko prizmę], </w:t>
      </w:r>
      <w:r w:rsidRPr="00E3605E">
        <w:rPr>
          <w:rFonts w:asciiTheme="majorHAnsi" w:hAnsiTheme="majorHAnsi" w:cstheme="majorHAnsi"/>
          <w:i/>
          <w:lang w:val="lt-LT" w:bidi="lt-LT"/>
        </w:rPr>
        <w:t>Educational Leadership</w:t>
      </w:r>
      <w:r w:rsidRPr="00E3605E">
        <w:rPr>
          <w:rFonts w:asciiTheme="majorHAnsi" w:hAnsiTheme="majorHAnsi" w:cstheme="majorHAnsi"/>
          <w:lang w:val="lt-LT" w:bidi="lt-LT"/>
        </w:rPr>
        <w:t>, 51 (2), 49–51</w:t>
      </w:r>
    </w:p>
    <w:p w14:paraId="28752D21" w14:textId="2C39FCBC"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Day, C., Gu, Q. ir Sammons, P., 2016. „The Impact of Leadership on Student Outcomes: How Successful School Leaders Use Transformational and Instructional Strategies to Make a Difference“ [Vadovavimo įtaka mokinių pasiekimams: kaip sėkmingi mokyklų vadovai naudoja transformacines ir mokymo strategijas siekdami teigiamų pokyčių], </w:t>
      </w:r>
      <w:r w:rsidRPr="00E3605E">
        <w:rPr>
          <w:rFonts w:asciiTheme="majorHAnsi" w:hAnsiTheme="majorHAnsi" w:cstheme="majorHAnsi"/>
          <w:i/>
          <w:lang w:val="lt-LT" w:bidi="lt-LT"/>
        </w:rPr>
        <w:t>Educational Administration Quarterly</w:t>
      </w:r>
      <w:r w:rsidRPr="00E3605E">
        <w:rPr>
          <w:rFonts w:asciiTheme="majorHAnsi" w:hAnsiTheme="majorHAnsi" w:cstheme="majorHAnsi"/>
          <w:lang w:val="lt-LT" w:bidi="lt-LT"/>
        </w:rPr>
        <w:t xml:space="preserve">, 52 (2), 221–258. </w:t>
      </w:r>
      <w:hyperlink r:id="rId46" w:history="1">
        <w:r w:rsidRPr="00E3605E">
          <w:rPr>
            <w:rStyle w:val="Hyperlink"/>
            <w:rFonts w:asciiTheme="majorHAnsi" w:hAnsiTheme="majorHAnsi" w:cstheme="majorHAnsi"/>
            <w:lang w:val="lt-LT" w:bidi="lt-LT"/>
          </w:rPr>
          <w:t>doi.org/10.1177/0013161X15616863</w:t>
        </w:r>
      </w:hyperlink>
      <w:r w:rsidRPr="00E3605E">
        <w:rPr>
          <w:rFonts w:asciiTheme="majorHAnsi" w:hAnsiTheme="majorHAnsi" w:cstheme="majorHAnsi"/>
          <w:lang w:val="lt-LT" w:bidi="lt-LT"/>
        </w:rPr>
        <w:t xml:space="preserve"> (paskutinį kartą prisijungta 2018 m. gruodžio mėn.)</w:t>
      </w:r>
    </w:p>
    <w:p w14:paraId="325101C3"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Dorczak, R., 2013. „Inclusion Through the Lens of School Culture“ [Įtrauktis per mokyklos kultūros prizmę], G. Mac Ruairc, E. Ottesen ir R. Precey (red.) </w:t>
      </w:r>
      <w:r w:rsidRPr="00E3605E">
        <w:rPr>
          <w:rFonts w:asciiTheme="majorHAnsi" w:hAnsiTheme="majorHAnsi" w:cstheme="majorHAnsi"/>
          <w:i/>
          <w:lang w:val="lt-LT" w:bidi="lt-LT"/>
        </w:rPr>
        <w:t>Leadership for Inclusive Education: Values, Vision and Voices.</w:t>
      </w:r>
      <w:r w:rsidRPr="00E3605E">
        <w:rPr>
          <w:rFonts w:asciiTheme="majorHAnsi" w:hAnsiTheme="majorHAnsi" w:cstheme="majorHAnsi"/>
          <w:lang w:val="lt-LT" w:bidi="lt-LT"/>
        </w:rPr>
        <w:t xml:space="preserve"> Roterdamas: Sense Publishers</w:t>
      </w:r>
    </w:p>
    <w:p w14:paraId="68BD6736"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Ekins, A., 2013. „Special Education within the Context of an Inclusive School“ [Specialusis ugdymas įtraukiosios mokyklos kontekste], G. Mac Ruairc, E. Ottesen ir R. Precey (red.) </w:t>
      </w:r>
      <w:r w:rsidRPr="00E3605E">
        <w:rPr>
          <w:rFonts w:asciiTheme="majorHAnsi" w:hAnsiTheme="majorHAnsi" w:cstheme="majorHAnsi"/>
          <w:i/>
          <w:lang w:val="lt-LT" w:bidi="lt-LT"/>
        </w:rPr>
        <w:t>Leadership for Inclusive Education: Values, Vision and Voices.</w:t>
      </w:r>
      <w:r w:rsidRPr="00E3605E">
        <w:rPr>
          <w:rFonts w:asciiTheme="majorHAnsi" w:hAnsiTheme="majorHAnsi" w:cstheme="majorHAnsi"/>
          <w:lang w:val="lt-LT" w:bidi="lt-LT"/>
        </w:rPr>
        <w:t xml:space="preserve"> Roterdamas: Sense Publishers</w:t>
      </w:r>
    </w:p>
    <w:p w14:paraId="452D667F"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Erbring, S., 2016. </w:t>
      </w:r>
      <w:r w:rsidRPr="00E3605E">
        <w:rPr>
          <w:rFonts w:asciiTheme="majorHAnsi" w:hAnsiTheme="majorHAnsi" w:cstheme="majorHAnsi"/>
          <w:i/>
          <w:lang w:val="lt-LT" w:bidi="lt-LT"/>
        </w:rPr>
        <w:t>Einführung in die inklusive Schulentwicklung</w:t>
      </w:r>
      <w:r w:rsidRPr="00E3605E">
        <w:rPr>
          <w:rFonts w:asciiTheme="majorHAnsi" w:hAnsiTheme="majorHAnsi" w:cstheme="majorHAnsi"/>
          <w:lang w:val="lt-LT" w:bidi="lt-LT"/>
        </w:rPr>
        <w:t xml:space="preserve"> [</w:t>
      </w:r>
      <w:r w:rsidRPr="00E3605E">
        <w:rPr>
          <w:rFonts w:asciiTheme="majorHAnsi" w:hAnsiTheme="majorHAnsi" w:cstheme="majorHAnsi"/>
          <w:i/>
          <w:lang w:val="lt-LT" w:bidi="lt-LT"/>
        </w:rPr>
        <w:t>Įvadas į įtraukiosios mokyklos plėtrą</w:t>
      </w:r>
      <w:r w:rsidRPr="00E3605E">
        <w:rPr>
          <w:rFonts w:asciiTheme="majorHAnsi" w:hAnsiTheme="majorHAnsi" w:cstheme="majorHAnsi"/>
          <w:lang w:val="lt-LT" w:bidi="lt-LT"/>
        </w:rPr>
        <w:t>]. Heidelbergas: Carl-Auer Verlag</w:t>
      </w:r>
    </w:p>
    <w:p w14:paraId="79C1F4D8" w14:textId="77777777" w:rsidR="004057EA" w:rsidRPr="00E3605E" w:rsidRDefault="004057EA" w:rsidP="00C5665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Europos Sąjungos Taryba, 2017. </w:t>
      </w:r>
      <w:r w:rsidRPr="00E3605E">
        <w:rPr>
          <w:rFonts w:asciiTheme="majorHAnsi" w:hAnsiTheme="majorHAnsi" w:cstheme="majorHAnsi"/>
          <w:i/>
          <w:lang w:val="lt-LT" w:bidi="lt-LT"/>
        </w:rPr>
        <w:t>Tarybos ir Taryboje posėdžiavusių valstybių narių Vyriausybių atstovų išvados dėl įtraukties įvairovėje siekiant visiems užtikrinti aukštos kokybės švietimą.</w:t>
      </w:r>
      <w:r w:rsidRPr="00E3605E">
        <w:rPr>
          <w:rFonts w:asciiTheme="majorHAnsi" w:hAnsiTheme="majorHAnsi" w:cstheme="majorHAnsi"/>
          <w:lang w:val="lt-LT" w:bidi="lt-LT"/>
        </w:rPr>
        <w:t xml:space="preserve"> (2017/C 62/02). </w:t>
      </w:r>
      <w:r w:rsidRPr="00E3605E">
        <w:rPr>
          <w:rFonts w:asciiTheme="majorHAnsi" w:hAnsiTheme="majorHAnsi" w:cstheme="majorHAnsi"/>
          <w:lang w:val="lt-LT" w:bidi="lt-LT"/>
        </w:rPr>
        <w:br/>
      </w:r>
      <w:hyperlink r:id="rId47" w:tooltip="eur-lex.europa.eu/legal-content/LT/TXT/?uri=CELEX%3A52017XG0225%2802%29" w:history="1">
        <w:r w:rsidRPr="00E3605E">
          <w:rPr>
            <w:rStyle w:val="Hyperlink"/>
            <w:rFonts w:asciiTheme="majorHAnsi" w:hAnsiTheme="majorHAnsi" w:cstheme="majorHAnsi"/>
            <w:shd w:val="clear" w:color="auto" w:fill="FFFFFF"/>
            <w:lang w:val="lt-LT" w:bidi="lt-LT"/>
          </w:rPr>
          <w:t>eur-lex.europa.eu/legal-content/LT/TXT/?uri=CELEX%3A52017XG0225%2802%29</w:t>
        </w:r>
      </w:hyperlink>
      <w:r w:rsidRPr="00E3605E">
        <w:rPr>
          <w:rFonts w:asciiTheme="majorHAnsi" w:hAnsiTheme="majorHAnsi" w:cstheme="majorHAnsi"/>
          <w:shd w:val="clear" w:color="auto" w:fill="FFFFFF"/>
          <w:lang w:val="lt-LT" w:bidi="lt-LT"/>
        </w:rPr>
        <w:t xml:space="preserve"> </w:t>
      </w:r>
      <w:r w:rsidRPr="00E3605E">
        <w:rPr>
          <w:rFonts w:asciiTheme="majorHAnsi" w:hAnsiTheme="majorHAnsi" w:cstheme="majorHAnsi"/>
          <w:lang w:val="lt-LT" w:bidi="lt-LT"/>
        </w:rPr>
        <w:t>(paskutinį kartą prisijungta 2021 m. lapkričio mėn.)</w:t>
      </w:r>
    </w:p>
    <w:p w14:paraId="20DAF317"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lastRenderedPageBreak/>
        <w:t xml:space="preserve">Europos specialiojo ir inkliuzinio ugdymo plėtros agentūra, 2015a. </w:t>
      </w:r>
      <w:r w:rsidRPr="00E3605E">
        <w:rPr>
          <w:rFonts w:asciiTheme="majorHAnsi" w:hAnsiTheme="majorHAnsi" w:cstheme="majorHAnsi"/>
          <w:i/>
          <w:lang w:val="lt-LT" w:bidi="lt-LT"/>
        </w:rPr>
        <w:t>Agentūros pozicija dėl įtraukiojo ugdymo sistemų.</w:t>
      </w:r>
      <w:r w:rsidRPr="00E3605E">
        <w:rPr>
          <w:rFonts w:asciiTheme="majorHAnsi" w:hAnsiTheme="majorHAnsi" w:cstheme="majorHAnsi"/>
          <w:lang w:val="lt-LT" w:bidi="lt-LT"/>
        </w:rPr>
        <w:t xml:space="preserve"> Odensė, Danija. </w:t>
      </w:r>
      <w:hyperlink r:id="rId48" w:history="1">
        <w:r w:rsidRPr="00E3605E">
          <w:rPr>
            <w:rStyle w:val="Hyperlink"/>
            <w:rFonts w:asciiTheme="majorHAnsi" w:hAnsiTheme="majorHAnsi" w:cstheme="majorHAnsi"/>
            <w:lang w:val="lt-LT" w:bidi="lt-LT"/>
          </w:rPr>
          <w:t>www.european-agency.org/resources/publications/agency-position-inclusive-education-systems-flyer</w:t>
        </w:r>
      </w:hyperlink>
      <w:r w:rsidRPr="00E3605E">
        <w:rPr>
          <w:rFonts w:asciiTheme="majorHAnsi" w:hAnsiTheme="majorHAnsi" w:cstheme="majorHAnsi"/>
          <w:lang w:val="lt-LT" w:bidi="lt-LT"/>
        </w:rPr>
        <w:t xml:space="preserve"> (paskutinį kartą prisijungta 2020 m. lapkričio mėn.)</w:t>
      </w:r>
    </w:p>
    <w:p w14:paraId="0AAC6D22" w14:textId="77777777" w:rsidR="004057EA" w:rsidRPr="00E3605E" w:rsidRDefault="004057EA" w:rsidP="000817BD">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Europos specialiojo ir inkliuzinio ugdymo plėtros agentūra, 2015b. </w:t>
      </w:r>
      <w:r w:rsidRPr="00E3605E">
        <w:rPr>
          <w:rFonts w:asciiTheme="majorHAnsi" w:hAnsiTheme="majorHAnsi" w:cstheme="majorHAnsi"/>
          <w:i/>
          <w:lang w:val="lt-LT" w:bidi="lt-LT"/>
        </w:rPr>
        <w:t>Empowering Teachers to Promote Inclusive Education. A case study of approaches to training and support for inclusive teacher practice [Mokytojų įgalinimas siekiant įtraukiojo ugdymo. Įtraukiosios mokytojų praktikos mokymo ir pagalbos metodų analizė].</w:t>
      </w:r>
      <w:r w:rsidRPr="00E3605E">
        <w:rPr>
          <w:rFonts w:asciiTheme="majorHAnsi" w:hAnsiTheme="majorHAnsi" w:cstheme="majorHAnsi"/>
          <w:lang w:val="lt-LT" w:bidi="lt-LT"/>
        </w:rPr>
        <w:t xml:space="preserve"> (red. V. Donnelly). Odensė, Danija. </w:t>
      </w:r>
      <w:hyperlink r:id="rId49" w:history="1">
        <w:r w:rsidRPr="00E3605E">
          <w:rPr>
            <w:rStyle w:val="Hyperlink"/>
            <w:rFonts w:asciiTheme="majorHAnsi" w:hAnsiTheme="majorHAnsi" w:cstheme="majorHAnsi"/>
            <w:lang w:val="lt-LT" w:bidi="lt-LT"/>
          </w:rPr>
          <w:t>www.european-agency.org/resources/publications/empowering-teachers-promote-inclusive-education</w:t>
        </w:r>
      </w:hyperlink>
      <w:r w:rsidRPr="00E3605E">
        <w:rPr>
          <w:rFonts w:asciiTheme="majorHAnsi" w:hAnsiTheme="majorHAnsi" w:cstheme="majorHAnsi"/>
          <w:lang w:val="lt-LT" w:bidi="lt-LT"/>
        </w:rPr>
        <w:t xml:space="preserve"> (paskutinį kartą prisijungta 2020 m. lapkričio mėn.)</w:t>
      </w:r>
    </w:p>
    <w:p w14:paraId="13E37889" w14:textId="1B2B4901" w:rsidR="004057EA" w:rsidRPr="00E3605E" w:rsidRDefault="004057EA" w:rsidP="00784869">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Europos specialiojo ir inkliuzinio ugdymo plėtros agentūra, 2018. </w:t>
      </w:r>
      <w:r w:rsidRPr="00E3605E">
        <w:rPr>
          <w:rFonts w:asciiTheme="majorHAnsi" w:hAnsiTheme="majorHAnsi" w:cstheme="majorHAnsi"/>
          <w:i/>
          <w:lang w:val="lt-LT" w:bidi="lt-LT"/>
        </w:rPr>
        <w:t>Supporting Inclusive School Leadership: Literature Review [Parama įtraukios mokyklos lyderystei. Literatūros apžvalga].</w:t>
      </w:r>
      <w:r w:rsidRPr="00E3605E">
        <w:rPr>
          <w:rFonts w:asciiTheme="majorHAnsi" w:hAnsiTheme="majorHAnsi" w:cstheme="majorHAnsi"/>
          <w:lang w:val="lt-LT" w:bidi="lt-LT"/>
        </w:rPr>
        <w:t xml:space="preserve"> (red. E. Óskarsdóttir, V. J. Donnelly ir M. Turner</w:t>
      </w:r>
      <w:r w:rsidR="00F60EAC">
        <w:rPr>
          <w:rFonts w:asciiTheme="majorHAnsi" w:hAnsiTheme="majorHAnsi" w:cstheme="majorHAnsi"/>
          <w:lang w:val="lt-LT" w:bidi="lt-LT"/>
        </w:rPr>
        <w:t>-</w:t>
      </w:r>
      <w:r w:rsidRPr="00E3605E">
        <w:rPr>
          <w:rFonts w:asciiTheme="majorHAnsi" w:hAnsiTheme="majorHAnsi" w:cstheme="majorHAnsi"/>
          <w:lang w:val="lt-LT" w:bidi="lt-LT"/>
        </w:rPr>
        <w:t xml:space="preserve">Cmuchal). Odensė, Danija. </w:t>
      </w:r>
      <w:hyperlink r:id="rId50" w:history="1">
        <w:r w:rsidRPr="00E3605E">
          <w:rPr>
            <w:rStyle w:val="Hyperlink"/>
            <w:rFonts w:asciiTheme="majorHAnsi" w:hAnsiTheme="majorHAnsi" w:cstheme="majorHAnsi"/>
            <w:lang w:val="lt-LT" w:bidi="lt-LT"/>
          </w:rPr>
          <w:t>www.european-agency.org/resources/publications/supporting-inclusive-school-leadership-literature-review</w:t>
        </w:r>
      </w:hyperlink>
      <w:r w:rsidRPr="00E3605E">
        <w:rPr>
          <w:rFonts w:asciiTheme="majorHAnsi" w:hAnsiTheme="majorHAnsi" w:cstheme="majorHAnsi"/>
          <w:lang w:val="lt-LT" w:bidi="lt-LT"/>
        </w:rPr>
        <w:t xml:space="preserve"> (paskutinį kartą prisijungta 2021 m. lapkričio mėn.)</w:t>
      </w:r>
    </w:p>
    <w:p w14:paraId="1893E8AD"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Europos specialiojo ir inkliuzinio ugdymo plėtros agentūra, 2020a. </w:t>
      </w:r>
      <w:r w:rsidRPr="00E3605E">
        <w:rPr>
          <w:rFonts w:asciiTheme="majorHAnsi" w:hAnsiTheme="majorHAnsi" w:cstheme="majorHAnsi"/>
          <w:i/>
          <w:lang w:val="lt-LT" w:bidi="lt-LT"/>
        </w:rPr>
        <w:t>Inclusive School Leadership: A practical guide to developing and reviewing policy frameworks [Įtraukioji mokyklos lyderystė: praktinis politikos gairių kūrimo ir peržiūros vadovas].</w:t>
      </w:r>
      <w:r w:rsidRPr="00E3605E">
        <w:rPr>
          <w:rFonts w:asciiTheme="majorHAnsi" w:hAnsiTheme="majorHAnsi" w:cstheme="majorHAnsi"/>
          <w:lang w:val="lt-LT" w:bidi="lt-LT"/>
        </w:rPr>
        <w:t xml:space="preserve"> (red. M. Turner</w:t>
      </w:r>
      <w:r w:rsidRPr="00E3605E">
        <w:rPr>
          <w:rFonts w:asciiTheme="majorHAnsi" w:hAnsiTheme="majorHAnsi" w:cstheme="majorHAnsi"/>
          <w:lang w:val="lt-LT" w:bidi="lt-LT"/>
        </w:rPr>
        <w:noBreakHyphen/>
        <w:t xml:space="preserve">Cmuchal ir E. Óskarsdóttir). Odensė, Danija. </w:t>
      </w:r>
      <w:r w:rsidRPr="00E3605E">
        <w:rPr>
          <w:rFonts w:asciiTheme="majorHAnsi" w:hAnsiTheme="majorHAnsi" w:cstheme="majorHAnsi"/>
          <w:lang w:val="lt-LT" w:bidi="lt-LT"/>
        </w:rPr>
        <w:br/>
      </w:r>
      <w:hyperlink r:id="rId51" w:history="1">
        <w:r w:rsidRPr="00E3605E">
          <w:rPr>
            <w:rStyle w:val="Hyperlink"/>
            <w:rFonts w:asciiTheme="majorHAnsi" w:hAnsiTheme="majorHAnsi" w:cstheme="majorHAnsi"/>
            <w:lang w:val="lt-LT" w:bidi="lt-LT"/>
          </w:rPr>
          <w:t>www.european-agency.org/resources/publications/SISL-policy-framework</w:t>
        </w:r>
      </w:hyperlink>
      <w:r w:rsidRPr="00E3605E">
        <w:rPr>
          <w:rFonts w:asciiTheme="majorHAnsi" w:hAnsiTheme="majorHAnsi" w:cstheme="majorHAnsi"/>
          <w:lang w:val="lt-LT" w:bidi="lt-LT"/>
        </w:rPr>
        <w:t xml:space="preserve"> (paskutinį kartą prisijungta 2021 m. rugsėjo mėn.)</w:t>
      </w:r>
    </w:p>
    <w:p w14:paraId="7D520491" w14:textId="77777777" w:rsidR="004057EA" w:rsidRPr="00E3605E" w:rsidRDefault="004057EA" w:rsidP="00BD3184">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Europos specialiojo ir inkliuzinio ugdymo plėtros agentūra, 2020b. </w:t>
      </w:r>
      <w:r w:rsidRPr="00E3605E">
        <w:rPr>
          <w:rFonts w:asciiTheme="majorHAnsi" w:hAnsiTheme="majorHAnsi" w:cstheme="majorHAnsi"/>
          <w:i/>
          <w:lang w:val="lt-LT" w:bidi="lt-LT"/>
        </w:rPr>
        <w:t>Teacher Professional Learning for Inclusion: Methodology Report [Pedagogų profesinis augimas įtraukiojo švietimo aspektu: metodologijos ataskaita].</w:t>
      </w:r>
      <w:r w:rsidRPr="00E3605E">
        <w:rPr>
          <w:rFonts w:asciiTheme="majorHAnsi" w:hAnsiTheme="majorHAnsi" w:cstheme="majorHAnsi"/>
          <w:lang w:val="lt-LT" w:bidi="lt-LT"/>
        </w:rPr>
        <w:t xml:space="preserve"> (red. A. De Vroey ir S. Symeonidou). Odensė, Danija. </w:t>
      </w:r>
      <w:hyperlink r:id="rId52" w:history="1">
        <w:r w:rsidRPr="00E3605E">
          <w:rPr>
            <w:rStyle w:val="Hyperlink"/>
            <w:rFonts w:asciiTheme="majorHAnsi" w:hAnsiTheme="majorHAnsi" w:cstheme="majorHAnsi"/>
            <w:lang w:val="lt-LT" w:bidi="lt-LT"/>
          </w:rPr>
          <w:t>www.european-agency.org/resources/publications/TPL4I-methodology</w:t>
        </w:r>
      </w:hyperlink>
      <w:r w:rsidRPr="00E3605E">
        <w:rPr>
          <w:rFonts w:asciiTheme="majorHAnsi" w:hAnsiTheme="majorHAnsi" w:cstheme="majorHAnsi"/>
          <w:lang w:val="lt-LT" w:bidi="lt-LT"/>
        </w:rPr>
        <w:t xml:space="preserve"> (paskutinį kartą prisijungta 2021 m. lapkričio mėn.)</w:t>
      </w:r>
    </w:p>
    <w:p w14:paraId="4E863911"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Europos specialiojo ir inkliuzinio ugdymo plėtros agentūra, data nepateikta. </w:t>
      </w:r>
      <w:r w:rsidRPr="00E3605E">
        <w:rPr>
          <w:rFonts w:asciiTheme="majorHAnsi" w:hAnsiTheme="majorHAnsi" w:cstheme="majorHAnsi"/>
          <w:i/>
          <w:lang w:val="lt-LT" w:bidi="lt-LT"/>
        </w:rPr>
        <w:t>Glossary [Žodynėlis]</w:t>
      </w:r>
      <w:r w:rsidRPr="00E3605E">
        <w:rPr>
          <w:rFonts w:asciiTheme="majorHAnsi" w:hAnsiTheme="majorHAnsi" w:cstheme="majorHAnsi"/>
          <w:lang w:val="lt-LT" w:bidi="lt-LT"/>
        </w:rPr>
        <w:t xml:space="preserve">. </w:t>
      </w:r>
      <w:hyperlink r:id="rId53" w:history="1">
        <w:r w:rsidRPr="00E3605E">
          <w:rPr>
            <w:rStyle w:val="Hyperlink"/>
            <w:rFonts w:asciiTheme="majorHAnsi" w:hAnsiTheme="majorHAnsi" w:cstheme="majorHAnsi"/>
            <w:lang w:val="lt-LT" w:bidi="lt-LT"/>
          </w:rPr>
          <w:t>www.european-agency.org/resources/glossary</w:t>
        </w:r>
      </w:hyperlink>
      <w:r w:rsidRPr="00E3605E">
        <w:rPr>
          <w:rFonts w:asciiTheme="majorHAnsi" w:hAnsiTheme="majorHAnsi" w:cstheme="majorHAnsi"/>
          <w:lang w:val="lt-LT" w:bidi="lt-LT"/>
        </w:rPr>
        <w:t xml:space="preserve"> (paskutinį kartą prisijungta 2021 m. rugsėjo mėn.)</w:t>
      </w:r>
    </w:p>
    <w:p w14:paraId="0E482DE6" w14:textId="77777777" w:rsidR="004057EA" w:rsidRPr="00E3605E" w:rsidRDefault="004057EA" w:rsidP="00BD3184">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Europos specialiojo ugdymo plėtros agentūra, 2013. </w:t>
      </w:r>
      <w:r w:rsidRPr="00E3605E">
        <w:rPr>
          <w:rFonts w:asciiTheme="majorHAnsi" w:hAnsiTheme="majorHAnsi" w:cstheme="majorHAnsi"/>
          <w:i/>
          <w:lang w:val="lt-LT" w:bidi="lt-LT"/>
        </w:rPr>
        <w:t>Organisation of Provision to Support Inclusive Education – Literature Review [Įtraukiojo ugdymo aprūpinimo pagalbos priemonėmis organizavimas. Literatūros apžvalga].</w:t>
      </w:r>
      <w:r w:rsidRPr="00E3605E">
        <w:rPr>
          <w:rFonts w:asciiTheme="majorHAnsi" w:hAnsiTheme="majorHAnsi" w:cstheme="majorHAnsi"/>
          <w:lang w:val="lt-LT" w:bidi="lt-LT"/>
        </w:rPr>
        <w:t xml:space="preserve"> Odensė, Danija. </w:t>
      </w:r>
      <w:r w:rsidRPr="00E3605E">
        <w:rPr>
          <w:rFonts w:asciiTheme="majorHAnsi" w:hAnsiTheme="majorHAnsi" w:cstheme="majorHAnsi"/>
          <w:lang w:val="lt-LT" w:bidi="lt-LT"/>
        </w:rPr>
        <w:br/>
      </w:r>
      <w:hyperlink r:id="rId54" w:history="1">
        <w:r w:rsidRPr="00E3605E">
          <w:rPr>
            <w:rStyle w:val="Hyperlink"/>
            <w:rFonts w:asciiTheme="majorHAnsi" w:hAnsiTheme="majorHAnsi" w:cstheme="majorHAnsi"/>
            <w:lang w:val="lt-LT" w:bidi="lt-LT"/>
          </w:rPr>
          <w:t>www.european-agency.org/resources/publications/organisation-provision-support-inclusive-education-literature-review</w:t>
        </w:r>
      </w:hyperlink>
      <w:r w:rsidRPr="00E3605E">
        <w:rPr>
          <w:rFonts w:asciiTheme="majorHAnsi" w:hAnsiTheme="majorHAnsi" w:cstheme="majorHAnsi"/>
          <w:lang w:val="lt-LT" w:bidi="lt-LT"/>
        </w:rPr>
        <w:t xml:space="preserve"> (paskutinį kartą prisijungta 2021 m. lapkričio mėn.)</w:t>
      </w:r>
    </w:p>
    <w:p w14:paraId="0215998A" w14:textId="77777777" w:rsidR="004057EA" w:rsidRPr="00E3605E" w:rsidRDefault="004057EA" w:rsidP="00040703">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Finlay, L., 2008. „Reflecting on “Reflective practice”“ [„Patirties apmąstymo“ apmąstymas], </w:t>
      </w:r>
      <w:r w:rsidRPr="00E3605E">
        <w:rPr>
          <w:rFonts w:asciiTheme="majorHAnsi" w:hAnsiTheme="majorHAnsi" w:cstheme="majorHAnsi"/>
          <w:i/>
          <w:lang w:val="lt-LT" w:bidi="lt-LT"/>
        </w:rPr>
        <w:t>Practice-based Professional Learning Paper 52</w:t>
      </w:r>
      <w:r w:rsidRPr="00E3605E">
        <w:rPr>
          <w:rFonts w:asciiTheme="majorHAnsi" w:hAnsiTheme="majorHAnsi" w:cstheme="majorHAnsi"/>
          <w:lang w:val="lt-LT" w:bidi="lt-LT"/>
        </w:rPr>
        <w:t xml:space="preserve">. Atvirasis universitetas. </w:t>
      </w:r>
      <w:hyperlink r:id="rId55" w:history="1">
        <w:r w:rsidRPr="00E3605E">
          <w:rPr>
            <w:rStyle w:val="Hyperlink"/>
            <w:rFonts w:asciiTheme="majorHAnsi" w:hAnsiTheme="majorHAnsi" w:cstheme="majorHAnsi"/>
            <w:lang w:val="lt-LT" w:bidi="lt-LT"/>
          </w:rPr>
          <w:t>oro.open.ac.uk/68945/1/Finlay-%282008%29-Reflecting-on-reflective-practice-PBPL-paper-52.pdf</w:t>
        </w:r>
      </w:hyperlink>
      <w:r w:rsidRPr="00E3605E">
        <w:rPr>
          <w:rFonts w:asciiTheme="majorHAnsi" w:hAnsiTheme="majorHAnsi" w:cstheme="majorHAnsi"/>
          <w:lang w:val="lt-LT" w:bidi="lt-LT"/>
        </w:rPr>
        <w:t xml:space="preserve"> (paskutinį kartą prisijungta 2021 m. rugsėjo mėn.)</w:t>
      </w:r>
    </w:p>
    <w:p w14:paraId="11AFF377"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Fultz, D. M., 2017. </w:t>
      </w:r>
      <w:r w:rsidRPr="00E3605E">
        <w:rPr>
          <w:rFonts w:asciiTheme="majorHAnsi" w:hAnsiTheme="majorHAnsi" w:cstheme="majorHAnsi"/>
          <w:i/>
          <w:lang w:val="lt-LT" w:bidi="lt-LT"/>
        </w:rPr>
        <w:t>Ten Steps for Genuine Leadership in Schools [Dešimt nuoširdaus vadovavimo mokyklai žingsnių].</w:t>
      </w:r>
      <w:r w:rsidRPr="00E3605E">
        <w:rPr>
          <w:rFonts w:asciiTheme="majorHAnsi" w:hAnsiTheme="majorHAnsi" w:cstheme="majorHAnsi"/>
          <w:lang w:val="lt-LT" w:bidi="lt-LT"/>
        </w:rPr>
        <w:t xml:space="preserve"> Niujorkas: Routledge</w:t>
      </w:r>
    </w:p>
    <w:p w14:paraId="261BD5C8" w14:textId="669C63B5"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lastRenderedPageBreak/>
        <w:t>Gumus, S., Bellibas, M. S., Esen, M. ir Gumus, E., 2018. „A systematic review of studies on leadership models in educational research from 1980 to 2014“ [Vadovavimo modelių tyrimų, atliktų 1980–2014 m. vykdytuose švietimo moksliniuose tyrimuose, sisteminė peržiūra]</w:t>
      </w:r>
      <w:r w:rsidRPr="00E3605E">
        <w:rPr>
          <w:rFonts w:asciiTheme="majorHAnsi" w:hAnsiTheme="majorHAnsi" w:cstheme="majorHAnsi"/>
          <w:i/>
          <w:lang w:val="lt-LT" w:bidi="lt-LT"/>
        </w:rPr>
        <w:t>, Educational Management Administration &amp; Leadership</w:t>
      </w:r>
      <w:r w:rsidRPr="00E3605E">
        <w:rPr>
          <w:rFonts w:asciiTheme="majorHAnsi" w:hAnsiTheme="majorHAnsi" w:cstheme="majorHAnsi"/>
          <w:lang w:val="lt-LT" w:bidi="lt-LT"/>
        </w:rPr>
        <w:t xml:space="preserve">, 46 (1), 25–48. </w:t>
      </w:r>
      <w:hyperlink r:id="rId56" w:history="1">
        <w:r w:rsidRPr="00E3605E">
          <w:rPr>
            <w:rStyle w:val="Hyperlink"/>
            <w:rFonts w:asciiTheme="majorHAnsi" w:hAnsiTheme="majorHAnsi" w:cstheme="majorHAnsi"/>
            <w:lang w:val="lt-LT" w:bidi="lt-LT"/>
          </w:rPr>
          <w:t>doi.org/10.1177/1741143216659296</w:t>
        </w:r>
      </w:hyperlink>
      <w:r w:rsidRPr="00E3605E">
        <w:rPr>
          <w:rFonts w:asciiTheme="majorHAnsi" w:hAnsiTheme="majorHAnsi" w:cstheme="majorHAnsi"/>
          <w:lang w:val="lt-LT" w:bidi="lt-LT"/>
        </w:rPr>
        <w:t xml:space="preserve"> (paskutinį kartą prisijungta 2018 m. gruodžio mėn.)</w:t>
      </w:r>
    </w:p>
    <w:p w14:paraId="14E510F5"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Hansen, B. ir Lárusdóttir, S. H., 2015. „Instructional Leadership in Compulsory Schools in Iceland and the Role of School Principals“ [Vadovavimas, pateikiant nurodymus, privalomojo ugdymo mokyklose Islandijoje ir mokyklų vadovų vaidmuo]</w:t>
      </w:r>
      <w:r w:rsidRPr="00E3605E">
        <w:rPr>
          <w:rFonts w:asciiTheme="majorHAnsi" w:hAnsiTheme="majorHAnsi" w:cstheme="majorHAnsi"/>
          <w:i/>
          <w:lang w:val="lt-LT" w:bidi="lt-LT"/>
        </w:rPr>
        <w:t xml:space="preserve">, Scandinavian Journal of Educational Research, </w:t>
      </w:r>
      <w:r w:rsidRPr="00E3605E">
        <w:rPr>
          <w:rFonts w:asciiTheme="majorHAnsi" w:hAnsiTheme="majorHAnsi" w:cstheme="majorHAnsi"/>
          <w:lang w:val="lt-LT" w:bidi="lt-LT"/>
        </w:rPr>
        <w:t>59 (5), 583–603</w:t>
      </w:r>
    </w:p>
    <w:p w14:paraId="32C83C6E"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Harris, A., 2013. </w:t>
      </w:r>
      <w:r w:rsidRPr="00E3605E">
        <w:rPr>
          <w:rFonts w:asciiTheme="majorHAnsi" w:hAnsiTheme="majorHAnsi" w:cstheme="majorHAnsi"/>
          <w:i/>
          <w:lang w:val="lt-LT" w:bidi="lt-LT"/>
        </w:rPr>
        <w:t>Distributed Leadership Matters: Perspectives, Practicalities, and Potential [Paskirstytas vadovavimas: perspektyvos, praktiniai klausimai ir potencialas].</w:t>
      </w:r>
      <w:r w:rsidRPr="00E3605E">
        <w:rPr>
          <w:rFonts w:asciiTheme="majorHAnsi" w:hAnsiTheme="majorHAnsi" w:cstheme="majorHAnsi"/>
          <w:lang w:val="lt-LT" w:bidi="lt-LT"/>
        </w:rPr>
        <w:t xml:space="preserve"> Tausand Ouksas, Kalifornija: Corwin</w:t>
      </w:r>
    </w:p>
    <w:p w14:paraId="46C30EFE"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Humada-Ludeke, A., 2013. </w:t>
      </w:r>
      <w:r w:rsidRPr="00E3605E">
        <w:rPr>
          <w:rFonts w:asciiTheme="majorHAnsi" w:hAnsiTheme="majorHAnsi" w:cstheme="majorHAnsi"/>
          <w:i/>
          <w:lang w:val="lt-LT" w:bidi="lt-LT"/>
        </w:rPr>
        <w:t>The Creation of a Professional Learning Community for School Leaders: Insights on the Change Process from the Lens of the School Leader [</w:t>
      </w:r>
      <w:r w:rsidRPr="00E3605E">
        <w:rPr>
          <w:rFonts w:asciiTheme="majorHAnsi" w:hAnsiTheme="majorHAnsi" w:cstheme="majorHAnsi"/>
          <w:lang w:val="lt-LT" w:bidi="lt-LT"/>
        </w:rPr>
        <w:t xml:space="preserve">Kaip sukurti mokyklų vadovų profesinio mokymosi bendruomenę: </w:t>
      </w:r>
      <w:r w:rsidRPr="00E3605E">
        <w:rPr>
          <w:rFonts w:asciiTheme="majorHAnsi" w:hAnsiTheme="majorHAnsi" w:cstheme="majorHAnsi"/>
          <w:i/>
          <w:lang w:val="lt-LT" w:bidi="lt-LT"/>
        </w:rPr>
        <w:t>pokyčių proceso įžvalgos per mokyklos vadovo prizmę]</w:t>
      </w:r>
      <w:r w:rsidRPr="00E3605E">
        <w:rPr>
          <w:rFonts w:asciiTheme="majorHAnsi" w:hAnsiTheme="majorHAnsi" w:cstheme="majorHAnsi"/>
          <w:lang w:val="lt-LT" w:bidi="lt-LT"/>
        </w:rPr>
        <w:t>. Roterdamas: Sense Publishers</w:t>
      </w:r>
    </w:p>
    <w:p w14:paraId="4423079B"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Kukulska-Hulme, A., Bossu, C., Coughlan, T., Ferguson, R., FitzGerald, E., Gaved, M., Herodotou, C., Rienties, B., Sargent, J., Scanlon, E., Tang, J., Wang, Q., Whitelock, D. ir Zhang, S., 2021. </w:t>
      </w:r>
      <w:r w:rsidRPr="00E3605E">
        <w:rPr>
          <w:rFonts w:asciiTheme="majorHAnsi" w:hAnsiTheme="majorHAnsi" w:cstheme="majorHAnsi"/>
          <w:i/>
          <w:lang w:val="lt-LT" w:bidi="lt-LT"/>
        </w:rPr>
        <w:t>Innovating Pedagogy 2021: Open University Innovation Report 9 [Naujoviška pedagogika 2021 m. Atvirojo universiteto naujovių ataskaita Nr. 9].</w:t>
      </w:r>
      <w:r w:rsidRPr="00E3605E">
        <w:rPr>
          <w:rFonts w:asciiTheme="majorHAnsi" w:hAnsiTheme="majorHAnsi" w:cstheme="majorHAnsi"/>
          <w:lang w:val="lt-LT" w:bidi="lt-LT"/>
        </w:rPr>
        <w:t xml:space="preserve"> Milton Keinsas: Atvirasis universitetas. </w:t>
      </w:r>
      <w:hyperlink r:id="rId57" w:history="1">
        <w:r w:rsidRPr="00E3605E">
          <w:rPr>
            <w:rStyle w:val="Hyperlink"/>
            <w:rFonts w:asciiTheme="majorHAnsi" w:hAnsiTheme="majorHAnsi" w:cstheme="majorHAnsi"/>
            <w:lang w:val="lt-LT" w:bidi="lt-LT"/>
          </w:rPr>
          <w:t>oro.open.ac.uk/74691/1/innovating-pedagogy-2021.pdf</w:t>
        </w:r>
      </w:hyperlink>
      <w:r w:rsidRPr="00E3605E">
        <w:rPr>
          <w:rFonts w:asciiTheme="majorHAnsi" w:hAnsiTheme="majorHAnsi" w:cstheme="majorHAnsi"/>
          <w:lang w:val="lt-LT" w:bidi="lt-LT"/>
        </w:rPr>
        <w:t xml:space="preserve"> (paskutinį kartą prisijungta 2021 m. lapkričio mėn.)</w:t>
      </w:r>
    </w:p>
    <w:p w14:paraId="0EE79D47"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Leithwood, K. A., 2021. „Review of Evidence about Equitable School Leadership“ [Įrodymo apie teisingą vadovavimą mokyklai apžvalga],</w:t>
      </w:r>
      <w:r w:rsidRPr="00E3605E">
        <w:rPr>
          <w:rFonts w:asciiTheme="majorHAnsi" w:hAnsiTheme="majorHAnsi" w:cstheme="majorHAnsi"/>
          <w:i/>
          <w:lang w:val="lt-LT" w:bidi="lt-LT"/>
        </w:rPr>
        <w:t xml:space="preserve"> Education Sciences</w:t>
      </w:r>
      <w:r w:rsidRPr="00E3605E">
        <w:rPr>
          <w:rFonts w:asciiTheme="majorHAnsi" w:hAnsiTheme="majorHAnsi" w:cstheme="majorHAnsi"/>
          <w:lang w:val="lt-LT" w:bidi="lt-LT"/>
        </w:rPr>
        <w:t xml:space="preserve">, 11 (377). </w:t>
      </w:r>
      <w:hyperlink r:id="rId58" w:history="1">
        <w:r w:rsidRPr="00E3605E">
          <w:rPr>
            <w:rStyle w:val="Hyperlink"/>
            <w:rFonts w:asciiTheme="majorHAnsi" w:hAnsiTheme="majorHAnsi" w:cstheme="majorHAnsi"/>
            <w:lang w:val="lt-LT" w:bidi="lt-LT"/>
          </w:rPr>
          <w:t>doi.org/10.3390/educsci11080377</w:t>
        </w:r>
      </w:hyperlink>
      <w:r w:rsidRPr="00E3605E">
        <w:rPr>
          <w:rFonts w:asciiTheme="majorHAnsi" w:hAnsiTheme="majorHAnsi" w:cstheme="majorHAnsi"/>
          <w:lang w:val="lt-LT" w:bidi="lt-LT"/>
        </w:rPr>
        <w:t xml:space="preserve"> (paskutinį kartą prisijungta 2021 m. lapkričio mėn.)</w:t>
      </w:r>
    </w:p>
    <w:p w14:paraId="668969B5"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Mac Ruairc, G., 2013. </w:t>
      </w:r>
      <w:r w:rsidRPr="00E3605E">
        <w:rPr>
          <w:rFonts w:asciiTheme="majorHAnsi" w:hAnsiTheme="majorHAnsi" w:cstheme="majorHAnsi"/>
          <w:i/>
          <w:lang w:val="lt-LT" w:bidi="lt-LT"/>
        </w:rPr>
        <w:t>Including Inclusion – Exploring inclusive education for school leadership [Įtraukties įtraukimas – įtraukiojo ugdymo mokyklų vadovams tyrinėjimas].</w:t>
      </w:r>
      <w:r w:rsidRPr="00E3605E">
        <w:rPr>
          <w:rFonts w:asciiTheme="majorHAnsi" w:hAnsiTheme="majorHAnsi" w:cstheme="majorHAnsi"/>
          <w:lang w:val="lt-LT" w:bidi="lt-LT"/>
        </w:rPr>
        <w:t xml:space="preserve"> Pagrindinis straipsnis diskusijoms, 2013. </w:t>
      </w:r>
      <w:hyperlink r:id="rId59" w:history="1">
        <w:r w:rsidRPr="00E3605E">
          <w:rPr>
            <w:rStyle w:val="Hyperlink"/>
            <w:rFonts w:asciiTheme="majorHAnsi" w:hAnsiTheme="majorHAnsi" w:cstheme="majorHAnsi"/>
            <w:lang w:val="lt-LT" w:bidi="lt-LT"/>
          </w:rPr>
          <w:t>www.schoolleadership.eu/sites/default/files/exploring-inclusive-education-for-school-leadership-2013.pdf</w:t>
        </w:r>
      </w:hyperlink>
      <w:r w:rsidRPr="00E3605E">
        <w:rPr>
          <w:rFonts w:asciiTheme="majorHAnsi" w:hAnsiTheme="majorHAnsi" w:cstheme="majorHAnsi"/>
          <w:lang w:val="lt-LT" w:bidi="lt-LT"/>
        </w:rPr>
        <w:t xml:space="preserve"> (paskutinį kartą prisijungta 2018 m. gruodžio mėn.)</w:t>
      </w:r>
    </w:p>
    <w:p w14:paraId="40A93872"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McLeskey, J. ir Waldron, N. L., 2015. „Effective leadership makes schools truly inclusive“ [Efektyvus vadovavimas paverčia mokyklas tikrai įtraukiomis], </w:t>
      </w:r>
      <w:r w:rsidRPr="00E3605E">
        <w:rPr>
          <w:rFonts w:asciiTheme="majorHAnsi" w:hAnsiTheme="majorHAnsi" w:cstheme="majorHAnsi"/>
          <w:i/>
          <w:lang w:val="lt-LT" w:bidi="lt-LT"/>
        </w:rPr>
        <w:t>Phi Delta Kappan</w:t>
      </w:r>
      <w:r w:rsidRPr="00E3605E">
        <w:rPr>
          <w:rFonts w:asciiTheme="majorHAnsi" w:hAnsiTheme="majorHAnsi" w:cstheme="majorHAnsi"/>
          <w:lang w:val="lt-LT" w:bidi="lt-LT"/>
        </w:rPr>
        <w:t xml:space="preserve">, 96 (5), 68–73. </w:t>
      </w:r>
      <w:hyperlink r:id="rId60" w:history="1">
        <w:r w:rsidRPr="00E3605E">
          <w:rPr>
            <w:rStyle w:val="Hyperlink"/>
            <w:rFonts w:asciiTheme="majorHAnsi" w:hAnsiTheme="majorHAnsi" w:cstheme="majorHAnsi"/>
            <w:lang w:val="lt-LT" w:bidi="lt-LT"/>
          </w:rPr>
          <w:t>doi.org/10.1177/0031721715569474</w:t>
        </w:r>
      </w:hyperlink>
      <w:r w:rsidRPr="00E3605E">
        <w:rPr>
          <w:rFonts w:asciiTheme="majorHAnsi" w:hAnsiTheme="majorHAnsi" w:cstheme="majorHAnsi"/>
          <w:lang w:val="lt-LT" w:bidi="lt-LT"/>
        </w:rPr>
        <w:t xml:space="preserve"> (paskutinį kartą prisijungta 2018 m. gruodžio mėn.)</w:t>
      </w:r>
    </w:p>
    <w:p w14:paraId="36E73246"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Navickaitė, J., 2013. „The expression of a principal’s transformational leadership during the organizational change process: A case study of Lithuanian general education schools“ [Mokyklos direktoriaus transformacinio vadovavimo išraiška organizacinių pokyčių procese: Lietuvos bendrojo lavinimo mokyklų atvejo tyrimas]</w:t>
      </w:r>
      <w:r w:rsidRPr="00E3605E">
        <w:rPr>
          <w:rFonts w:asciiTheme="majorHAnsi" w:hAnsiTheme="majorHAnsi" w:cstheme="majorHAnsi"/>
          <w:i/>
          <w:lang w:val="lt-LT" w:bidi="lt-LT"/>
        </w:rPr>
        <w:t>, Problems of Education in the 21</w:t>
      </w:r>
      <w:r w:rsidRPr="00E3605E">
        <w:rPr>
          <w:rFonts w:asciiTheme="majorHAnsi" w:hAnsiTheme="majorHAnsi" w:cstheme="majorHAnsi"/>
          <w:i/>
          <w:vertAlign w:val="superscript"/>
          <w:lang w:val="lt-LT" w:bidi="lt-LT"/>
        </w:rPr>
        <w:t>st</w:t>
      </w:r>
      <w:r w:rsidRPr="00E3605E">
        <w:rPr>
          <w:rFonts w:asciiTheme="majorHAnsi" w:hAnsiTheme="majorHAnsi" w:cstheme="majorHAnsi"/>
          <w:i/>
          <w:lang w:val="lt-LT" w:bidi="lt-LT"/>
        </w:rPr>
        <w:t> Century</w:t>
      </w:r>
      <w:r w:rsidRPr="00E3605E">
        <w:rPr>
          <w:rFonts w:asciiTheme="majorHAnsi" w:hAnsiTheme="majorHAnsi" w:cstheme="majorHAnsi"/>
          <w:lang w:val="lt-LT" w:bidi="lt-LT"/>
        </w:rPr>
        <w:t>, 51, 70–82</w:t>
      </w:r>
    </w:p>
    <w:p w14:paraId="5E807E7F" w14:textId="4DE9A193" w:rsidR="004057EA" w:rsidRPr="00E3605E" w:rsidRDefault="004057EA" w:rsidP="00EC13CF">
      <w:pPr>
        <w:pStyle w:val="Agency-body-text"/>
        <w:keepLines/>
        <w:rPr>
          <w:rStyle w:val="Hyperlink"/>
          <w:rFonts w:asciiTheme="majorHAnsi" w:hAnsiTheme="majorHAnsi" w:cstheme="majorHAnsi"/>
          <w:lang w:val="lt-LT"/>
        </w:rPr>
      </w:pPr>
      <w:r w:rsidRPr="00E3605E">
        <w:rPr>
          <w:rFonts w:asciiTheme="majorHAnsi" w:hAnsiTheme="majorHAnsi" w:cstheme="majorHAnsi"/>
          <w:lang w:val="lt-LT" w:bidi="lt-LT"/>
        </w:rPr>
        <w:t>E</w:t>
      </w:r>
      <w:r w:rsidR="00A925BD">
        <w:rPr>
          <w:rFonts w:asciiTheme="majorHAnsi" w:hAnsiTheme="majorHAnsi" w:cstheme="majorHAnsi"/>
          <w:lang w:val="lt-LT" w:bidi="lt-LT"/>
        </w:rPr>
        <w:t>BPO</w:t>
      </w:r>
      <w:r w:rsidRPr="00E3605E">
        <w:rPr>
          <w:rFonts w:asciiTheme="majorHAnsi" w:hAnsiTheme="majorHAnsi" w:cstheme="majorHAnsi"/>
          <w:lang w:val="lt-LT" w:bidi="lt-LT"/>
        </w:rPr>
        <w:t xml:space="preserve">, 2017. „Students’ well-being: What it is and how it can be measured“ [Mokinių gerovė: kas tai yra ir kaip ją išmatuoti], </w:t>
      </w:r>
      <w:r w:rsidRPr="00E3605E">
        <w:rPr>
          <w:rFonts w:asciiTheme="majorHAnsi" w:hAnsiTheme="majorHAnsi" w:cstheme="majorHAnsi"/>
          <w:i/>
          <w:lang w:val="lt-LT" w:bidi="lt-LT"/>
        </w:rPr>
        <w:t>PISA 2015 Results (Volume III): Students’ Well-Being</w:t>
      </w:r>
      <w:r w:rsidRPr="00E3605E">
        <w:rPr>
          <w:rFonts w:asciiTheme="majorHAnsi" w:hAnsiTheme="majorHAnsi" w:cstheme="majorHAnsi"/>
          <w:lang w:val="lt-LT" w:bidi="lt-LT"/>
        </w:rPr>
        <w:t xml:space="preserve">. Paryžius: OECD Publishing. </w:t>
      </w:r>
      <w:hyperlink r:id="rId61" w:history="1">
        <w:r w:rsidRPr="00E3605E">
          <w:rPr>
            <w:rStyle w:val="Hyperlink"/>
            <w:rFonts w:asciiTheme="majorHAnsi" w:hAnsiTheme="majorHAnsi" w:cstheme="majorHAnsi"/>
            <w:lang w:val="lt-LT" w:bidi="lt-LT"/>
          </w:rPr>
          <w:t>doi.org/10.1787/9789264273856-6-en</w:t>
        </w:r>
      </w:hyperlink>
      <w:r w:rsidRPr="00E3605E">
        <w:rPr>
          <w:rFonts w:asciiTheme="majorHAnsi" w:hAnsiTheme="majorHAnsi" w:cstheme="majorHAnsi"/>
          <w:lang w:val="lt-LT" w:bidi="lt-LT"/>
        </w:rPr>
        <w:t xml:space="preserve"> (paskutinį kartą prisijungta 2021 m. lapkričio mėn.)</w:t>
      </w:r>
    </w:p>
    <w:p w14:paraId="0281AA87" w14:textId="5C2196A8" w:rsidR="004057EA" w:rsidRPr="00E3605E" w:rsidRDefault="00F11C51" w:rsidP="00E460CE">
      <w:pPr>
        <w:pStyle w:val="Agency-body-text"/>
        <w:keepLines/>
        <w:rPr>
          <w:rFonts w:asciiTheme="majorHAnsi" w:hAnsiTheme="majorHAnsi" w:cstheme="majorHAnsi"/>
        </w:rPr>
      </w:pPr>
      <w:r>
        <w:rPr>
          <w:rFonts w:asciiTheme="majorHAnsi" w:hAnsiTheme="majorHAnsi" w:cstheme="majorHAnsi"/>
          <w:lang w:val="lt-LT" w:bidi="lt-LT"/>
        </w:rPr>
        <w:lastRenderedPageBreak/>
        <w:t>„</w:t>
      </w:r>
      <w:r w:rsidR="004057EA" w:rsidRPr="00E3605E">
        <w:rPr>
          <w:rFonts w:asciiTheme="majorHAnsi" w:hAnsiTheme="majorHAnsi" w:cstheme="majorHAnsi"/>
          <w:lang w:val="lt-LT" w:bidi="lt-LT"/>
        </w:rPr>
        <w:t>Pedagogy in Action</w:t>
      </w:r>
      <w:r>
        <w:rPr>
          <w:rFonts w:asciiTheme="majorHAnsi" w:hAnsiTheme="majorHAnsi" w:cstheme="majorHAnsi"/>
          <w:lang w:val="lt-LT" w:bidi="lt-LT"/>
        </w:rPr>
        <w:t>“</w:t>
      </w:r>
      <w:r w:rsidR="004057EA" w:rsidRPr="00E3605E">
        <w:rPr>
          <w:rFonts w:asciiTheme="majorHAnsi" w:hAnsiTheme="majorHAnsi" w:cstheme="majorHAnsi"/>
          <w:lang w:val="lt-LT" w:bidi="lt-LT"/>
        </w:rPr>
        <w:t xml:space="preserve">, data nepateikta. </w:t>
      </w:r>
      <w:r w:rsidR="004057EA" w:rsidRPr="00E3605E">
        <w:rPr>
          <w:rFonts w:asciiTheme="majorHAnsi" w:hAnsiTheme="majorHAnsi" w:cstheme="majorHAnsi"/>
          <w:i/>
          <w:lang w:val="lt-LT" w:bidi="lt-LT"/>
        </w:rPr>
        <w:t>Interdisciplinary Approaches to Teaching [Įvairių sričių specialistų požiūriai į mokymą]</w:t>
      </w:r>
      <w:r w:rsidR="004057EA" w:rsidRPr="00E3605E">
        <w:rPr>
          <w:rFonts w:asciiTheme="majorHAnsi" w:hAnsiTheme="majorHAnsi" w:cstheme="majorHAnsi"/>
          <w:lang w:val="lt-LT" w:bidi="lt-LT"/>
        </w:rPr>
        <w:t xml:space="preserve">. </w:t>
      </w:r>
      <w:hyperlink r:id="rId62" w:history="1">
        <w:r w:rsidR="004057EA" w:rsidRPr="00E3605E">
          <w:rPr>
            <w:rStyle w:val="Hyperlink"/>
            <w:rFonts w:asciiTheme="majorHAnsi" w:hAnsiTheme="majorHAnsi" w:cstheme="majorHAnsi"/>
            <w:lang w:val="lt-LT" w:bidi="lt-LT"/>
          </w:rPr>
          <w:t>serc.carleton.edu/sp/library/interdisciplinary/index.html</w:t>
        </w:r>
      </w:hyperlink>
      <w:r w:rsidR="004057EA" w:rsidRPr="00E3605E">
        <w:rPr>
          <w:rFonts w:asciiTheme="majorHAnsi" w:hAnsiTheme="majorHAnsi" w:cstheme="majorHAnsi"/>
          <w:lang w:val="lt-LT" w:bidi="lt-LT"/>
        </w:rPr>
        <w:t xml:space="preserve"> (paskutinį kartą prisijungta 2021 m. rugsėjo mėn.)</w:t>
      </w:r>
    </w:p>
    <w:p w14:paraId="4377AF18" w14:textId="77777777" w:rsidR="004057EA" w:rsidRPr="00E3605E" w:rsidRDefault="004057EA" w:rsidP="004D13DE">
      <w:pPr>
        <w:pStyle w:val="Agency-body-text"/>
        <w:keepLines/>
        <w:rPr>
          <w:rFonts w:asciiTheme="majorHAnsi" w:hAnsiTheme="majorHAnsi" w:cstheme="majorHAnsi"/>
        </w:rPr>
      </w:pPr>
      <w:r w:rsidRPr="00E3605E">
        <w:rPr>
          <w:rFonts w:asciiTheme="majorHAnsi" w:hAnsiTheme="majorHAnsi" w:cstheme="majorHAnsi"/>
          <w:lang w:val="lt-LT" w:bidi="lt-LT"/>
        </w:rPr>
        <w:t xml:space="preserve">Skoglund, P. ir Stäcker, H., 2016. „How Can Education Systems Support All Learners? Tipping-Point Leadership Focused on Cultural Change and Inclusive Capability“ [Kaip pedagogika gali padėti visiems moksleiviams? Permainoms įkvepiantis lyderiavimas, nukreiptas į kultūrinį pokytį ir įtraukųjį gebėjimą], A. Watkins ir C. Meijer (red.), </w:t>
      </w:r>
      <w:r w:rsidRPr="00E3605E">
        <w:rPr>
          <w:rFonts w:asciiTheme="majorHAnsi" w:hAnsiTheme="majorHAnsi" w:cstheme="majorHAnsi"/>
          <w:i/>
          <w:lang w:val="lt-LT" w:bidi="lt-LT"/>
        </w:rPr>
        <w:t>Implementing Inclusive Education: Issues in Bridging the Policy-Practice Gap (International Perspectives on Inclusive Education</w:t>
      </w:r>
      <w:r w:rsidRPr="00E3605E">
        <w:rPr>
          <w:rFonts w:asciiTheme="majorHAnsi" w:hAnsiTheme="majorHAnsi" w:cstheme="majorHAnsi"/>
          <w:lang w:val="lt-LT" w:bidi="lt-LT"/>
        </w:rPr>
        <w:t xml:space="preserve">, </w:t>
      </w:r>
      <w:r w:rsidRPr="00E3605E">
        <w:rPr>
          <w:rFonts w:asciiTheme="majorHAnsi" w:hAnsiTheme="majorHAnsi" w:cstheme="majorHAnsi"/>
          <w:i/>
          <w:lang w:val="lt-LT" w:bidi="lt-LT"/>
        </w:rPr>
        <w:t>Volume 8).</w:t>
      </w:r>
      <w:r w:rsidRPr="00E3605E">
        <w:rPr>
          <w:rFonts w:asciiTheme="majorHAnsi" w:hAnsiTheme="majorHAnsi" w:cstheme="majorHAnsi"/>
          <w:lang w:val="lt-LT" w:bidi="lt-LT"/>
        </w:rPr>
        <w:t xml:space="preserve"> Binglis: Emerald Group Publishing Limited</w:t>
      </w:r>
    </w:p>
    <w:p w14:paraId="61851272"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Stoll, L. ir Temperley, J., 2010. </w:t>
      </w:r>
      <w:r w:rsidRPr="00E3605E">
        <w:rPr>
          <w:rFonts w:asciiTheme="majorHAnsi" w:hAnsiTheme="majorHAnsi" w:cstheme="majorHAnsi"/>
          <w:i/>
          <w:lang w:val="lt-LT" w:bidi="lt-LT"/>
        </w:rPr>
        <w:t>Improving School Leadership: The Toolkit [Vadovavimo mokyklai tobulinimas: patarimų rinkinys].</w:t>
      </w:r>
      <w:r w:rsidRPr="00E3605E">
        <w:rPr>
          <w:rFonts w:asciiTheme="majorHAnsi" w:hAnsiTheme="majorHAnsi" w:cstheme="majorHAnsi"/>
          <w:lang w:val="lt-LT" w:bidi="lt-LT"/>
        </w:rPr>
        <w:t xml:space="preserve"> Paryžius: OECD Publishing. </w:t>
      </w:r>
      <w:hyperlink r:id="rId63" w:history="1">
        <w:r w:rsidRPr="00E3605E">
          <w:rPr>
            <w:rStyle w:val="Hyperlink"/>
            <w:rFonts w:asciiTheme="majorHAnsi" w:hAnsiTheme="majorHAnsi" w:cstheme="majorHAnsi"/>
            <w:lang w:val="lt-LT" w:bidi="lt-LT"/>
          </w:rPr>
          <w:t>doi.org/10.1787/9789264083509-en</w:t>
        </w:r>
      </w:hyperlink>
      <w:r w:rsidRPr="00E3605E">
        <w:rPr>
          <w:rFonts w:asciiTheme="majorHAnsi" w:hAnsiTheme="majorHAnsi" w:cstheme="majorHAnsi"/>
          <w:lang w:val="lt-LT" w:bidi="lt-LT"/>
        </w:rPr>
        <w:t xml:space="preserve"> (paskutinį kartą prisijungta 2018 m. gruodžio mėn.)</w:t>
      </w:r>
    </w:p>
    <w:p w14:paraId="49219161"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Stone-Johnson, C., 2014. „Responsible Leadership“ [Atsakingas vadovavimas]</w:t>
      </w:r>
      <w:r w:rsidRPr="00E3605E">
        <w:rPr>
          <w:rFonts w:asciiTheme="majorHAnsi" w:hAnsiTheme="majorHAnsi" w:cstheme="majorHAnsi"/>
          <w:i/>
          <w:lang w:val="lt-LT" w:bidi="lt-LT"/>
        </w:rPr>
        <w:t>, Educational Administration Quarterly</w:t>
      </w:r>
      <w:r w:rsidRPr="00E3605E">
        <w:rPr>
          <w:rFonts w:asciiTheme="majorHAnsi" w:hAnsiTheme="majorHAnsi" w:cstheme="majorHAnsi"/>
          <w:lang w:val="lt-LT" w:bidi="lt-LT"/>
        </w:rPr>
        <w:t xml:space="preserve">, 50 (4), 645–674. </w:t>
      </w:r>
      <w:hyperlink r:id="rId64" w:history="1">
        <w:r w:rsidRPr="00E3605E">
          <w:rPr>
            <w:rStyle w:val="Hyperlink"/>
            <w:rFonts w:asciiTheme="majorHAnsi" w:hAnsiTheme="majorHAnsi" w:cstheme="majorHAnsi"/>
            <w:lang w:val="lt-LT" w:bidi="lt-LT"/>
          </w:rPr>
          <w:t>doi.org/10.1177/0013161x13510004</w:t>
        </w:r>
      </w:hyperlink>
      <w:r w:rsidRPr="00E3605E">
        <w:rPr>
          <w:rFonts w:asciiTheme="majorHAnsi" w:hAnsiTheme="majorHAnsi" w:cstheme="majorHAnsi"/>
          <w:lang w:val="lt-LT" w:bidi="lt-LT"/>
        </w:rPr>
        <w:t xml:space="preserve"> (paskutinį kartą prisijungta 2018 m. gruodžio mėn.)</w:t>
      </w:r>
    </w:p>
    <w:p w14:paraId="27D31AA5"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UNESCO Statistikos institutas, 2018. </w:t>
      </w:r>
      <w:r w:rsidRPr="00E3605E">
        <w:rPr>
          <w:rFonts w:asciiTheme="majorHAnsi" w:hAnsiTheme="majorHAnsi" w:cstheme="majorHAnsi"/>
          <w:i/>
          <w:lang w:val="lt-LT" w:bidi="lt-LT"/>
        </w:rPr>
        <w:t>Handbook on Measuring Equity in Education [Teisingumo švietimo srityje matavimo vadovas]</w:t>
      </w:r>
      <w:r w:rsidRPr="00E3605E">
        <w:rPr>
          <w:rFonts w:asciiTheme="majorHAnsi" w:hAnsiTheme="majorHAnsi" w:cstheme="majorHAnsi"/>
          <w:lang w:val="lt-LT" w:bidi="lt-LT"/>
        </w:rPr>
        <w:t xml:space="preserve">. Monrealis: UNESCO Statistikos institutas. </w:t>
      </w:r>
      <w:hyperlink r:id="rId65" w:history="1">
        <w:r w:rsidRPr="00E3605E">
          <w:rPr>
            <w:rStyle w:val="Hyperlink"/>
            <w:rFonts w:asciiTheme="majorHAnsi" w:hAnsiTheme="majorHAnsi" w:cstheme="majorHAnsi"/>
            <w:lang w:val="lt-LT" w:bidi="lt-LT"/>
          </w:rPr>
          <w:t>uis.unesco.org/sites/default/files/documents/handbook-measuring-equity-education-2018-en.pdf</w:t>
        </w:r>
      </w:hyperlink>
      <w:r w:rsidRPr="00E3605E">
        <w:rPr>
          <w:rFonts w:asciiTheme="majorHAnsi" w:hAnsiTheme="majorHAnsi" w:cstheme="majorHAnsi"/>
          <w:lang w:val="lt-LT" w:bidi="lt-LT"/>
        </w:rPr>
        <w:t xml:space="preserve"> (paskutinį kartą prisijungta 2020 m. lapkričio mėn.)</w:t>
      </w:r>
    </w:p>
    <w:p w14:paraId="68B1EEB3" w14:textId="4458BA9C" w:rsidR="004057EA" w:rsidRPr="00E3605E" w:rsidRDefault="004057EA" w:rsidP="00554231">
      <w:pPr>
        <w:pStyle w:val="Agency-body-text"/>
        <w:keepLines/>
        <w:rPr>
          <w:rFonts w:asciiTheme="majorHAnsi" w:hAnsiTheme="majorHAnsi" w:cstheme="majorHAnsi"/>
          <w:lang w:val="lt-LT"/>
        </w:rPr>
      </w:pPr>
      <w:r w:rsidRPr="00E3605E">
        <w:rPr>
          <w:rFonts w:asciiTheme="majorHAnsi" w:hAnsiTheme="majorHAnsi" w:cstheme="majorHAnsi"/>
          <w:lang w:val="lt-LT" w:bidi="lt-LT"/>
        </w:rPr>
        <w:t>UNESCO, 2017. „Accountable teachers“ [Atskaitingi mokytojai]</w:t>
      </w:r>
      <w:r w:rsidRPr="00E3605E">
        <w:rPr>
          <w:rFonts w:asciiTheme="majorHAnsi" w:hAnsiTheme="majorHAnsi" w:cstheme="majorHAnsi"/>
          <w:i/>
          <w:lang w:val="lt-LT" w:bidi="lt-LT"/>
        </w:rPr>
        <w:t>, Global Education Monitoring Report 2017/8</w:t>
      </w:r>
      <w:r w:rsidRPr="00E3605E">
        <w:rPr>
          <w:rFonts w:asciiTheme="majorHAnsi" w:hAnsiTheme="majorHAnsi" w:cstheme="majorHAnsi"/>
          <w:lang w:val="lt-LT" w:bidi="lt-LT"/>
        </w:rPr>
        <w:t xml:space="preserve">. Paryžius: UNESCO. </w:t>
      </w:r>
      <w:r w:rsidR="00B9377F">
        <w:rPr>
          <w:rFonts w:asciiTheme="majorHAnsi" w:hAnsiTheme="majorHAnsi" w:cstheme="majorHAnsi"/>
          <w:lang w:val="lt-LT" w:bidi="lt-LT"/>
        </w:rPr>
        <w:br/>
      </w:r>
      <w:hyperlink r:id="rId66" w:history="1">
        <w:r w:rsidRPr="00E3605E">
          <w:rPr>
            <w:rStyle w:val="Hyperlink"/>
            <w:rFonts w:asciiTheme="majorHAnsi" w:hAnsiTheme="majorHAnsi" w:cstheme="majorHAnsi"/>
            <w:lang w:val="lt-LT" w:bidi="lt-LT"/>
          </w:rPr>
          <w:t>gem-report-2017.unesco.org/en/chapter/2385</w:t>
        </w:r>
      </w:hyperlink>
      <w:r w:rsidRPr="00E3605E">
        <w:rPr>
          <w:rFonts w:asciiTheme="majorHAnsi" w:hAnsiTheme="majorHAnsi" w:cstheme="majorHAnsi"/>
          <w:lang w:val="lt-LT" w:bidi="lt-LT"/>
        </w:rPr>
        <w:t xml:space="preserve"> (paskutinį kartą prisijungta 2021 m. rugsėjo mėn.)</w:t>
      </w:r>
    </w:p>
    <w:p w14:paraId="0D1F432A" w14:textId="77777777" w:rsidR="004057EA" w:rsidRPr="00E3605E" w:rsidRDefault="004057EA" w:rsidP="00EC13CF">
      <w:pPr>
        <w:pStyle w:val="Agency-body-text"/>
        <w:keepLines/>
        <w:rPr>
          <w:rFonts w:asciiTheme="majorHAnsi" w:hAnsiTheme="majorHAnsi" w:cstheme="majorHAnsi"/>
          <w:lang w:val="lt-LT"/>
        </w:rPr>
      </w:pPr>
      <w:r w:rsidRPr="00E3605E">
        <w:rPr>
          <w:rFonts w:asciiTheme="majorHAnsi" w:hAnsiTheme="majorHAnsi" w:cstheme="majorHAnsi"/>
          <w:lang w:val="lt-LT" w:bidi="lt-LT"/>
        </w:rPr>
        <w:t xml:space="preserve">UNICEF, 2007. </w:t>
      </w:r>
      <w:r w:rsidRPr="00E3605E">
        <w:rPr>
          <w:rFonts w:asciiTheme="majorHAnsi" w:hAnsiTheme="majorHAnsi" w:cstheme="majorHAnsi"/>
          <w:i/>
          <w:lang w:val="lt-LT" w:bidi="lt-LT"/>
        </w:rPr>
        <w:t>A Human Rights-Based Approach to Education for All: A framework for the realization of children’s right to education and rights within education [Žmogaus teisėmis pagrįstas požiūris į švietimą visiems: gairės, kaip įgyvendinti vaikų teises švietime ir teises į švietimą]</w:t>
      </w:r>
      <w:r w:rsidRPr="00E3605E">
        <w:rPr>
          <w:rFonts w:asciiTheme="majorHAnsi" w:hAnsiTheme="majorHAnsi" w:cstheme="majorHAnsi"/>
          <w:lang w:val="lt-LT" w:bidi="lt-LT"/>
        </w:rPr>
        <w:t xml:space="preserve">. Niujorkas: UNICEF. </w:t>
      </w:r>
      <w:hyperlink r:id="rId67" w:history="1">
        <w:r w:rsidRPr="00E3605E">
          <w:rPr>
            <w:rStyle w:val="Hyperlink"/>
            <w:rFonts w:asciiTheme="majorHAnsi" w:hAnsiTheme="majorHAnsi" w:cstheme="majorHAnsi"/>
            <w:lang w:val="lt-LT" w:bidi="lt-LT"/>
          </w:rPr>
          <w:t>unesdoc.unesco.org/ark:/48223/pf0000154861</w:t>
        </w:r>
      </w:hyperlink>
      <w:r w:rsidRPr="00E3605E">
        <w:rPr>
          <w:rFonts w:asciiTheme="majorHAnsi" w:hAnsiTheme="majorHAnsi" w:cstheme="majorHAnsi"/>
          <w:lang w:val="lt-LT" w:bidi="lt-LT"/>
        </w:rPr>
        <w:t xml:space="preserve"> (paskutinį kartą prisijungta 2020 m. lapkričio mėn.)</w:t>
      </w:r>
    </w:p>
    <w:p w14:paraId="03605896" w14:textId="77777777" w:rsidR="004057EA" w:rsidRPr="00E3605E" w:rsidRDefault="004057EA" w:rsidP="00EC13CF">
      <w:pPr>
        <w:pStyle w:val="Agency-body-text"/>
        <w:keepLines/>
        <w:rPr>
          <w:rFonts w:asciiTheme="majorHAnsi" w:hAnsiTheme="majorHAnsi" w:cstheme="majorHAnsi"/>
        </w:rPr>
      </w:pPr>
      <w:r w:rsidRPr="00E3605E">
        <w:rPr>
          <w:rFonts w:asciiTheme="majorHAnsi" w:hAnsiTheme="majorHAnsi" w:cstheme="majorHAnsi"/>
          <w:lang w:val="lt-LT" w:bidi="lt-LT"/>
        </w:rPr>
        <w:t xml:space="preserve">Watkins, A., 2017. „Inclusive Education and European Educational Policy“ [Įtraukusis ugdymas ir Europos švietimo politika], </w:t>
      </w:r>
      <w:r w:rsidRPr="00E3605E">
        <w:rPr>
          <w:rFonts w:asciiTheme="majorHAnsi" w:hAnsiTheme="majorHAnsi" w:cstheme="majorHAnsi"/>
          <w:i/>
          <w:lang w:val="lt-LT" w:bidi="lt-LT"/>
        </w:rPr>
        <w:t>Oxford Research Encyclopedia of Education</w:t>
      </w:r>
      <w:r w:rsidRPr="00E3605E">
        <w:rPr>
          <w:rFonts w:asciiTheme="majorHAnsi" w:hAnsiTheme="majorHAnsi" w:cstheme="majorHAnsi"/>
          <w:lang w:val="lt-LT" w:bidi="lt-LT"/>
        </w:rPr>
        <w:t xml:space="preserve">. </w:t>
      </w:r>
      <w:hyperlink r:id="rId68" w:history="1">
        <w:r w:rsidRPr="00E3605E">
          <w:rPr>
            <w:rStyle w:val="Hyperlink"/>
            <w:rFonts w:asciiTheme="majorHAnsi" w:hAnsiTheme="majorHAnsi" w:cstheme="majorHAnsi"/>
            <w:lang w:val="lt-LT" w:bidi="lt-LT"/>
          </w:rPr>
          <w:t>oxfordre.com/view/10.1093/acrefore/9780190264093.001.0001/acrefore-9780190264093-e-153</w:t>
        </w:r>
      </w:hyperlink>
      <w:r w:rsidRPr="00E3605E">
        <w:rPr>
          <w:rFonts w:asciiTheme="majorHAnsi" w:hAnsiTheme="majorHAnsi" w:cstheme="majorHAnsi"/>
          <w:lang w:val="lt-LT" w:bidi="lt-LT"/>
        </w:rPr>
        <w:t xml:space="preserve"> (paskutinį kartą prisijungta 2020 m. lapkričio mėn.)</w:t>
      </w:r>
    </w:p>
    <w:p w14:paraId="22331A0E" w14:textId="77777777" w:rsidR="004057EA" w:rsidRPr="00E3605E" w:rsidRDefault="004057EA" w:rsidP="00E460CE">
      <w:pPr>
        <w:pStyle w:val="Agency-body-text"/>
        <w:keepLines/>
        <w:rPr>
          <w:rFonts w:asciiTheme="majorHAnsi" w:hAnsiTheme="majorHAnsi" w:cstheme="majorHAnsi"/>
        </w:rPr>
      </w:pPr>
      <w:r w:rsidRPr="00E3605E">
        <w:rPr>
          <w:rFonts w:asciiTheme="majorHAnsi" w:hAnsiTheme="majorHAnsi" w:cstheme="majorHAnsi"/>
          <w:lang w:val="lt-LT" w:bidi="lt-LT"/>
        </w:rPr>
        <w:t xml:space="preserve">West-Burnham, J. ir Harris, D., 2015. </w:t>
      </w:r>
      <w:r w:rsidRPr="00E3605E">
        <w:rPr>
          <w:rFonts w:asciiTheme="majorHAnsi" w:hAnsiTheme="majorHAnsi" w:cstheme="majorHAnsi"/>
          <w:i/>
          <w:lang w:val="lt-LT" w:bidi="lt-LT"/>
        </w:rPr>
        <w:t>Leadership Dialogues: Conversations and Activities for Leadership Teams [Dialogai apie lyderystę: pokalbiai ir veiklos vadovų komandoms]</w:t>
      </w:r>
      <w:r w:rsidRPr="00E3605E">
        <w:rPr>
          <w:rFonts w:asciiTheme="majorHAnsi" w:hAnsiTheme="majorHAnsi" w:cstheme="majorHAnsi"/>
          <w:lang w:val="lt-LT" w:bidi="lt-LT"/>
        </w:rPr>
        <w:t>. Karmardenas: Crown House Publishing</w:t>
      </w:r>
    </w:p>
    <w:sectPr w:rsidR="004057EA" w:rsidRPr="00E3605E" w:rsidSect="00E241EE">
      <w:headerReference w:type="even" r:id="rId69"/>
      <w:headerReference w:type="default" r:id="rId7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69FB2" w14:textId="77777777" w:rsidR="00A748E5" w:rsidRDefault="00A748E5">
      <w:r>
        <w:separator/>
      </w:r>
    </w:p>
  </w:endnote>
  <w:endnote w:type="continuationSeparator" w:id="0">
    <w:p w14:paraId="13D491BF" w14:textId="77777777" w:rsidR="00A748E5" w:rsidRDefault="00A748E5">
      <w:r>
        <w:continuationSeparator/>
      </w:r>
    </w:p>
  </w:endnote>
  <w:endnote w:type="continuationNotice" w:id="1">
    <w:p w14:paraId="4F408590" w14:textId="77777777" w:rsidR="00A748E5" w:rsidRDefault="00A748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011E7" w14:textId="77777777" w:rsidR="00F702DF" w:rsidRPr="00795163" w:rsidRDefault="00F702DF" w:rsidP="005D5C15">
    <w:pPr>
      <w:framePr w:wrap="around" w:vAnchor="text" w:hAnchor="margin" w:xAlign="outside" w:y="1"/>
      <w:jc w:val="right"/>
      <w:rPr>
        <w:rFonts w:asciiTheme="majorHAnsi" w:hAnsiTheme="majorHAnsi" w:cstheme="majorHAnsi"/>
      </w:rPr>
    </w:pPr>
    <w:r w:rsidRPr="002C1F88">
      <w:rPr>
        <w:rFonts w:asciiTheme="majorHAnsi" w:hAnsiTheme="majorHAnsi" w:cstheme="majorHAnsi"/>
        <w:lang w:val="lt-LT" w:bidi="lt-LT"/>
      </w:rPr>
      <w:fldChar w:fldCharType="begin"/>
    </w:r>
    <w:r w:rsidRPr="002C1F88">
      <w:rPr>
        <w:rFonts w:asciiTheme="majorHAnsi" w:hAnsiTheme="majorHAnsi" w:cstheme="majorHAnsi"/>
        <w:lang w:val="lt-LT" w:bidi="lt-LT"/>
      </w:rPr>
      <w:instrText xml:space="preserve">PAGE  </w:instrText>
    </w:r>
    <w:r w:rsidRPr="002C1F88">
      <w:rPr>
        <w:rFonts w:asciiTheme="majorHAnsi" w:hAnsiTheme="majorHAnsi" w:cstheme="majorHAnsi"/>
        <w:lang w:val="lt-LT" w:bidi="lt-LT"/>
      </w:rPr>
      <w:fldChar w:fldCharType="separate"/>
    </w:r>
    <w:r w:rsidRPr="002C1F88">
      <w:rPr>
        <w:rFonts w:asciiTheme="majorHAnsi" w:hAnsiTheme="majorHAnsi" w:cstheme="majorHAnsi"/>
        <w:noProof/>
        <w:lang w:val="lt-LT" w:bidi="lt-LT"/>
      </w:rPr>
      <w:t>2</w:t>
    </w:r>
    <w:r w:rsidRPr="002C1F88">
      <w:rPr>
        <w:rFonts w:asciiTheme="majorHAnsi" w:hAnsiTheme="majorHAnsi" w:cstheme="majorHAnsi"/>
        <w:lang w:val="lt-LT" w:bidi="lt-LT"/>
      </w:rPr>
      <w:fldChar w:fldCharType="end"/>
    </w:r>
  </w:p>
  <w:p w14:paraId="41CBB4CB" w14:textId="4B5B95AF" w:rsidR="00F702DF" w:rsidRDefault="00F702DF" w:rsidP="00310724">
    <w:pPr>
      <w:pStyle w:val="Agency-footer"/>
      <w:jc w:val="right"/>
    </w:pPr>
    <w:r>
      <w:rPr>
        <w:lang w:val="lt-LT" w:bidi="lt-LT"/>
      </w:rPr>
      <w:t>Įtraukioji mokyklos lyderystė</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6A7CC" w14:textId="77777777" w:rsidR="00F702DF" w:rsidRPr="002C1F88" w:rsidRDefault="00F702DF" w:rsidP="004A2584">
    <w:pPr>
      <w:framePr w:wrap="around" w:vAnchor="text" w:hAnchor="margin" w:xAlign="outside" w:y="1"/>
      <w:jc w:val="right"/>
      <w:rPr>
        <w:rFonts w:asciiTheme="majorHAnsi" w:hAnsiTheme="majorHAnsi" w:cstheme="majorHAnsi"/>
      </w:rPr>
    </w:pPr>
    <w:r w:rsidRPr="002C1F88">
      <w:rPr>
        <w:rFonts w:asciiTheme="majorHAnsi" w:hAnsiTheme="majorHAnsi" w:cstheme="majorHAnsi"/>
        <w:lang w:val="lt-LT" w:bidi="lt-LT"/>
      </w:rPr>
      <w:fldChar w:fldCharType="begin"/>
    </w:r>
    <w:r w:rsidRPr="002C1F88">
      <w:rPr>
        <w:rFonts w:asciiTheme="majorHAnsi" w:hAnsiTheme="majorHAnsi" w:cstheme="majorHAnsi"/>
        <w:lang w:val="lt-LT" w:bidi="lt-LT"/>
      </w:rPr>
      <w:instrText xml:space="preserve">PAGE  </w:instrText>
    </w:r>
    <w:r w:rsidRPr="002C1F88">
      <w:rPr>
        <w:rFonts w:asciiTheme="majorHAnsi" w:hAnsiTheme="majorHAnsi" w:cstheme="majorHAnsi"/>
        <w:lang w:val="lt-LT" w:bidi="lt-LT"/>
      </w:rPr>
      <w:fldChar w:fldCharType="separate"/>
    </w:r>
    <w:r w:rsidRPr="002C1F88">
      <w:rPr>
        <w:rFonts w:asciiTheme="majorHAnsi" w:hAnsiTheme="majorHAnsi" w:cstheme="majorHAnsi"/>
        <w:noProof/>
        <w:lang w:val="lt-LT" w:bidi="lt-LT"/>
      </w:rPr>
      <w:t>3</w:t>
    </w:r>
    <w:r w:rsidRPr="002C1F88">
      <w:rPr>
        <w:rFonts w:asciiTheme="majorHAnsi" w:hAnsiTheme="majorHAnsi" w:cstheme="majorHAnsi"/>
        <w:lang w:val="lt-LT" w:bidi="lt-LT"/>
      </w:rPr>
      <w:fldChar w:fldCharType="end"/>
    </w:r>
  </w:p>
  <w:p w14:paraId="5D900EC8" w14:textId="2B7C4378" w:rsidR="00F702DF" w:rsidRPr="007F1F89" w:rsidRDefault="00A03D1E" w:rsidP="00A03D1E">
    <w:pPr>
      <w:pStyle w:val="Agency-footer"/>
    </w:pPr>
    <w:r w:rsidRPr="00A03D1E">
      <w:rPr>
        <w:lang w:val="lt-LT" w:bidi="lt-LT"/>
      </w:rPr>
      <w:t>Politikos ir praktikos savirefleksijos priemonė</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FDD9B" w14:textId="77777777" w:rsidR="00A748E5" w:rsidRDefault="00A748E5">
      <w:r>
        <w:separator/>
      </w:r>
    </w:p>
  </w:footnote>
  <w:footnote w:type="continuationSeparator" w:id="0">
    <w:p w14:paraId="4EA22E5C" w14:textId="77777777" w:rsidR="00A748E5" w:rsidRDefault="00A748E5">
      <w:r>
        <w:continuationSeparator/>
      </w:r>
    </w:p>
  </w:footnote>
  <w:footnote w:type="continuationNotice" w:id="1">
    <w:p w14:paraId="3405A838" w14:textId="77777777" w:rsidR="00A748E5" w:rsidRDefault="00A748E5"/>
  </w:footnote>
  <w:footnote w:id="2">
    <w:p w14:paraId="2089B7F5" w14:textId="58FCC8F6" w:rsidR="00F702DF" w:rsidRPr="00E3605E" w:rsidRDefault="00F702DF" w:rsidP="00EC0D7C">
      <w:pPr>
        <w:pStyle w:val="Agency-footnote"/>
        <w:rPr>
          <w:lang w:val="lt-LT"/>
        </w:rPr>
      </w:pPr>
      <w:r>
        <w:rPr>
          <w:rStyle w:val="FootnoteReference"/>
          <w:lang w:val="lt-LT" w:bidi="lt-LT"/>
        </w:rPr>
        <w:footnoteRef/>
      </w:r>
      <w:r w:rsidR="002C0B9D">
        <w:rPr>
          <w:lang w:val="lt-LT" w:bidi="lt-LT"/>
        </w:rPr>
        <w:t xml:space="preserve"> Šiame dokumente yra išorinių ir vidinių nuorodų. Vidinės nuorodos nurodo terminų apibrėžimus žodynėlyje arba susijusiuose dokumento skyriuose.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E3ED" w14:textId="77777777" w:rsidR="00F702DF" w:rsidRDefault="00F702DF" w:rsidP="00EA53FF">
    <w:pPr>
      <w:jc w:val="center"/>
    </w:pPr>
    <w:r>
      <w:rPr>
        <w:noProof/>
        <w:lang w:val="lt-LT" w:bidi="lt-LT"/>
      </w:rPr>
      <w:drawing>
        <wp:inline distT="0" distB="0" distL="0" distR="0" wp14:anchorId="4C238ED7" wp14:editId="0B2BBD9A">
          <wp:extent cx="5672455" cy="474345"/>
          <wp:effectExtent l="0" t="0" r="0" b="825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47FC5F4" w14:textId="77777777" w:rsidR="00F702DF" w:rsidRDefault="00F702DF" w:rsidP="00EA53FF">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7E07" w14:textId="77777777" w:rsidR="00F702DF" w:rsidRDefault="00F702DF" w:rsidP="00EA53FF">
    <w:pPr>
      <w:jc w:val="center"/>
    </w:pPr>
    <w:r>
      <w:rPr>
        <w:noProof/>
        <w:lang w:val="lt-LT" w:bidi="lt-LT"/>
      </w:rPr>
      <w:drawing>
        <wp:inline distT="0" distB="0" distL="0" distR="0" wp14:anchorId="08ACCA86" wp14:editId="67E239F7">
          <wp:extent cx="9161780" cy="464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432B73F" w14:textId="77777777" w:rsidR="00F702DF" w:rsidRDefault="00F702D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95B7" w14:textId="26FE860B" w:rsidR="00F702DF" w:rsidRDefault="00F702DF" w:rsidP="00EA53FF">
    <w:pPr>
      <w:jc w:val="center"/>
    </w:pPr>
    <w:r>
      <w:rPr>
        <w:noProof/>
        <w:lang w:val="lt-LT" w:bidi="lt-LT"/>
      </w:rPr>
      <w:drawing>
        <wp:inline distT="0" distB="0" distL="0" distR="0" wp14:anchorId="476EC26C" wp14:editId="0A7C56C2">
          <wp:extent cx="5611495" cy="469300"/>
          <wp:effectExtent l="0" t="0" r="1905" b="635"/>
          <wp:docPr id="10"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38794FA5" w14:textId="77777777" w:rsidR="00F702DF" w:rsidRDefault="00F702DF"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26D4" w14:textId="0D690F31" w:rsidR="00F702DF" w:rsidRDefault="00F702DF" w:rsidP="00EA53FF">
    <w:pPr>
      <w:jc w:val="center"/>
    </w:pPr>
    <w:r>
      <w:rPr>
        <w:noProof/>
        <w:lang w:val="lt-LT" w:bidi="lt-LT"/>
      </w:rPr>
      <w:drawing>
        <wp:inline distT="0" distB="0" distL="0" distR="0" wp14:anchorId="070942E4" wp14:editId="0957D1A4">
          <wp:extent cx="5611494" cy="451485"/>
          <wp:effectExtent l="0" t="0" r="1905" b="5715"/>
          <wp:docPr id="11" name="Picture 11"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31BD5B3F" w14:textId="77777777" w:rsidR="00F702DF" w:rsidRDefault="00F702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5332E" w14:textId="77777777" w:rsidR="00F702DF" w:rsidRDefault="00F702DF" w:rsidP="00EA53FF">
    <w:pPr>
      <w:jc w:val="center"/>
    </w:pPr>
    <w:r>
      <w:rPr>
        <w:noProof/>
        <w:lang w:val="lt-LT" w:bidi="lt-LT"/>
      </w:rPr>
      <w:drawing>
        <wp:inline distT="0" distB="0" distL="0" distR="0" wp14:anchorId="28157B36" wp14:editId="5B249E48">
          <wp:extent cx="5611495" cy="451485"/>
          <wp:effectExtent l="0" t="0" r="1905" b="571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9393BBC" w14:textId="77777777" w:rsidR="00F702DF" w:rsidRDefault="00F702D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E296" w14:textId="77777777" w:rsidR="00F702DF" w:rsidRDefault="00F702DF" w:rsidP="00EA53FF">
    <w:pPr>
      <w:jc w:val="center"/>
    </w:pPr>
    <w:r>
      <w:rPr>
        <w:noProof/>
        <w:lang w:val="lt-LT" w:bidi="lt-LT"/>
      </w:rPr>
      <w:drawing>
        <wp:inline distT="0" distB="0" distL="0" distR="0" wp14:anchorId="26D91DEE" wp14:editId="725DEAE8">
          <wp:extent cx="5672453" cy="474345"/>
          <wp:effectExtent l="0" t="0" r="0" b="8255"/>
          <wp:docPr id="17"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72453" cy="474345"/>
                  </a:xfrm>
                  <a:prstGeom prst="rect">
                    <a:avLst/>
                  </a:prstGeom>
                </pic:spPr>
              </pic:pic>
            </a:graphicData>
          </a:graphic>
        </wp:inline>
      </w:drawing>
    </w:r>
  </w:p>
  <w:p w14:paraId="22B6603F" w14:textId="77777777" w:rsidR="00F702DF" w:rsidRDefault="00F702D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2B2B" w14:textId="77777777" w:rsidR="00F702DF" w:rsidRDefault="00F702DF" w:rsidP="00EA53FF">
    <w:pPr>
      <w:jc w:val="center"/>
    </w:pPr>
    <w:r>
      <w:rPr>
        <w:noProof/>
        <w:lang w:val="lt-LT" w:bidi="lt-LT"/>
      </w:rPr>
      <w:drawing>
        <wp:inline distT="0" distB="0" distL="0" distR="0" wp14:anchorId="1809B002" wp14:editId="46B1FB97">
          <wp:extent cx="5611494" cy="451485"/>
          <wp:effectExtent l="0" t="0" r="1905" b="5715"/>
          <wp:docPr id="18" name="Picture 1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09F3E525" w14:textId="77777777" w:rsidR="00F702DF" w:rsidRDefault="00F702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CF60" w14:textId="77777777" w:rsidR="00F702DF" w:rsidRDefault="00F702DF" w:rsidP="00EA53FF">
    <w:pPr>
      <w:jc w:val="center"/>
    </w:pPr>
    <w:r w:rsidRPr="00EF7AE3">
      <w:rPr>
        <w:b/>
        <w:noProof/>
        <w:lang w:val="lt-LT" w:bidi="lt-LT"/>
      </w:rPr>
      <w:drawing>
        <wp:inline distT="0" distB="0" distL="0" distR="0" wp14:anchorId="63673801" wp14:editId="3541D02F">
          <wp:extent cx="9161780" cy="464185"/>
          <wp:effectExtent l="0" t="0" r="0" b="5715"/>
          <wp:docPr id="19" name="Picture 19"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BB96BBF" w14:textId="77777777" w:rsidR="00F702DF" w:rsidRDefault="00F702DF"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9BD5" w14:textId="77777777" w:rsidR="00F702DF" w:rsidRDefault="00F702DF" w:rsidP="00EA53FF">
    <w:pPr>
      <w:jc w:val="center"/>
    </w:pPr>
    <w:r>
      <w:rPr>
        <w:noProof/>
        <w:lang w:val="lt-LT" w:bidi="lt-LT"/>
      </w:rPr>
      <w:drawing>
        <wp:inline distT="0" distB="0" distL="0" distR="0" wp14:anchorId="0FCB8380" wp14:editId="257EF750">
          <wp:extent cx="9161780" cy="464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r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07C44659" w14:textId="77777777" w:rsidR="00F702DF" w:rsidRDefault="00F702D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2160E" w14:textId="4BB2F52A" w:rsidR="00F702DF" w:rsidRDefault="00F702DF" w:rsidP="00EA53FF">
    <w:pPr>
      <w:jc w:val="center"/>
    </w:pPr>
    <w:r>
      <w:rPr>
        <w:noProof/>
        <w:lang w:val="lt-LT" w:bidi="lt-LT"/>
      </w:rPr>
      <w:drawing>
        <wp:inline distT="0" distB="0" distL="0" distR="0" wp14:anchorId="2A8613C8" wp14:editId="6504E660">
          <wp:extent cx="5611495" cy="469300"/>
          <wp:effectExtent l="0" t="0" r="1905" b="635"/>
          <wp:docPr id="21"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611495" cy="469300"/>
                  </a:xfrm>
                  <a:prstGeom prst="rect">
                    <a:avLst/>
                  </a:prstGeom>
                </pic:spPr>
              </pic:pic>
            </a:graphicData>
          </a:graphic>
        </wp:inline>
      </w:drawing>
    </w:r>
  </w:p>
  <w:p w14:paraId="771509F3" w14:textId="77777777" w:rsidR="00F702DF" w:rsidRDefault="00F702D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02E" w14:textId="2AC3B9E9" w:rsidR="00F702DF" w:rsidRDefault="00F702DF" w:rsidP="00EA53FF">
    <w:pPr>
      <w:jc w:val="center"/>
    </w:pPr>
    <w:r>
      <w:rPr>
        <w:noProof/>
        <w:lang w:val="lt-LT" w:bidi="lt-LT"/>
      </w:rPr>
      <w:drawing>
        <wp:inline distT="0" distB="0" distL="0" distR="0" wp14:anchorId="27692525" wp14:editId="07C2B577">
          <wp:extent cx="5611494" cy="451485"/>
          <wp:effectExtent l="0" t="0" r="1905" b="5715"/>
          <wp:docPr id="22" name="Picture 22"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5611494" cy="451485"/>
                  </a:xfrm>
                  <a:prstGeom prst="rect">
                    <a:avLst/>
                  </a:prstGeom>
                </pic:spPr>
              </pic:pic>
            </a:graphicData>
          </a:graphic>
        </wp:inline>
      </w:drawing>
    </w:r>
  </w:p>
  <w:p w14:paraId="6DEE23DD" w14:textId="77777777" w:rsidR="00F702DF" w:rsidRDefault="00F702D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2306" w14:textId="77777777" w:rsidR="00F702DF" w:rsidRDefault="00F702DF" w:rsidP="00EA53FF">
    <w:pPr>
      <w:jc w:val="center"/>
    </w:pPr>
    <w:r w:rsidRPr="00EF7AE3">
      <w:rPr>
        <w:b/>
        <w:noProof/>
        <w:lang w:val="lt-LT" w:bidi="lt-LT"/>
      </w:rPr>
      <w:drawing>
        <wp:inline distT="0" distB="0" distL="0" distR="0" wp14:anchorId="2EF7778A" wp14:editId="66B1B316">
          <wp:extent cx="9161780" cy="464185"/>
          <wp:effectExtent l="0" t="0" r="0" b="5715"/>
          <wp:docPr id="23" name="Picture 23"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landscape-lhs.jpg"/>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171F8329" w14:textId="77777777" w:rsidR="00F702DF" w:rsidRDefault="00F702DF" w:rsidP="00EA53FF">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F96"/>
    <w:multiLevelType w:val="hybridMultilevel"/>
    <w:tmpl w:val="CB0C0E3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D3"/>
    <w:multiLevelType w:val="multilevel"/>
    <w:tmpl w:val="AFA2557E"/>
    <w:styleLink w:val="CurrentList9"/>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555E8"/>
    <w:multiLevelType w:val="hybridMultilevel"/>
    <w:tmpl w:val="F68CE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C6471"/>
    <w:multiLevelType w:val="hybridMultilevel"/>
    <w:tmpl w:val="33AA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871599"/>
    <w:multiLevelType w:val="hybridMultilevel"/>
    <w:tmpl w:val="81B81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AF74D8"/>
    <w:multiLevelType w:val="hybridMultilevel"/>
    <w:tmpl w:val="A86E1D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385457"/>
    <w:multiLevelType w:val="hybridMultilevel"/>
    <w:tmpl w:val="D43489B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1047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0EAF7877"/>
    <w:multiLevelType w:val="hybridMultilevel"/>
    <w:tmpl w:val="D8140A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12943D04">
      <w:start w:val="1"/>
      <w:numFmt w:val="decimal"/>
      <w:lvlText w:val="%3"/>
      <w:lvlJc w:val="left"/>
      <w:pPr>
        <w:ind w:left="2340" w:hanging="360"/>
      </w:pPr>
      <w:rPr>
        <w:rFonts w:cs="Calibri" w:hint="default"/>
        <w:sz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41580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A94A44"/>
    <w:multiLevelType w:val="hybridMultilevel"/>
    <w:tmpl w:val="D25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597825"/>
    <w:multiLevelType w:val="hybridMultilevel"/>
    <w:tmpl w:val="DD967F9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636431"/>
    <w:multiLevelType w:val="hybridMultilevel"/>
    <w:tmpl w:val="8CA29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C00876"/>
    <w:multiLevelType w:val="hybridMultilevel"/>
    <w:tmpl w:val="594E5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E36BE4"/>
    <w:multiLevelType w:val="hybridMultilevel"/>
    <w:tmpl w:val="8E96B8B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501CC5"/>
    <w:multiLevelType w:val="hybridMultilevel"/>
    <w:tmpl w:val="C11E548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C635CA"/>
    <w:multiLevelType w:val="multilevel"/>
    <w:tmpl w:val="88DAB3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89537B5"/>
    <w:multiLevelType w:val="hybridMultilevel"/>
    <w:tmpl w:val="BD1EBB58"/>
    <w:lvl w:ilvl="0" w:tplc="42123F5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9285B48"/>
    <w:multiLevelType w:val="hybridMultilevel"/>
    <w:tmpl w:val="30BE3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433CE3"/>
    <w:multiLevelType w:val="multilevel"/>
    <w:tmpl w:val="F692CC5A"/>
    <w:styleLink w:val="CurrentList3"/>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1B6118E0"/>
    <w:multiLevelType w:val="multilevel"/>
    <w:tmpl w:val="23BA0D5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1D951EE1"/>
    <w:multiLevelType w:val="hybridMultilevel"/>
    <w:tmpl w:val="B0C4C8D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DC26198"/>
    <w:multiLevelType w:val="hybridMultilevel"/>
    <w:tmpl w:val="8236E700"/>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3" w15:restartNumberingAfterBreak="0">
    <w:nsid w:val="1EC2401B"/>
    <w:multiLevelType w:val="hybridMultilevel"/>
    <w:tmpl w:val="83A4985A"/>
    <w:lvl w:ilvl="0" w:tplc="8944562E">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1B54E9A"/>
    <w:multiLevelType w:val="hybridMultilevel"/>
    <w:tmpl w:val="3EB86D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CB1959"/>
    <w:multiLevelType w:val="hybridMultilevel"/>
    <w:tmpl w:val="D4D80D6A"/>
    <w:lvl w:ilvl="0" w:tplc="D8AE19F4">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612EAB"/>
    <w:multiLevelType w:val="multilevel"/>
    <w:tmpl w:val="19D8CA1A"/>
    <w:styleLink w:val="CurrentList5"/>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247E2E9F"/>
    <w:multiLevelType w:val="multilevel"/>
    <w:tmpl w:val="A120B760"/>
    <w:styleLink w:val="CurrentList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25363353"/>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5946993"/>
    <w:multiLevelType w:val="hybridMultilevel"/>
    <w:tmpl w:val="F0DA5F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D43CD5"/>
    <w:multiLevelType w:val="hybridMultilevel"/>
    <w:tmpl w:val="F6162E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DD7DEC"/>
    <w:multiLevelType w:val="multilevel"/>
    <w:tmpl w:val="F8268036"/>
    <w:styleLink w:val="CurrentList4"/>
    <w:lvl w:ilvl="0">
      <w:start w:val="1"/>
      <w:numFmt w:val="decimal"/>
      <w:lvlText w:val="%1."/>
      <w:lvlJc w:val="left"/>
      <w:pPr>
        <w:ind w:left="567" w:hanging="567"/>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290B45A6"/>
    <w:multiLevelType w:val="hybridMultilevel"/>
    <w:tmpl w:val="5584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793463"/>
    <w:multiLevelType w:val="multilevel"/>
    <w:tmpl w:val="6CC8A8F6"/>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AB80723"/>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AC15DE"/>
    <w:multiLevelType w:val="multilevel"/>
    <w:tmpl w:val="1F882CC4"/>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2FF91747"/>
    <w:multiLevelType w:val="hybridMultilevel"/>
    <w:tmpl w:val="5AFAA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B7A54"/>
    <w:multiLevelType w:val="hybridMultilevel"/>
    <w:tmpl w:val="31B2C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00B42B4"/>
    <w:multiLevelType w:val="hybridMultilevel"/>
    <w:tmpl w:val="8CA6206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39" w15:restartNumberingAfterBreak="0">
    <w:nsid w:val="306A1CAD"/>
    <w:multiLevelType w:val="hybridMultilevel"/>
    <w:tmpl w:val="9B1C043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5B1C97"/>
    <w:multiLevelType w:val="hybridMultilevel"/>
    <w:tmpl w:val="21203E5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1CE6875"/>
    <w:multiLevelType w:val="multilevel"/>
    <w:tmpl w:val="F934F6B8"/>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26870FF"/>
    <w:multiLevelType w:val="hybridMultilevel"/>
    <w:tmpl w:val="6B46C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3AB69BB"/>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62F5744"/>
    <w:multiLevelType w:val="hybridMultilevel"/>
    <w:tmpl w:val="0E72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9386386"/>
    <w:multiLevelType w:val="hybridMultilevel"/>
    <w:tmpl w:val="526C5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9EF3EEF"/>
    <w:multiLevelType w:val="hybridMultilevel"/>
    <w:tmpl w:val="15A4BDA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47" w15:restartNumberingAfterBreak="0">
    <w:nsid w:val="3B8105B7"/>
    <w:multiLevelType w:val="hybridMultilevel"/>
    <w:tmpl w:val="980C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46BA7"/>
    <w:multiLevelType w:val="hybridMultilevel"/>
    <w:tmpl w:val="7D640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B990C4C"/>
    <w:multiLevelType w:val="hybridMultilevel"/>
    <w:tmpl w:val="2E22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CAD0461"/>
    <w:multiLevelType w:val="hybridMultilevel"/>
    <w:tmpl w:val="62F00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DD83B01"/>
    <w:multiLevelType w:val="hybridMultilevel"/>
    <w:tmpl w:val="AD145042"/>
    <w:lvl w:ilvl="0" w:tplc="D8D4DEB0">
      <w:start w:val="1"/>
      <w:numFmt w:val="bullet"/>
      <w:lvlText w:val="–"/>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2" w15:restartNumberingAfterBreak="0">
    <w:nsid w:val="3DF22285"/>
    <w:multiLevelType w:val="hybridMultilevel"/>
    <w:tmpl w:val="F40875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CA0F71"/>
    <w:multiLevelType w:val="hybridMultilevel"/>
    <w:tmpl w:val="EC36732A"/>
    <w:lvl w:ilvl="0" w:tplc="F42E314E">
      <w:start w:val="2"/>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23F27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2E50D4E"/>
    <w:multiLevelType w:val="hybridMultilevel"/>
    <w:tmpl w:val="91B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5161962"/>
    <w:multiLevelType w:val="hybridMultilevel"/>
    <w:tmpl w:val="D79054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2C5E96"/>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460202B6"/>
    <w:multiLevelType w:val="hybridMultilevel"/>
    <w:tmpl w:val="B3346DD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61B482C"/>
    <w:multiLevelType w:val="hybridMultilevel"/>
    <w:tmpl w:val="19ECCAC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6B42A9A"/>
    <w:multiLevelType w:val="multilevel"/>
    <w:tmpl w:val="831895C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6CE0D61"/>
    <w:multiLevelType w:val="hybridMultilevel"/>
    <w:tmpl w:val="E842C09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62" w15:restartNumberingAfterBreak="0">
    <w:nsid w:val="4A3518C3"/>
    <w:multiLevelType w:val="hybridMultilevel"/>
    <w:tmpl w:val="037C1A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4AA27D99"/>
    <w:multiLevelType w:val="hybridMultilevel"/>
    <w:tmpl w:val="4CF4A8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AFD7FAD"/>
    <w:multiLevelType w:val="hybridMultilevel"/>
    <w:tmpl w:val="594E5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4C4252FB"/>
    <w:multiLevelType w:val="multilevel"/>
    <w:tmpl w:val="46A810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D6E32B2"/>
    <w:multiLevelType w:val="multilevel"/>
    <w:tmpl w:val="84926F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DC1298C"/>
    <w:multiLevelType w:val="hybridMultilevel"/>
    <w:tmpl w:val="15166D2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EEB63C6"/>
    <w:multiLevelType w:val="hybridMultilevel"/>
    <w:tmpl w:val="67F47C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1207233"/>
    <w:multiLevelType w:val="hybridMultilevel"/>
    <w:tmpl w:val="D996E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AE2D00"/>
    <w:multiLevelType w:val="hybridMultilevel"/>
    <w:tmpl w:val="210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A770A1"/>
    <w:multiLevelType w:val="multilevel"/>
    <w:tmpl w:val="BFF24562"/>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2" w15:restartNumberingAfterBreak="0">
    <w:nsid w:val="54C26FA1"/>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56287DA3"/>
    <w:multiLevelType w:val="hybridMultilevel"/>
    <w:tmpl w:val="6004F6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65E1D3A"/>
    <w:multiLevelType w:val="hybridMultilevel"/>
    <w:tmpl w:val="C058A97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6A67948"/>
    <w:multiLevelType w:val="multilevel"/>
    <w:tmpl w:val="92F43366"/>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8B4341A"/>
    <w:multiLevelType w:val="hybridMultilevel"/>
    <w:tmpl w:val="A89AAA06"/>
    <w:lvl w:ilvl="0" w:tplc="08090019">
      <w:start w:val="1"/>
      <w:numFmt w:val="lowerLetter"/>
      <w:lvlText w:val="%1."/>
      <w:lvlJc w:val="left"/>
      <w:pPr>
        <w:ind w:left="1440" w:hanging="360"/>
      </w:pPr>
    </w:lvl>
    <w:lvl w:ilvl="1" w:tplc="236C68F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7" w15:restartNumberingAfterBreak="0">
    <w:nsid w:val="5A6404AF"/>
    <w:multiLevelType w:val="hybridMultilevel"/>
    <w:tmpl w:val="A9F251C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AA07B07"/>
    <w:multiLevelType w:val="hybridMultilevel"/>
    <w:tmpl w:val="0B3C4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B290A4A"/>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B7B465F"/>
    <w:multiLevelType w:val="hybridMultilevel"/>
    <w:tmpl w:val="B93CE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BA87C09"/>
    <w:multiLevelType w:val="hybridMultilevel"/>
    <w:tmpl w:val="597C4C26"/>
    <w:lvl w:ilvl="0" w:tplc="D8AE19F4">
      <w:start w:val="3"/>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F35E7F"/>
    <w:multiLevelType w:val="hybridMultilevel"/>
    <w:tmpl w:val="E05499A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882882"/>
    <w:multiLevelType w:val="hybridMultilevel"/>
    <w:tmpl w:val="8C38A6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61F25729"/>
    <w:multiLevelType w:val="hybridMultilevel"/>
    <w:tmpl w:val="B9D80DC2"/>
    <w:lvl w:ilvl="0" w:tplc="3D3A25DA">
      <w:start w:val="1"/>
      <w:numFmt w:val="decimal"/>
      <w:lvlText w:val="%1."/>
      <w:lvlJc w:val="left"/>
      <w:pPr>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3214741"/>
    <w:multiLevelType w:val="hybridMultilevel"/>
    <w:tmpl w:val="A7A01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36317DB"/>
    <w:multiLevelType w:val="hybridMultilevel"/>
    <w:tmpl w:val="5A4EF1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4C47164"/>
    <w:multiLevelType w:val="hybridMultilevel"/>
    <w:tmpl w:val="C402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57871CF"/>
    <w:multiLevelType w:val="hybridMultilevel"/>
    <w:tmpl w:val="E94EF5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5BB09E3"/>
    <w:multiLevelType w:val="hybridMultilevel"/>
    <w:tmpl w:val="30C0A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7305CFC"/>
    <w:multiLevelType w:val="multilevel"/>
    <w:tmpl w:val="028C133C"/>
    <w:styleLink w:val="CurrentList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67AA29C2"/>
    <w:multiLevelType w:val="hybridMultilevel"/>
    <w:tmpl w:val="274E48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685E3226"/>
    <w:multiLevelType w:val="hybridMultilevel"/>
    <w:tmpl w:val="CA944CF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68FB319D"/>
    <w:multiLevelType w:val="hybridMultilevel"/>
    <w:tmpl w:val="698A637A"/>
    <w:lvl w:ilvl="0" w:tplc="D2D844E0">
      <w:start w:val="3"/>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6AB327FA"/>
    <w:multiLevelType w:val="hybridMultilevel"/>
    <w:tmpl w:val="DA2E9F5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6BE45EAB"/>
    <w:multiLevelType w:val="hybridMultilevel"/>
    <w:tmpl w:val="C1AED994"/>
    <w:lvl w:ilvl="0" w:tplc="08090001">
      <w:start w:val="1"/>
      <w:numFmt w:val="bullet"/>
      <w:lvlText w:val=""/>
      <w:lvlJc w:val="left"/>
      <w:pPr>
        <w:ind w:left="720" w:hanging="360"/>
      </w:pPr>
      <w:rPr>
        <w:rFonts w:ascii="Symbol" w:hAnsi="Symbol" w:hint="default"/>
      </w:rPr>
    </w:lvl>
    <w:lvl w:ilvl="1" w:tplc="D8D4DEB0">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C635246"/>
    <w:multiLevelType w:val="hybridMultilevel"/>
    <w:tmpl w:val="85AEFC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E18510D"/>
    <w:multiLevelType w:val="hybridMultilevel"/>
    <w:tmpl w:val="0C7C3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6E6A2D3F"/>
    <w:multiLevelType w:val="hybridMultilevel"/>
    <w:tmpl w:val="04A2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D11DAE"/>
    <w:multiLevelType w:val="hybridMultilevel"/>
    <w:tmpl w:val="A6188A1E"/>
    <w:lvl w:ilvl="0" w:tplc="890637C4">
      <w:start w:val="3"/>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6F3760E2"/>
    <w:multiLevelType w:val="hybridMultilevel"/>
    <w:tmpl w:val="541E8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6FC34CD3"/>
    <w:multiLevelType w:val="multilevel"/>
    <w:tmpl w:val="C8A62D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03741B7"/>
    <w:multiLevelType w:val="hybridMultilevel"/>
    <w:tmpl w:val="188618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70D4558F"/>
    <w:multiLevelType w:val="hybridMultilevel"/>
    <w:tmpl w:val="19A05F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721F5333"/>
    <w:multiLevelType w:val="hybridMultilevel"/>
    <w:tmpl w:val="3D729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23B19C1"/>
    <w:multiLevelType w:val="hybridMultilevel"/>
    <w:tmpl w:val="4800ACA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5034AF3"/>
    <w:multiLevelType w:val="hybridMultilevel"/>
    <w:tmpl w:val="C0BC9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76375BA4"/>
    <w:multiLevelType w:val="hybridMultilevel"/>
    <w:tmpl w:val="D5B62D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B4B4DC4"/>
    <w:multiLevelType w:val="hybridMultilevel"/>
    <w:tmpl w:val="53682308"/>
    <w:lvl w:ilvl="0" w:tplc="25F201A2">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7DD3615C"/>
    <w:multiLevelType w:val="hybridMultilevel"/>
    <w:tmpl w:val="085AB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F2F75CB"/>
    <w:multiLevelType w:val="hybridMultilevel"/>
    <w:tmpl w:val="59882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64"/>
  </w:num>
  <w:num w:numId="3">
    <w:abstractNumId w:val="92"/>
  </w:num>
  <w:num w:numId="4">
    <w:abstractNumId w:val="12"/>
  </w:num>
  <w:num w:numId="5">
    <w:abstractNumId w:val="74"/>
  </w:num>
  <w:num w:numId="6">
    <w:abstractNumId w:val="39"/>
  </w:num>
  <w:num w:numId="7">
    <w:abstractNumId w:val="85"/>
  </w:num>
  <w:num w:numId="8">
    <w:abstractNumId w:val="34"/>
  </w:num>
  <w:num w:numId="9">
    <w:abstractNumId w:val="68"/>
  </w:num>
  <w:num w:numId="10">
    <w:abstractNumId w:val="78"/>
  </w:num>
  <w:num w:numId="11">
    <w:abstractNumId w:val="37"/>
  </w:num>
  <w:num w:numId="12">
    <w:abstractNumId w:val="81"/>
  </w:num>
  <w:num w:numId="13">
    <w:abstractNumId w:val="25"/>
  </w:num>
  <w:num w:numId="14">
    <w:abstractNumId w:val="95"/>
  </w:num>
  <w:num w:numId="15">
    <w:abstractNumId w:val="79"/>
  </w:num>
  <w:num w:numId="16">
    <w:abstractNumId w:val="102"/>
  </w:num>
  <w:num w:numId="17">
    <w:abstractNumId w:val="73"/>
  </w:num>
  <w:num w:numId="18">
    <w:abstractNumId w:val="80"/>
  </w:num>
  <w:num w:numId="19">
    <w:abstractNumId w:val="3"/>
  </w:num>
  <w:num w:numId="20">
    <w:abstractNumId w:val="84"/>
  </w:num>
  <w:num w:numId="21">
    <w:abstractNumId w:val="53"/>
  </w:num>
  <w:num w:numId="22">
    <w:abstractNumId w:val="23"/>
  </w:num>
  <w:num w:numId="23">
    <w:abstractNumId w:val="22"/>
  </w:num>
  <w:num w:numId="24">
    <w:abstractNumId w:val="62"/>
  </w:num>
  <w:num w:numId="25">
    <w:abstractNumId w:val="20"/>
  </w:num>
  <w:num w:numId="26">
    <w:abstractNumId w:val="103"/>
  </w:num>
  <w:num w:numId="27">
    <w:abstractNumId w:val="13"/>
  </w:num>
  <w:num w:numId="28">
    <w:abstractNumId w:val="48"/>
  </w:num>
  <w:num w:numId="29">
    <w:abstractNumId w:val="24"/>
  </w:num>
  <w:num w:numId="30">
    <w:abstractNumId w:val="42"/>
  </w:num>
  <w:num w:numId="31">
    <w:abstractNumId w:val="8"/>
  </w:num>
  <w:num w:numId="32">
    <w:abstractNumId w:val="91"/>
  </w:num>
  <w:num w:numId="33">
    <w:abstractNumId w:val="2"/>
  </w:num>
  <w:num w:numId="34">
    <w:abstractNumId w:val="97"/>
  </w:num>
  <w:num w:numId="35">
    <w:abstractNumId w:val="109"/>
  </w:num>
  <w:num w:numId="36">
    <w:abstractNumId w:val="4"/>
  </w:num>
  <w:num w:numId="37">
    <w:abstractNumId w:val="100"/>
  </w:num>
  <w:num w:numId="38">
    <w:abstractNumId w:val="86"/>
  </w:num>
  <w:num w:numId="39">
    <w:abstractNumId w:val="16"/>
  </w:num>
  <w:num w:numId="40">
    <w:abstractNumId w:val="70"/>
  </w:num>
  <w:num w:numId="41">
    <w:abstractNumId w:val="59"/>
  </w:num>
  <w:num w:numId="42">
    <w:abstractNumId w:val="83"/>
  </w:num>
  <w:num w:numId="43">
    <w:abstractNumId w:val="89"/>
  </w:num>
  <w:num w:numId="44">
    <w:abstractNumId w:val="88"/>
  </w:num>
  <w:num w:numId="45">
    <w:abstractNumId w:val="106"/>
  </w:num>
  <w:num w:numId="46">
    <w:abstractNumId w:val="56"/>
  </w:num>
  <w:num w:numId="47">
    <w:abstractNumId w:val="29"/>
  </w:num>
  <w:num w:numId="48">
    <w:abstractNumId w:val="104"/>
  </w:num>
  <w:num w:numId="49">
    <w:abstractNumId w:val="30"/>
  </w:num>
  <w:num w:numId="50">
    <w:abstractNumId w:val="77"/>
  </w:num>
  <w:num w:numId="51">
    <w:abstractNumId w:val="105"/>
  </w:num>
  <w:num w:numId="52">
    <w:abstractNumId w:val="14"/>
  </w:num>
  <w:num w:numId="53">
    <w:abstractNumId w:val="67"/>
  </w:num>
  <w:num w:numId="54">
    <w:abstractNumId w:val="0"/>
  </w:num>
  <w:num w:numId="55">
    <w:abstractNumId w:val="45"/>
  </w:num>
  <w:num w:numId="56">
    <w:abstractNumId w:val="21"/>
  </w:num>
  <w:num w:numId="57">
    <w:abstractNumId w:val="63"/>
  </w:num>
  <w:num w:numId="58">
    <w:abstractNumId w:val="15"/>
  </w:num>
  <w:num w:numId="59">
    <w:abstractNumId w:val="76"/>
  </w:num>
  <w:num w:numId="60">
    <w:abstractNumId w:val="54"/>
  </w:num>
  <w:num w:numId="61">
    <w:abstractNumId w:val="6"/>
  </w:num>
  <w:num w:numId="62">
    <w:abstractNumId w:val="17"/>
  </w:num>
  <w:num w:numId="63">
    <w:abstractNumId w:val="9"/>
  </w:num>
  <w:num w:numId="64">
    <w:abstractNumId w:val="7"/>
  </w:num>
  <w:num w:numId="65">
    <w:abstractNumId w:val="101"/>
  </w:num>
  <w:num w:numId="66">
    <w:abstractNumId w:val="28"/>
  </w:num>
  <w:num w:numId="67">
    <w:abstractNumId w:val="57"/>
  </w:num>
  <w:num w:numId="68">
    <w:abstractNumId w:val="65"/>
  </w:num>
  <w:num w:numId="69">
    <w:abstractNumId w:val="41"/>
  </w:num>
  <w:num w:numId="70">
    <w:abstractNumId w:val="60"/>
  </w:num>
  <w:num w:numId="71">
    <w:abstractNumId w:val="66"/>
  </w:num>
  <w:num w:numId="72">
    <w:abstractNumId w:val="33"/>
  </w:num>
  <w:num w:numId="73">
    <w:abstractNumId w:val="43"/>
  </w:num>
  <w:num w:numId="74">
    <w:abstractNumId w:val="32"/>
  </w:num>
  <w:num w:numId="75">
    <w:abstractNumId w:val="98"/>
  </w:num>
  <w:num w:numId="76">
    <w:abstractNumId w:val="10"/>
  </w:num>
  <w:num w:numId="77">
    <w:abstractNumId w:val="50"/>
  </w:num>
  <w:num w:numId="78">
    <w:abstractNumId w:val="58"/>
  </w:num>
  <w:num w:numId="79">
    <w:abstractNumId w:val="93"/>
  </w:num>
  <w:num w:numId="80">
    <w:abstractNumId w:val="47"/>
  </w:num>
  <w:num w:numId="81">
    <w:abstractNumId w:val="49"/>
  </w:num>
  <w:num w:numId="82">
    <w:abstractNumId w:val="55"/>
  </w:num>
  <w:num w:numId="83">
    <w:abstractNumId w:val="96"/>
  </w:num>
  <w:num w:numId="84">
    <w:abstractNumId w:val="94"/>
  </w:num>
  <w:num w:numId="85">
    <w:abstractNumId w:val="40"/>
  </w:num>
  <w:num w:numId="86">
    <w:abstractNumId w:val="11"/>
  </w:num>
  <w:num w:numId="87">
    <w:abstractNumId w:val="110"/>
  </w:num>
  <w:num w:numId="88">
    <w:abstractNumId w:val="52"/>
  </w:num>
  <w:num w:numId="89">
    <w:abstractNumId w:val="82"/>
  </w:num>
  <w:num w:numId="90">
    <w:abstractNumId w:val="87"/>
  </w:num>
  <w:num w:numId="91">
    <w:abstractNumId w:val="5"/>
  </w:num>
  <w:num w:numId="92">
    <w:abstractNumId w:val="108"/>
  </w:num>
  <w:num w:numId="93">
    <w:abstractNumId w:val="44"/>
  </w:num>
  <w:num w:numId="94">
    <w:abstractNumId w:val="46"/>
  </w:num>
  <w:num w:numId="95">
    <w:abstractNumId w:val="61"/>
  </w:num>
  <w:num w:numId="96">
    <w:abstractNumId w:val="38"/>
  </w:num>
  <w:num w:numId="97">
    <w:abstractNumId w:val="69"/>
  </w:num>
  <w:num w:numId="98">
    <w:abstractNumId w:val="51"/>
  </w:num>
  <w:num w:numId="99">
    <w:abstractNumId w:val="99"/>
  </w:num>
  <w:num w:numId="100">
    <w:abstractNumId w:val="75"/>
  </w:num>
  <w:num w:numId="101">
    <w:abstractNumId w:val="71"/>
  </w:num>
  <w:num w:numId="102">
    <w:abstractNumId w:val="19"/>
  </w:num>
  <w:num w:numId="103">
    <w:abstractNumId w:val="31"/>
  </w:num>
  <w:num w:numId="104">
    <w:abstractNumId w:val="26"/>
  </w:num>
  <w:num w:numId="105">
    <w:abstractNumId w:val="90"/>
  </w:num>
  <w:num w:numId="106">
    <w:abstractNumId w:val="107"/>
  </w:num>
  <w:num w:numId="107">
    <w:abstractNumId w:val="18"/>
  </w:num>
  <w:num w:numId="108">
    <w:abstractNumId w:val="35"/>
  </w:num>
  <w:num w:numId="109">
    <w:abstractNumId w:val="72"/>
  </w:num>
  <w:num w:numId="110">
    <w:abstractNumId w:val="27"/>
  </w:num>
  <w:num w:numId="111">
    <w:abstractNumId w:val="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1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9A4"/>
    <w:rsid w:val="00000ED1"/>
    <w:rsid w:val="00000F49"/>
    <w:rsid w:val="000010AE"/>
    <w:rsid w:val="000017DB"/>
    <w:rsid w:val="000019C7"/>
    <w:rsid w:val="00001EAF"/>
    <w:rsid w:val="00002097"/>
    <w:rsid w:val="00002D24"/>
    <w:rsid w:val="00003AB3"/>
    <w:rsid w:val="00003FFA"/>
    <w:rsid w:val="000045E5"/>
    <w:rsid w:val="00004B0D"/>
    <w:rsid w:val="00004FAA"/>
    <w:rsid w:val="000051EC"/>
    <w:rsid w:val="00005AEF"/>
    <w:rsid w:val="00006090"/>
    <w:rsid w:val="00006933"/>
    <w:rsid w:val="00006C80"/>
    <w:rsid w:val="0000797F"/>
    <w:rsid w:val="00007999"/>
    <w:rsid w:val="00007AA1"/>
    <w:rsid w:val="00007CB8"/>
    <w:rsid w:val="0001093D"/>
    <w:rsid w:val="00010A40"/>
    <w:rsid w:val="00010C11"/>
    <w:rsid w:val="000120EE"/>
    <w:rsid w:val="00012298"/>
    <w:rsid w:val="00012335"/>
    <w:rsid w:val="0001239B"/>
    <w:rsid w:val="000132B6"/>
    <w:rsid w:val="00014127"/>
    <w:rsid w:val="000144A8"/>
    <w:rsid w:val="00014900"/>
    <w:rsid w:val="0001590C"/>
    <w:rsid w:val="00015997"/>
    <w:rsid w:val="00016467"/>
    <w:rsid w:val="0001672F"/>
    <w:rsid w:val="00016E45"/>
    <w:rsid w:val="00020144"/>
    <w:rsid w:val="0002056F"/>
    <w:rsid w:val="000212A4"/>
    <w:rsid w:val="00021614"/>
    <w:rsid w:val="000226C4"/>
    <w:rsid w:val="00022A25"/>
    <w:rsid w:val="00023D50"/>
    <w:rsid w:val="00024183"/>
    <w:rsid w:val="000244DC"/>
    <w:rsid w:val="00024A9C"/>
    <w:rsid w:val="00024B3F"/>
    <w:rsid w:val="00024EAD"/>
    <w:rsid w:val="000255AA"/>
    <w:rsid w:val="00026375"/>
    <w:rsid w:val="00026BC7"/>
    <w:rsid w:val="000270EF"/>
    <w:rsid w:val="000303D0"/>
    <w:rsid w:val="00030A95"/>
    <w:rsid w:val="0003279F"/>
    <w:rsid w:val="00032FC2"/>
    <w:rsid w:val="00033B68"/>
    <w:rsid w:val="00033B77"/>
    <w:rsid w:val="00033FAF"/>
    <w:rsid w:val="00034054"/>
    <w:rsid w:val="000366DC"/>
    <w:rsid w:val="00036E8F"/>
    <w:rsid w:val="00036EE5"/>
    <w:rsid w:val="000375D8"/>
    <w:rsid w:val="00040241"/>
    <w:rsid w:val="00040458"/>
    <w:rsid w:val="00040703"/>
    <w:rsid w:val="0004149F"/>
    <w:rsid w:val="00041E4A"/>
    <w:rsid w:val="00041FCB"/>
    <w:rsid w:val="00042A84"/>
    <w:rsid w:val="00042EB2"/>
    <w:rsid w:val="00044EE7"/>
    <w:rsid w:val="0004500B"/>
    <w:rsid w:val="000461D0"/>
    <w:rsid w:val="00046370"/>
    <w:rsid w:val="00046EBE"/>
    <w:rsid w:val="00047148"/>
    <w:rsid w:val="000478DB"/>
    <w:rsid w:val="000501D1"/>
    <w:rsid w:val="00050B18"/>
    <w:rsid w:val="0005147B"/>
    <w:rsid w:val="00053431"/>
    <w:rsid w:val="000537FE"/>
    <w:rsid w:val="00053B1F"/>
    <w:rsid w:val="00053CE1"/>
    <w:rsid w:val="0005545F"/>
    <w:rsid w:val="00055762"/>
    <w:rsid w:val="00055AE6"/>
    <w:rsid w:val="000564E1"/>
    <w:rsid w:val="00056874"/>
    <w:rsid w:val="00056979"/>
    <w:rsid w:val="00056EEF"/>
    <w:rsid w:val="0005765A"/>
    <w:rsid w:val="0006032A"/>
    <w:rsid w:val="00060A85"/>
    <w:rsid w:val="00060DB4"/>
    <w:rsid w:val="0006103B"/>
    <w:rsid w:val="000613AE"/>
    <w:rsid w:val="000619C4"/>
    <w:rsid w:val="0006201E"/>
    <w:rsid w:val="0006231B"/>
    <w:rsid w:val="000633AF"/>
    <w:rsid w:val="00064A4B"/>
    <w:rsid w:val="00065867"/>
    <w:rsid w:val="00067B86"/>
    <w:rsid w:val="000701E1"/>
    <w:rsid w:val="000705D8"/>
    <w:rsid w:val="000715CA"/>
    <w:rsid w:val="00072AA1"/>
    <w:rsid w:val="00073334"/>
    <w:rsid w:val="00073AD2"/>
    <w:rsid w:val="0007422E"/>
    <w:rsid w:val="0007439D"/>
    <w:rsid w:val="00074973"/>
    <w:rsid w:val="00074C84"/>
    <w:rsid w:val="00075CD5"/>
    <w:rsid w:val="00077A6E"/>
    <w:rsid w:val="00077E1F"/>
    <w:rsid w:val="00077E2C"/>
    <w:rsid w:val="00080350"/>
    <w:rsid w:val="0008051A"/>
    <w:rsid w:val="00080BFB"/>
    <w:rsid w:val="00080CC3"/>
    <w:rsid w:val="000817BD"/>
    <w:rsid w:val="000825F3"/>
    <w:rsid w:val="00083149"/>
    <w:rsid w:val="00083D5C"/>
    <w:rsid w:val="0008485F"/>
    <w:rsid w:val="00087145"/>
    <w:rsid w:val="00087EE5"/>
    <w:rsid w:val="00091841"/>
    <w:rsid w:val="00093D9A"/>
    <w:rsid w:val="00093D9E"/>
    <w:rsid w:val="00093E50"/>
    <w:rsid w:val="00094622"/>
    <w:rsid w:val="00096A3D"/>
    <w:rsid w:val="00096B2D"/>
    <w:rsid w:val="0009723C"/>
    <w:rsid w:val="000973FA"/>
    <w:rsid w:val="000A0531"/>
    <w:rsid w:val="000A0C65"/>
    <w:rsid w:val="000A1E79"/>
    <w:rsid w:val="000A1F52"/>
    <w:rsid w:val="000A4117"/>
    <w:rsid w:val="000A42EB"/>
    <w:rsid w:val="000A5294"/>
    <w:rsid w:val="000A5937"/>
    <w:rsid w:val="000A59AA"/>
    <w:rsid w:val="000A5EE7"/>
    <w:rsid w:val="000A5FA6"/>
    <w:rsid w:val="000A63FB"/>
    <w:rsid w:val="000A65B4"/>
    <w:rsid w:val="000A6C6B"/>
    <w:rsid w:val="000A7287"/>
    <w:rsid w:val="000A7745"/>
    <w:rsid w:val="000A786D"/>
    <w:rsid w:val="000A7BDA"/>
    <w:rsid w:val="000A7BF5"/>
    <w:rsid w:val="000A7F34"/>
    <w:rsid w:val="000A7F97"/>
    <w:rsid w:val="000B0C25"/>
    <w:rsid w:val="000B1738"/>
    <w:rsid w:val="000B17FF"/>
    <w:rsid w:val="000B1F72"/>
    <w:rsid w:val="000B200A"/>
    <w:rsid w:val="000B2598"/>
    <w:rsid w:val="000B48C0"/>
    <w:rsid w:val="000B4A3A"/>
    <w:rsid w:val="000B4AD4"/>
    <w:rsid w:val="000B4B9C"/>
    <w:rsid w:val="000B4ED5"/>
    <w:rsid w:val="000B4F5A"/>
    <w:rsid w:val="000B5088"/>
    <w:rsid w:val="000B5382"/>
    <w:rsid w:val="000B60CE"/>
    <w:rsid w:val="000B640C"/>
    <w:rsid w:val="000B650E"/>
    <w:rsid w:val="000C0261"/>
    <w:rsid w:val="000C0A89"/>
    <w:rsid w:val="000C0C4C"/>
    <w:rsid w:val="000C12EC"/>
    <w:rsid w:val="000C1D13"/>
    <w:rsid w:val="000C2256"/>
    <w:rsid w:val="000C2527"/>
    <w:rsid w:val="000C2976"/>
    <w:rsid w:val="000C37A4"/>
    <w:rsid w:val="000C3840"/>
    <w:rsid w:val="000C48BB"/>
    <w:rsid w:val="000C4CF3"/>
    <w:rsid w:val="000C5495"/>
    <w:rsid w:val="000C5C75"/>
    <w:rsid w:val="000C64AD"/>
    <w:rsid w:val="000C69FE"/>
    <w:rsid w:val="000D0488"/>
    <w:rsid w:val="000D0628"/>
    <w:rsid w:val="000D16EC"/>
    <w:rsid w:val="000D1832"/>
    <w:rsid w:val="000D22F4"/>
    <w:rsid w:val="000D237A"/>
    <w:rsid w:val="000D24EC"/>
    <w:rsid w:val="000D270C"/>
    <w:rsid w:val="000D545F"/>
    <w:rsid w:val="000D6354"/>
    <w:rsid w:val="000D69A7"/>
    <w:rsid w:val="000D6B97"/>
    <w:rsid w:val="000D7156"/>
    <w:rsid w:val="000D7406"/>
    <w:rsid w:val="000E03A7"/>
    <w:rsid w:val="000E069B"/>
    <w:rsid w:val="000E07A1"/>
    <w:rsid w:val="000E08E0"/>
    <w:rsid w:val="000E1072"/>
    <w:rsid w:val="000E13E0"/>
    <w:rsid w:val="000E16FB"/>
    <w:rsid w:val="000E19EE"/>
    <w:rsid w:val="000E1AAE"/>
    <w:rsid w:val="000E2103"/>
    <w:rsid w:val="000E2591"/>
    <w:rsid w:val="000E28B9"/>
    <w:rsid w:val="000E3730"/>
    <w:rsid w:val="000E4E8A"/>
    <w:rsid w:val="000E6485"/>
    <w:rsid w:val="000E65DE"/>
    <w:rsid w:val="000E6ACC"/>
    <w:rsid w:val="000E6C91"/>
    <w:rsid w:val="000F0207"/>
    <w:rsid w:val="000F0745"/>
    <w:rsid w:val="000F1DBF"/>
    <w:rsid w:val="000F2489"/>
    <w:rsid w:val="000F29C9"/>
    <w:rsid w:val="000F32D7"/>
    <w:rsid w:val="000F3F23"/>
    <w:rsid w:val="000F49AD"/>
    <w:rsid w:val="000F58EE"/>
    <w:rsid w:val="000F6EBB"/>
    <w:rsid w:val="000F7124"/>
    <w:rsid w:val="000F75DE"/>
    <w:rsid w:val="0010028F"/>
    <w:rsid w:val="00100AF5"/>
    <w:rsid w:val="00100D0C"/>
    <w:rsid w:val="00101CFD"/>
    <w:rsid w:val="00102751"/>
    <w:rsid w:val="00102A50"/>
    <w:rsid w:val="001031C2"/>
    <w:rsid w:val="00103291"/>
    <w:rsid w:val="001032DC"/>
    <w:rsid w:val="001038D4"/>
    <w:rsid w:val="00104E99"/>
    <w:rsid w:val="00105B69"/>
    <w:rsid w:val="0010601F"/>
    <w:rsid w:val="001068F7"/>
    <w:rsid w:val="001074EF"/>
    <w:rsid w:val="0010786E"/>
    <w:rsid w:val="00107EEE"/>
    <w:rsid w:val="001106D1"/>
    <w:rsid w:val="001115A4"/>
    <w:rsid w:val="00112B42"/>
    <w:rsid w:val="00112D8D"/>
    <w:rsid w:val="0011350B"/>
    <w:rsid w:val="00113D54"/>
    <w:rsid w:val="001142F7"/>
    <w:rsid w:val="00114463"/>
    <w:rsid w:val="00114ED3"/>
    <w:rsid w:val="00115193"/>
    <w:rsid w:val="0012064D"/>
    <w:rsid w:val="00120D25"/>
    <w:rsid w:val="00120E89"/>
    <w:rsid w:val="001211DD"/>
    <w:rsid w:val="001218AD"/>
    <w:rsid w:val="00121925"/>
    <w:rsid w:val="00121BCE"/>
    <w:rsid w:val="00122CCE"/>
    <w:rsid w:val="00123AC3"/>
    <w:rsid w:val="00123F93"/>
    <w:rsid w:val="00124B22"/>
    <w:rsid w:val="00125AEB"/>
    <w:rsid w:val="00125D30"/>
    <w:rsid w:val="001261E7"/>
    <w:rsid w:val="00126293"/>
    <w:rsid w:val="00126A19"/>
    <w:rsid w:val="00126D59"/>
    <w:rsid w:val="00127446"/>
    <w:rsid w:val="00127B22"/>
    <w:rsid w:val="00127C62"/>
    <w:rsid w:val="00130B37"/>
    <w:rsid w:val="00130D38"/>
    <w:rsid w:val="00130FC9"/>
    <w:rsid w:val="00131A86"/>
    <w:rsid w:val="00131D18"/>
    <w:rsid w:val="00131D30"/>
    <w:rsid w:val="001329D7"/>
    <w:rsid w:val="001331EF"/>
    <w:rsid w:val="00133DFD"/>
    <w:rsid w:val="001345E8"/>
    <w:rsid w:val="00135529"/>
    <w:rsid w:val="001373ED"/>
    <w:rsid w:val="0013796D"/>
    <w:rsid w:val="00137A44"/>
    <w:rsid w:val="00140BD0"/>
    <w:rsid w:val="00141478"/>
    <w:rsid w:val="001415AF"/>
    <w:rsid w:val="00141CFF"/>
    <w:rsid w:val="00142372"/>
    <w:rsid w:val="00142488"/>
    <w:rsid w:val="00143B40"/>
    <w:rsid w:val="00145C6C"/>
    <w:rsid w:val="00145E4D"/>
    <w:rsid w:val="001462E9"/>
    <w:rsid w:val="00146870"/>
    <w:rsid w:val="00146A30"/>
    <w:rsid w:val="001473BB"/>
    <w:rsid w:val="0015274D"/>
    <w:rsid w:val="00152D96"/>
    <w:rsid w:val="00153356"/>
    <w:rsid w:val="00153D72"/>
    <w:rsid w:val="00153DB5"/>
    <w:rsid w:val="00153F9A"/>
    <w:rsid w:val="001543D4"/>
    <w:rsid w:val="00155F2E"/>
    <w:rsid w:val="00156479"/>
    <w:rsid w:val="001566F3"/>
    <w:rsid w:val="00156D23"/>
    <w:rsid w:val="00157DEC"/>
    <w:rsid w:val="0016037F"/>
    <w:rsid w:val="0016067E"/>
    <w:rsid w:val="001608EE"/>
    <w:rsid w:val="001609FF"/>
    <w:rsid w:val="00160C89"/>
    <w:rsid w:val="00161012"/>
    <w:rsid w:val="00162B22"/>
    <w:rsid w:val="001634C7"/>
    <w:rsid w:val="00163E29"/>
    <w:rsid w:val="00163E88"/>
    <w:rsid w:val="00164245"/>
    <w:rsid w:val="00165357"/>
    <w:rsid w:val="00165661"/>
    <w:rsid w:val="00165C26"/>
    <w:rsid w:val="00165FE3"/>
    <w:rsid w:val="001664FC"/>
    <w:rsid w:val="0016684E"/>
    <w:rsid w:val="00166C6F"/>
    <w:rsid w:val="00166DF2"/>
    <w:rsid w:val="0017010F"/>
    <w:rsid w:val="00171412"/>
    <w:rsid w:val="00172AA2"/>
    <w:rsid w:val="00172DF9"/>
    <w:rsid w:val="00173160"/>
    <w:rsid w:val="001733F6"/>
    <w:rsid w:val="0017431B"/>
    <w:rsid w:val="00174384"/>
    <w:rsid w:val="0017446F"/>
    <w:rsid w:val="00174A0C"/>
    <w:rsid w:val="00174BCC"/>
    <w:rsid w:val="00175196"/>
    <w:rsid w:val="001760E7"/>
    <w:rsid w:val="00176200"/>
    <w:rsid w:val="00176D06"/>
    <w:rsid w:val="00176E68"/>
    <w:rsid w:val="001774BD"/>
    <w:rsid w:val="001774DA"/>
    <w:rsid w:val="00180456"/>
    <w:rsid w:val="0018243D"/>
    <w:rsid w:val="00182B5C"/>
    <w:rsid w:val="00182B7A"/>
    <w:rsid w:val="00182BA0"/>
    <w:rsid w:val="00182BA2"/>
    <w:rsid w:val="00183559"/>
    <w:rsid w:val="001839E0"/>
    <w:rsid w:val="001842AF"/>
    <w:rsid w:val="001859D8"/>
    <w:rsid w:val="00186E69"/>
    <w:rsid w:val="00187263"/>
    <w:rsid w:val="00187C9A"/>
    <w:rsid w:val="00187E88"/>
    <w:rsid w:val="00190204"/>
    <w:rsid w:val="00190AA2"/>
    <w:rsid w:val="0019289D"/>
    <w:rsid w:val="001939AE"/>
    <w:rsid w:val="00193A47"/>
    <w:rsid w:val="00194EED"/>
    <w:rsid w:val="0019540C"/>
    <w:rsid w:val="001971CB"/>
    <w:rsid w:val="001974B2"/>
    <w:rsid w:val="00197B91"/>
    <w:rsid w:val="001A025F"/>
    <w:rsid w:val="001A0582"/>
    <w:rsid w:val="001A1603"/>
    <w:rsid w:val="001A1E73"/>
    <w:rsid w:val="001A295C"/>
    <w:rsid w:val="001A3572"/>
    <w:rsid w:val="001A3B70"/>
    <w:rsid w:val="001A3CD9"/>
    <w:rsid w:val="001A4D4C"/>
    <w:rsid w:val="001A51AA"/>
    <w:rsid w:val="001A5753"/>
    <w:rsid w:val="001A5942"/>
    <w:rsid w:val="001A60D7"/>
    <w:rsid w:val="001A7555"/>
    <w:rsid w:val="001B030D"/>
    <w:rsid w:val="001B0394"/>
    <w:rsid w:val="001B0A25"/>
    <w:rsid w:val="001B0EBE"/>
    <w:rsid w:val="001B153E"/>
    <w:rsid w:val="001B1FFF"/>
    <w:rsid w:val="001B2090"/>
    <w:rsid w:val="001B20DD"/>
    <w:rsid w:val="001B212C"/>
    <w:rsid w:val="001B29EB"/>
    <w:rsid w:val="001B3004"/>
    <w:rsid w:val="001B405E"/>
    <w:rsid w:val="001B425D"/>
    <w:rsid w:val="001B4828"/>
    <w:rsid w:val="001B4BC4"/>
    <w:rsid w:val="001B50C4"/>
    <w:rsid w:val="001B550C"/>
    <w:rsid w:val="001B5C18"/>
    <w:rsid w:val="001B676B"/>
    <w:rsid w:val="001B6975"/>
    <w:rsid w:val="001B6ED4"/>
    <w:rsid w:val="001B704E"/>
    <w:rsid w:val="001B70CA"/>
    <w:rsid w:val="001B7159"/>
    <w:rsid w:val="001B7B08"/>
    <w:rsid w:val="001C0B22"/>
    <w:rsid w:val="001C1451"/>
    <w:rsid w:val="001C18DE"/>
    <w:rsid w:val="001C19EB"/>
    <w:rsid w:val="001C28CC"/>
    <w:rsid w:val="001C2B47"/>
    <w:rsid w:val="001C3502"/>
    <w:rsid w:val="001C3656"/>
    <w:rsid w:val="001C376E"/>
    <w:rsid w:val="001C3D79"/>
    <w:rsid w:val="001C405E"/>
    <w:rsid w:val="001C437F"/>
    <w:rsid w:val="001C47A6"/>
    <w:rsid w:val="001C5B1E"/>
    <w:rsid w:val="001C6885"/>
    <w:rsid w:val="001C69A7"/>
    <w:rsid w:val="001C6F84"/>
    <w:rsid w:val="001C732D"/>
    <w:rsid w:val="001C7D66"/>
    <w:rsid w:val="001D0A99"/>
    <w:rsid w:val="001D0D30"/>
    <w:rsid w:val="001D2060"/>
    <w:rsid w:val="001D257F"/>
    <w:rsid w:val="001D35E9"/>
    <w:rsid w:val="001D37B5"/>
    <w:rsid w:val="001D3CC9"/>
    <w:rsid w:val="001D43B8"/>
    <w:rsid w:val="001D4B01"/>
    <w:rsid w:val="001D4F20"/>
    <w:rsid w:val="001D50F4"/>
    <w:rsid w:val="001D6AD5"/>
    <w:rsid w:val="001D6BD7"/>
    <w:rsid w:val="001D6C82"/>
    <w:rsid w:val="001D6D2D"/>
    <w:rsid w:val="001D7135"/>
    <w:rsid w:val="001E0646"/>
    <w:rsid w:val="001E0895"/>
    <w:rsid w:val="001E1276"/>
    <w:rsid w:val="001E13AF"/>
    <w:rsid w:val="001E1D87"/>
    <w:rsid w:val="001E30DA"/>
    <w:rsid w:val="001E325F"/>
    <w:rsid w:val="001E3454"/>
    <w:rsid w:val="001E3D6E"/>
    <w:rsid w:val="001E5093"/>
    <w:rsid w:val="001E5EDD"/>
    <w:rsid w:val="001E6137"/>
    <w:rsid w:val="001E674F"/>
    <w:rsid w:val="001E6858"/>
    <w:rsid w:val="001E6C07"/>
    <w:rsid w:val="001E76F1"/>
    <w:rsid w:val="001E7B22"/>
    <w:rsid w:val="001E7BBE"/>
    <w:rsid w:val="001F003C"/>
    <w:rsid w:val="001F0DA6"/>
    <w:rsid w:val="001F278C"/>
    <w:rsid w:val="001F28D0"/>
    <w:rsid w:val="001F3240"/>
    <w:rsid w:val="001F3D48"/>
    <w:rsid w:val="001F4A18"/>
    <w:rsid w:val="001F4A4E"/>
    <w:rsid w:val="001F50B3"/>
    <w:rsid w:val="001F5500"/>
    <w:rsid w:val="001F560B"/>
    <w:rsid w:val="001F5D26"/>
    <w:rsid w:val="001F681F"/>
    <w:rsid w:val="001F7023"/>
    <w:rsid w:val="001F7287"/>
    <w:rsid w:val="00201590"/>
    <w:rsid w:val="00202F49"/>
    <w:rsid w:val="00203706"/>
    <w:rsid w:val="0020370E"/>
    <w:rsid w:val="00204059"/>
    <w:rsid w:val="00205811"/>
    <w:rsid w:val="002059D0"/>
    <w:rsid w:val="002102B0"/>
    <w:rsid w:val="0021082D"/>
    <w:rsid w:val="002116F6"/>
    <w:rsid w:val="00211DE0"/>
    <w:rsid w:val="00211ED8"/>
    <w:rsid w:val="00212109"/>
    <w:rsid w:val="00212455"/>
    <w:rsid w:val="002124E6"/>
    <w:rsid w:val="002130D4"/>
    <w:rsid w:val="0021335D"/>
    <w:rsid w:val="00213E15"/>
    <w:rsid w:val="002157DF"/>
    <w:rsid w:val="002160C6"/>
    <w:rsid w:val="002166C8"/>
    <w:rsid w:val="00216A75"/>
    <w:rsid w:val="00216DA4"/>
    <w:rsid w:val="00217047"/>
    <w:rsid w:val="00217229"/>
    <w:rsid w:val="0021777B"/>
    <w:rsid w:val="0022139C"/>
    <w:rsid w:val="00221A58"/>
    <w:rsid w:val="00221C41"/>
    <w:rsid w:val="002224DC"/>
    <w:rsid w:val="0022276E"/>
    <w:rsid w:val="00222E65"/>
    <w:rsid w:val="00223182"/>
    <w:rsid w:val="00223444"/>
    <w:rsid w:val="002245F8"/>
    <w:rsid w:val="0022610B"/>
    <w:rsid w:val="00226CBC"/>
    <w:rsid w:val="002275A6"/>
    <w:rsid w:val="002275BE"/>
    <w:rsid w:val="002277C3"/>
    <w:rsid w:val="002307DC"/>
    <w:rsid w:val="002311D5"/>
    <w:rsid w:val="0023193B"/>
    <w:rsid w:val="00232002"/>
    <w:rsid w:val="00233CBC"/>
    <w:rsid w:val="00233EA2"/>
    <w:rsid w:val="002341BD"/>
    <w:rsid w:val="002343CA"/>
    <w:rsid w:val="002347AE"/>
    <w:rsid w:val="0023524D"/>
    <w:rsid w:val="0023556A"/>
    <w:rsid w:val="00235A76"/>
    <w:rsid w:val="002360F5"/>
    <w:rsid w:val="00236428"/>
    <w:rsid w:val="00236CBC"/>
    <w:rsid w:val="00237635"/>
    <w:rsid w:val="00240B02"/>
    <w:rsid w:val="0024208D"/>
    <w:rsid w:val="00242B99"/>
    <w:rsid w:val="002439F0"/>
    <w:rsid w:val="00244F70"/>
    <w:rsid w:val="002450F6"/>
    <w:rsid w:val="00245AC3"/>
    <w:rsid w:val="00245E0A"/>
    <w:rsid w:val="00246690"/>
    <w:rsid w:val="0024675C"/>
    <w:rsid w:val="00247350"/>
    <w:rsid w:val="0024745A"/>
    <w:rsid w:val="00247910"/>
    <w:rsid w:val="00247D77"/>
    <w:rsid w:val="00250CA8"/>
    <w:rsid w:val="00250DD2"/>
    <w:rsid w:val="00251206"/>
    <w:rsid w:val="00251409"/>
    <w:rsid w:val="00251898"/>
    <w:rsid w:val="00252D48"/>
    <w:rsid w:val="00252E97"/>
    <w:rsid w:val="00253AC3"/>
    <w:rsid w:val="002546DB"/>
    <w:rsid w:val="002558CC"/>
    <w:rsid w:val="002566DF"/>
    <w:rsid w:val="00257027"/>
    <w:rsid w:val="00257371"/>
    <w:rsid w:val="00257E3D"/>
    <w:rsid w:val="00257E97"/>
    <w:rsid w:val="002601F4"/>
    <w:rsid w:val="00261DCA"/>
    <w:rsid w:val="002622C4"/>
    <w:rsid w:val="00262D6F"/>
    <w:rsid w:val="00263BB8"/>
    <w:rsid w:val="00264617"/>
    <w:rsid w:val="0026480B"/>
    <w:rsid w:val="00264A56"/>
    <w:rsid w:val="002665E0"/>
    <w:rsid w:val="00266ADE"/>
    <w:rsid w:val="00266F71"/>
    <w:rsid w:val="0026706D"/>
    <w:rsid w:val="0027032E"/>
    <w:rsid w:val="00270733"/>
    <w:rsid w:val="002713A1"/>
    <w:rsid w:val="0027278A"/>
    <w:rsid w:val="00272A29"/>
    <w:rsid w:val="00272ABE"/>
    <w:rsid w:val="00272D90"/>
    <w:rsid w:val="00273164"/>
    <w:rsid w:val="002745C0"/>
    <w:rsid w:val="00275E0B"/>
    <w:rsid w:val="00275FEE"/>
    <w:rsid w:val="002765FA"/>
    <w:rsid w:val="002767B9"/>
    <w:rsid w:val="0027735A"/>
    <w:rsid w:val="00277992"/>
    <w:rsid w:val="00277DDE"/>
    <w:rsid w:val="00280390"/>
    <w:rsid w:val="0028091A"/>
    <w:rsid w:val="00280CDD"/>
    <w:rsid w:val="0028109B"/>
    <w:rsid w:val="0028110F"/>
    <w:rsid w:val="00281314"/>
    <w:rsid w:val="002816A2"/>
    <w:rsid w:val="00282C75"/>
    <w:rsid w:val="002836D4"/>
    <w:rsid w:val="0028450F"/>
    <w:rsid w:val="00285F7D"/>
    <w:rsid w:val="00286148"/>
    <w:rsid w:val="002861B0"/>
    <w:rsid w:val="002863FE"/>
    <w:rsid w:val="002867C7"/>
    <w:rsid w:val="00286F1B"/>
    <w:rsid w:val="002878A0"/>
    <w:rsid w:val="00287FFD"/>
    <w:rsid w:val="00290A92"/>
    <w:rsid w:val="002912F7"/>
    <w:rsid w:val="00291FF3"/>
    <w:rsid w:val="00292508"/>
    <w:rsid w:val="00293401"/>
    <w:rsid w:val="00293693"/>
    <w:rsid w:val="0029370D"/>
    <w:rsid w:val="00294241"/>
    <w:rsid w:val="002948DD"/>
    <w:rsid w:val="00294BD0"/>
    <w:rsid w:val="00294D11"/>
    <w:rsid w:val="00297579"/>
    <w:rsid w:val="002A087C"/>
    <w:rsid w:val="002A09E0"/>
    <w:rsid w:val="002A25E4"/>
    <w:rsid w:val="002A3722"/>
    <w:rsid w:val="002A412D"/>
    <w:rsid w:val="002A42EB"/>
    <w:rsid w:val="002A42FD"/>
    <w:rsid w:val="002A524A"/>
    <w:rsid w:val="002A5C7F"/>
    <w:rsid w:val="002A64E9"/>
    <w:rsid w:val="002A6937"/>
    <w:rsid w:val="002A6938"/>
    <w:rsid w:val="002A6CBA"/>
    <w:rsid w:val="002A6DAC"/>
    <w:rsid w:val="002A6F04"/>
    <w:rsid w:val="002A75D1"/>
    <w:rsid w:val="002A76DC"/>
    <w:rsid w:val="002A79AC"/>
    <w:rsid w:val="002B02E0"/>
    <w:rsid w:val="002B03B0"/>
    <w:rsid w:val="002B1A2D"/>
    <w:rsid w:val="002B209D"/>
    <w:rsid w:val="002B23AD"/>
    <w:rsid w:val="002B24D1"/>
    <w:rsid w:val="002B27E5"/>
    <w:rsid w:val="002B327D"/>
    <w:rsid w:val="002B36F3"/>
    <w:rsid w:val="002B4DCF"/>
    <w:rsid w:val="002B5E4E"/>
    <w:rsid w:val="002B618D"/>
    <w:rsid w:val="002B7BFA"/>
    <w:rsid w:val="002B7CFC"/>
    <w:rsid w:val="002B7F61"/>
    <w:rsid w:val="002C0268"/>
    <w:rsid w:val="002C0688"/>
    <w:rsid w:val="002C0AB4"/>
    <w:rsid w:val="002C0B9D"/>
    <w:rsid w:val="002C1ECE"/>
    <w:rsid w:val="002C1F88"/>
    <w:rsid w:val="002C3D4E"/>
    <w:rsid w:val="002C3F66"/>
    <w:rsid w:val="002C48A7"/>
    <w:rsid w:val="002C4BFD"/>
    <w:rsid w:val="002C4CE9"/>
    <w:rsid w:val="002C56AA"/>
    <w:rsid w:val="002C56EA"/>
    <w:rsid w:val="002C6451"/>
    <w:rsid w:val="002C73C7"/>
    <w:rsid w:val="002C7461"/>
    <w:rsid w:val="002C79F8"/>
    <w:rsid w:val="002D0A30"/>
    <w:rsid w:val="002D0D69"/>
    <w:rsid w:val="002D12DD"/>
    <w:rsid w:val="002D2B7B"/>
    <w:rsid w:val="002D3474"/>
    <w:rsid w:val="002D5273"/>
    <w:rsid w:val="002D53C5"/>
    <w:rsid w:val="002D55E4"/>
    <w:rsid w:val="002D5B29"/>
    <w:rsid w:val="002D6288"/>
    <w:rsid w:val="002D6DC5"/>
    <w:rsid w:val="002D6F33"/>
    <w:rsid w:val="002D7089"/>
    <w:rsid w:val="002D73D0"/>
    <w:rsid w:val="002D7909"/>
    <w:rsid w:val="002D7DB1"/>
    <w:rsid w:val="002D7DC5"/>
    <w:rsid w:val="002D7E7C"/>
    <w:rsid w:val="002E054C"/>
    <w:rsid w:val="002E0893"/>
    <w:rsid w:val="002E12AD"/>
    <w:rsid w:val="002E166D"/>
    <w:rsid w:val="002E189C"/>
    <w:rsid w:val="002E3141"/>
    <w:rsid w:val="002E429F"/>
    <w:rsid w:val="002E4E73"/>
    <w:rsid w:val="002E502C"/>
    <w:rsid w:val="002E5B99"/>
    <w:rsid w:val="002E715E"/>
    <w:rsid w:val="002E7746"/>
    <w:rsid w:val="002E77B7"/>
    <w:rsid w:val="002F0024"/>
    <w:rsid w:val="002F07D7"/>
    <w:rsid w:val="002F12E3"/>
    <w:rsid w:val="002F1431"/>
    <w:rsid w:val="002F153B"/>
    <w:rsid w:val="002F23A6"/>
    <w:rsid w:val="002F3ACB"/>
    <w:rsid w:val="002F4179"/>
    <w:rsid w:val="002F4A87"/>
    <w:rsid w:val="002F4F3C"/>
    <w:rsid w:val="002F523D"/>
    <w:rsid w:val="002F6BA1"/>
    <w:rsid w:val="002F6D2E"/>
    <w:rsid w:val="002F78E3"/>
    <w:rsid w:val="00300CD6"/>
    <w:rsid w:val="00301B68"/>
    <w:rsid w:val="00301C36"/>
    <w:rsid w:val="00303500"/>
    <w:rsid w:val="0030360B"/>
    <w:rsid w:val="0030489A"/>
    <w:rsid w:val="00304A97"/>
    <w:rsid w:val="00305451"/>
    <w:rsid w:val="00305669"/>
    <w:rsid w:val="003057ED"/>
    <w:rsid w:val="00307E26"/>
    <w:rsid w:val="00307E7A"/>
    <w:rsid w:val="00310724"/>
    <w:rsid w:val="0031138B"/>
    <w:rsid w:val="00311908"/>
    <w:rsid w:val="00312084"/>
    <w:rsid w:val="00312242"/>
    <w:rsid w:val="0031254D"/>
    <w:rsid w:val="00313251"/>
    <w:rsid w:val="003135F0"/>
    <w:rsid w:val="00313824"/>
    <w:rsid w:val="00315113"/>
    <w:rsid w:val="0031568B"/>
    <w:rsid w:val="0031680C"/>
    <w:rsid w:val="00317869"/>
    <w:rsid w:val="00317C60"/>
    <w:rsid w:val="00317E6B"/>
    <w:rsid w:val="003205C2"/>
    <w:rsid w:val="00320D0F"/>
    <w:rsid w:val="003210D5"/>
    <w:rsid w:val="0032148F"/>
    <w:rsid w:val="003216B2"/>
    <w:rsid w:val="00322981"/>
    <w:rsid w:val="00322E5C"/>
    <w:rsid w:val="00322E90"/>
    <w:rsid w:val="00322F9A"/>
    <w:rsid w:val="00324825"/>
    <w:rsid w:val="00325423"/>
    <w:rsid w:val="003255FB"/>
    <w:rsid w:val="003264E1"/>
    <w:rsid w:val="00326677"/>
    <w:rsid w:val="00326E90"/>
    <w:rsid w:val="0033044B"/>
    <w:rsid w:val="00330DF5"/>
    <w:rsid w:val="00331AAA"/>
    <w:rsid w:val="00331BD3"/>
    <w:rsid w:val="003322C6"/>
    <w:rsid w:val="003326AA"/>
    <w:rsid w:val="00332EC9"/>
    <w:rsid w:val="00332FA7"/>
    <w:rsid w:val="00333AC1"/>
    <w:rsid w:val="003352EA"/>
    <w:rsid w:val="003365BF"/>
    <w:rsid w:val="00336BC4"/>
    <w:rsid w:val="00336C25"/>
    <w:rsid w:val="003372F1"/>
    <w:rsid w:val="00337419"/>
    <w:rsid w:val="00337BEE"/>
    <w:rsid w:val="00340BF1"/>
    <w:rsid w:val="003410E0"/>
    <w:rsid w:val="00341AF1"/>
    <w:rsid w:val="00341E4B"/>
    <w:rsid w:val="00342085"/>
    <w:rsid w:val="00342913"/>
    <w:rsid w:val="00343314"/>
    <w:rsid w:val="00344297"/>
    <w:rsid w:val="00344613"/>
    <w:rsid w:val="00345563"/>
    <w:rsid w:val="003473B6"/>
    <w:rsid w:val="00347D18"/>
    <w:rsid w:val="00350D63"/>
    <w:rsid w:val="00350F2F"/>
    <w:rsid w:val="00351B55"/>
    <w:rsid w:val="00351C95"/>
    <w:rsid w:val="00351D16"/>
    <w:rsid w:val="0035207A"/>
    <w:rsid w:val="003523F8"/>
    <w:rsid w:val="00352B54"/>
    <w:rsid w:val="00352DEC"/>
    <w:rsid w:val="00353543"/>
    <w:rsid w:val="003543E6"/>
    <w:rsid w:val="00355EBA"/>
    <w:rsid w:val="00356F1D"/>
    <w:rsid w:val="00360788"/>
    <w:rsid w:val="00360C5C"/>
    <w:rsid w:val="00360C7F"/>
    <w:rsid w:val="00362C76"/>
    <w:rsid w:val="00362C7A"/>
    <w:rsid w:val="00362FFC"/>
    <w:rsid w:val="003631E3"/>
    <w:rsid w:val="003632F3"/>
    <w:rsid w:val="00364333"/>
    <w:rsid w:val="003652DB"/>
    <w:rsid w:val="00365642"/>
    <w:rsid w:val="003658EF"/>
    <w:rsid w:val="00365DF8"/>
    <w:rsid w:val="00366475"/>
    <w:rsid w:val="00366543"/>
    <w:rsid w:val="003665D2"/>
    <w:rsid w:val="00366B89"/>
    <w:rsid w:val="00367278"/>
    <w:rsid w:val="003677DA"/>
    <w:rsid w:val="00367BB3"/>
    <w:rsid w:val="0037097C"/>
    <w:rsid w:val="00370C70"/>
    <w:rsid w:val="00370E69"/>
    <w:rsid w:val="00371663"/>
    <w:rsid w:val="0037244B"/>
    <w:rsid w:val="00372508"/>
    <w:rsid w:val="00373A53"/>
    <w:rsid w:val="00373A6C"/>
    <w:rsid w:val="00374377"/>
    <w:rsid w:val="003752CE"/>
    <w:rsid w:val="003753FC"/>
    <w:rsid w:val="0037571A"/>
    <w:rsid w:val="0037590D"/>
    <w:rsid w:val="0037688D"/>
    <w:rsid w:val="00376C4D"/>
    <w:rsid w:val="00376D5B"/>
    <w:rsid w:val="003779A3"/>
    <w:rsid w:val="003800F5"/>
    <w:rsid w:val="003803CF"/>
    <w:rsid w:val="00380561"/>
    <w:rsid w:val="00380593"/>
    <w:rsid w:val="00380A34"/>
    <w:rsid w:val="003819E3"/>
    <w:rsid w:val="00381B05"/>
    <w:rsid w:val="00381E36"/>
    <w:rsid w:val="003823DC"/>
    <w:rsid w:val="00383BB5"/>
    <w:rsid w:val="00384025"/>
    <w:rsid w:val="00384727"/>
    <w:rsid w:val="00385847"/>
    <w:rsid w:val="00385EAA"/>
    <w:rsid w:val="0038757A"/>
    <w:rsid w:val="00390AB9"/>
    <w:rsid w:val="003912C9"/>
    <w:rsid w:val="00391C53"/>
    <w:rsid w:val="00393EAE"/>
    <w:rsid w:val="00394720"/>
    <w:rsid w:val="00394F47"/>
    <w:rsid w:val="0039527B"/>
    <w:rsid w:val="003952DE"/>
    <w:rsid w:val="00395811"/>
    <w:rsid w:val="003964A9"/>
    <w:rsid w:val="0039661E"/>
    <w:rsid w:val="00396F08"/>
    <w:rsid w:val="00396F98"/>
    <w:rsid w:val="00397130"/>
    <w:rsid w:val="00397588"/>
    <w:rsid w:val="003975CA"/>
    <w:rsid w:val="003A0191"/>
    <w:rsid w:val="003A0201"/>
    <w:rsid w:val="003A06AE"/>
    <w:rsid w:val="003A0F85"/>
    <w:rsid w:val="003A1127"/>
    <w:rsid w:val="003A11DD"/>
    <w:rsid w:val="003A38F0"/>
    <w:rsid w:val="003A3CAF"/>
    <w:rsid w:val="003A41BF"/>
    <w:rsid w:val="003A46FB"/>
    <w:rsid w:val="003A5163"/>
    <w:rsid w:val="003A56FD"/>
    <w:rsid w:val="003A5D11"/>
    <w:rsid w:val="003A6121"/>
    <w:rsid w:val="003A64CF"/>
    <w:rsid w:val="003A79E6"/>
    <w:rsid w:val="003B02B2"/>
    <w:rsid w:val="003B0900"/>
    <w:rsid w:val="003B28BF"/>
    <w:rsid w:val="003B30EB"/>
    <w:rsid w:val="003B38C3"/>
    <w:rsid w:val="003B3C6A"/>
    <w:rsid w:val="003B3EC5"/>
    <w:rsid w:val="003B3F1D"/>
    <w:rsid w:val="003B4104"/>
    <w:rsid w:val="003B4514"/>
    <w:rsid w:val="003B5698"/>
    <w:rsid w:val="003B606A"/>
    <w:rsid w:val="003B618C"/>
    <w:rsid w:val="003B6DE1"/>
    <w:rsid w:val="003B7AC4"/>
    <w:rsid w:val="003B7FD6"/>
    <w:rsid w:val="003C0A9E"/>
    <w:rsid w:val="003C1746"/>
    <w:rsid w:val="003C2FFD"/>
    <w:rsid w:val="003C3985"/>
    <w:rsid w:val="003C3BD0"/>
    <w:rsid w:val="003C42BE"/>
    <w:rsid w:val="003C4313"/>
    <w:rsid w:val="003C4564"/>
    <w:rsid w:val="003C4AC7"/>
    <w:rsid w:val="003C4F19"/>
    <w:rsid w:val="003C5896"/>
    <w:rsid w:val="003C6224"/>
    <w:rsid w:val="003D0661"/>
    <w:rsid w:val="003D0663"/>
    <w:rsid w:val="003D0F34"/>
    <w:rsid w:val="003D1421"/>
    <w:rsid w:val="003D1852"/>
    <w:rsid w:val="003D19C3"/>
    <w:rsid w:val="003D1F1F"/>
    <w:rsid w:val="003D23A4"/>
    <w:rsid w:val="003D24DF"/>
    <w:rsid w:val="003D2D0E"/>
    <w:rsid w:val="003D2DB2"/>
    <w:rsid w:val="003D2DDB"/>
    <w:rsid w:val="003D4B50"/>
    <w:rsid w:val="003D4D6F"/>
    <w:rsid w:val="003D501E"/>
    <w:rsid w:val="003D5938"/>
    <w:rsid w:val="003D6C9C"/>
    <w:rsid w:val="003D7673"/>
    <w:rsid w:val="003E03F2"/>
    <w:rsid w:val="003E1AC9"/>
    <w:rsid w:val="003E1D18"/>
    <w:rsid w:val="003E1F1F"/>
    <w:rsid w:val="003E20F8"/>
    <w:rsid w:val="003E2184"/>
    <w:rsid w:val="003E2468"/>
    <w:rsid w:val="003E3CC9"/>
    <w:rsid w:val="003E3D8D"/>
    <w:rsid w:val="003E3E0B"/>
    <w:rsid w:val="003E425D"/>
    <w:rsid w:val="003E447E"/>
    <w:rsid w:val="003E4565"/>
    <w:rsid w:val="003E4B0E"/>
    <w:rsid w:val="003E5188"/>
    <w:rsid w:val="003E5682"/>
    <w:rsid w:val="003E5D2D"/>
    <w:rsid w:val="003E5F2C"/>
    <w:rsid w:val="003E6B19"/>
    <w:rsid w:val="003E7301"/>
    <w:rsid w:val="003E7377"/>
    <w:rsid w:val="003E75FF"/>
    <w:rsid w:val="003F28D3"/>
    <w:rsid w:val="003F291D"/>
    <w:rsid w:val="003F4830"/>
    <w:rsid w:val="003F48EF"/>
    <w:rsid w:val="003F52C6"/>
    <w:rsid w:val="003F56C7"/>
    <w:rsid w:val="003F5F68"/>
    <w:rsid w:val="003F6457"/>
    <w:rsid w:val="003F68F3"/>
    <w:rsid w:val="003F6B7E"/>
    <w:rsid w:val="003F7BFD"/>
    <w:rsid w:val="00400DEC"/>
    <w:rsid w:val="004012A3"/>
    <w:rsid w:val="00401323"/>
    <w:rsid w:val="00401CF4"/>
    <w:rsid w:val="00401F8A"/>
    <w:rsid w:val="0040285D"/>
    <w:rsid w:val="004037AF"/>
    <w:rsid w:val="00403D3B"/>
    <w:rsid w:val="004046C7"/>
    <w:rsid w:val="00405741"/>
    <w:rsid w:val="004057EA"/>
    <w:rsid w:val="0040594A"/>
    <w:rsid w:val="0040674F"/>
    <w:rsid w:val="0040715A"/>
    <w:rsid w:val="00407506"/>
    <w:rsid w:val="004075FA"/>
    <w:rsid w:val="00407B4C"/>
    <w:rsid w:val="00407D53"/>
    <w:rsid w:val="00407ED1"/>
    <w:rsid w:val="00410148"/>
    <w:rsid w:val="00410484"/>
    <w:rsid w:val="0041053F"/>
    <w:rsid w:val="0041057F"/>
    <w:rsid w:val="00411A75"/>
    <w:rsid w:val="00411DC9"/>
    <w:rsid w:val="00411F30"/>
    <w:rsid w:val="0041261E"/>
    <w:rsid w:val="0041298D"/>
    <w:rsid w:val="00412BAA"/>
    <w:rsid w:val="00413AB0"/>
    <w:rsid w:val="00413C74"/>
    <w:rsid w:val="004140F5"/>
    <w:rsid w:val="00414B6C"/>
    <w:rsid w:val="00414E08"/>
    <w:rsid w:val="004164EA"/>
    <w:rsid w:val="00416862"/>
    <w:rsid w:val="00416D04"/>
    <w:rsid w:val="00416EAD"/>
    <w:rsid w:val="00417F23"/>
    <w:rsid w:val="004203A0"/>
    <w:rsid w:val="0042060B"/>
    <w:rsid w:val="00421231"/>
    <w:rsid w:val="004217CF"/>
    <w:rsid w:val="004221D5"/>
    <w:rsid w:val="0042227D"/>
    <w:rsid w:val="00422320"/>
    <w:rsid w:val="004233C0"/>
    <w:rsid w:val="00423C66"/>
    <w:rsid w:val="00424309"/>
    <w:rsid w:val="004243B4"/>
    <w:rsid w:val="00425662"/>
    <w:rsid w:val="0042581F"/>
    <w:rsid w:val="004264FF"/>
    <w:rsid w:val="00430387"/>
    <w:rsid w:val="004318C5"/>
    <w:rsid w:val="0043262F"/>
    <w:rsid w:val="0043296C"/>
    <w:rsid w:val="00433233"/>
    <w:rsid w:val="004335D3"/>
    <w:rsid w:val="00434F52"/>
    <w:rsid w:val="0043547B"/>
    <w:rsid w:val="0043636B"/>
    <w:rsid w:val="0043703E"/>
    <w:rsid w:val="004370B6"/>
    <w:rsid w:val="00437BF0"/>
    <w:rsid w:val="00437C91"/>
    <w:rsid w:val="00437D98"/>
    <w:rsid w:val="004401A8"/>
    <w:rsid w:val="004405BA"/>
    <w:rsid w:val="00440993"/>
    <w:rsid w:val="00441318"/>
    <w:rsid w:val="004431BE"/>
    <w:rsid w:val="0044369D"/>
    <w:rsid w:val="00443A4F"/>
    <w:rsid w:val="004440E5"/>
    <w:rsid w:val="00444C7E"/>
    <w:rsid w:val="00445516"/>
    <w:rsid w:val="00446F78"/>
    <w:rsid w:val="00447461"/>
    <w:rsid w:val="00447891"/>
    <w:rsid w:val="00447AC7"/>
    <w:rsid w:val="004506BD"/>
    <w:rsid w:val="004514B0"/>
    <w:rsid w:val="004518D6"/>
    <w:rsid w:val="00452BD9"/>
    <w:rsid w:val="00452D6C"/>
    <w:rsid w:val="0045380D"/>
    <w:rsid w:val="00453E2E"/>
    <w:rsid w:val="00454A50"/>
    <w:rsid w:val="00454E0F"/>
    <w:rsid w:val="004554D5"/>
    <w:rsid w:val="00455F42"/>
    <w:rsid w:val="00457B1B"/>
    <w:rsid w:val="00461621"/>
    <w:rsid w:val="0046224F"/>
    <w:rsid w:val="0046303E"/>
    <w:rsid w:val="00463ADF"/>
    <w:rsid w:val="00464A01"/>
    <w:rsid w:val="00464FD0"/>
    <w:rsid w:val="00465090"/>
    <w:rsid w:val="004701F2"/>
    <w:rsid w:val="00470783"/>
    <w:rsid w:val="00470BE5"/>
    <w:rsid w:val="00471600"/>
    <w:rsid w:val="00471B98"/>
    <w:rsid w:val="00471D69"/>
    <w:rsid w:val="004721A0"/>
    <w:rsid w:val="004738D5"/>
    <w:rsid w:val="00474392"/>
    <w:rsid w:val="00474BBB"/>
    <w:rsid w:val="0047514C"/>
    <w:rsid w:val="00475232"/>
    <w:rsid w:val="004754A6"/>
    <w:rsid w:val="004755FF"/>
    <w:rsid w:val="0047663D"/>
    <w:rsid w:val="004769F6"/>
    <w:rsid w:val="00476DB5"/>
    <w:rsid w:val="0047770D"/>
    <w:rsid w:val="00477903"/>
    <w:rsid w:val="00477BAB"/>
    <w:rsid w:val="00480094"/>
    <w:rsid w:val="00480714"/>
    <w:rsid w:val="00480968"/>
    <w:rsid w:val="00480F6E"/>
    <w:rsid w:val="004817A8"/>
    <w:rsid w:val="0048190A"/>
    <w:rsid w:val="00481982"/>
    <w:rsid w:val="00481C3B"/>
    <w:rsid w:val="0048218B"/>
    <w:rsid w:val="004826E1"/>
    <w:rsid w:val="0048297A"/>
    <w:rsid w:val="00482F0A"/>
    <w:rsid w:val="00483E9D"/>
    <w:rsid w:val="00484373"/>
    <w:rsid w:val="004849BD"/>
    <w:rsid w:val="004856CF"/>
    <w:rsid w:val="00485F5F"/>
    <w:rsid w:val="00486D2A"/>
    <w:rsid w:val="004872A5"/>
    <w:rsid w:val="00487457"/>
    <w:rsid w:val="00487997"/>
    <w:rsid w:val="00491353"/>
    <w:rsid w:val="00491AF5"/>
    <w:rsid w:val="00491D11"/>
    <w:rsid w:val="00491F23"/>
    <w:rsid w:val="00493CA1"/>
    <w:rsid w:val="00494181"/>
    <w:rsid w:val="00494D20"/>
    <w:rsid w:val="004975D8"/>
    <w:rsid w:val="00497F11"/>
    <w:rsid w:val="004A0B2F"/>
    <w:rsid w:val="004A12C0"/>
    <w:rsid w:val="004A1F47"/>
    <w:rsid w:val="004A2039"/>
    <w:rsid w:val="004A2584"/>
    <w:rsid w:val="004A3327"/>
    <w:rsid w:val="004A34C1"/>
    <w:rsid w:val="004A41C3"/>
    <w:rsid w:val="004A4CCE"/>
    <w:rsid w:val="004A6015"/>
    <w:rsid w:val="004A6652"/>
    <w:rsid w:val="004A6CB4"/>
    <w:rsid w:val="004A6F09"/>
    <w:rsid w:val="004A7D95"/>
    <w:rsid w:val="004A7EDA"/>
    <w:rsid w:val="004B0E77"/>
    <w:rsid w:val="004B0F0E"/>
    <w:rsid w:val="004B0F30"/>
    <w:rsid w:val="004B1F86"/>
    <w:rsid w:val="004B2568"/>
    <w:rsid w:val="004B32E1"/>
    <w:rsid w:val="004B3A6C"/>
    <w:rsid w:val="004B47B0"/>
    <w:rsid w:val="004B4F9C"/>
    <w:rsid w:val="004B5B0E"/>
    <w:rsid w:val="004B5BB8"/>
    <w:rsid w:val="004B5DD4"/>
    <w:rsid w:val="004B5ED2"/>
    <w:rsid w:val="004B6B60"/>
    <w:rsid w:val="004B6E0A"/>
    <w:rsid w:val="004B75DA"/>
    <w:rsid w:val="004B7870"/>
    <w:rsid w:val="004C010F"/>
    <w:rsid w:val="004C177C"/>
    <w:rsid w:val="004C1AC3"/>
    <w:rsid w:val="004C1AC4"/>
    <w:rsid w:val="004C1E84"/>
    <w:rsid w:val="004C3441"/>
    <w:rsid w:val="004C36FA"/>
    <w:rsid w:val="004C4551"/>
    <w:rsid w:val="004C46F3"/>
    <w:rsid w:val="004C4FCC"/>
    <w:rsid w:val="004C5602"/>
    <w:rsid w:val="004C63C8"/>
    <w:rsid w:val="004C66A9"/>
    <w:rsid w:val="004C7277"/>
    <w:rsid w:val="004C7534"/>
    <w:rsid w:val="004C7C95"/>
    <w:rsid w:val="004D019A"/>
    <w:rsid w:val="004D13DE"/>
    <w:rsid w:val="004D2854"/>
    <w:rsid w:val="004D2F0A"/>
    <w:rsid w:val="004D326A"/>
    <w:rsid w:val="004D3EB7"/>
    <w:rsid w:val="004D3F59"/>
    <w:rsid w:val="004D42AD"/>
    <w:rsid w:val="004D5241"/>
    <w:rsid w:val="004D5AD7"/>
    <w:rsid w:val="004D5D09"/>
    <w:rsid w:val="004D6AD4"/>
    <w:rsid w:val="004D7E28"/>
    <w:rsid w:val="004E013F"/>
    <w:rsid w:val="004E0209"/>
    <w:rsid w:val="004E021A"/>
    <w:rsid w:val="004E04A6"/>
    <w:rsid w:val="004E0CCF"/>
    <w:rsid w:val="004E1969"/>
    <w:rsid w:val="004E235B"/>
    <w:rsid w:val="004E2B0D"/>
    <w:rsid w:val="004E35D8"/>
    <w:rsid w:val="004E3CF8"/>
    <w:rsid w:val="004E4940"/>
    <w:rsid w:val="004E4B95"/>
    <w:rsid w:val="004E5084"/>
    <w:rsid w:val="004E5512"/>
    <w:rsid w:val="004E5B7C"/>
    <w:rsid w:val="004E626B"/>
    <w:rsid w:val="004E6441"/>
    <w:rsid w:val="004E6A86"/>
    <w:rsid w:val="004F00ED"/>
    <w:rsid w:val="004F0910"/>
    <w:rsid w:val="004F098E"/>
    <w:rsid w:val="004F0B25"/>
    <w:rsid w:val="004F0CE5"/>
    <w:rsid w:val="004F0F40"/>
    <w:rsid w:val="004F163B"/>
    <w:rsid w:val="004F1D3A"/>
    <w:rsid w:val="004F2864"/>
    <w:rsid w:val="004F329F"/>
    <w:rsid w:val="004F3DA0"/>
    <w:rsid w:val="004F623B"/>
    <w:rsid w:val="004F6F2A"/>
    <w:rsid w:val="004F77DB"/>
    <w:rsid w:val="004F7E93"/>
    <w:rsid w:val="00501941"/>
    <w:rsid w:val="0050342F"/>
    <w:rsid w:val="0050396E"/>
    <w:rsid w:val="0050457F"/>
    <w:rsid w:val="00504594"/>
    <w:rsid w:val="00504A5D"/>
    <w:rsid w:val="00504ACB"/>
    <w:rsid w:val="00504EC1"/>
    <w:rsid w:val="00505044"/>
    <w:rsid w:val="00505780"/>
    <w:rsid w:val="00505E85"/>
    <w:rsid w:val="00506ED3"/>
    <w:rsid w:val="005071A8"/>
    <w:rsid w:val="00510735"/>
    <w:rsid w:val="005108E9"/>
    <w:rsid w:val="00511383"/>
    <w:rsid w:val="00512754"/>
    <w:rsid w:val="0051463D"/>
    <w:rsid w:val="0051482A"/>
    <w:rsid w:val="00514FAB"/>
    <w:rsid w:val="0051568E"/>
    <w:rsid w:val="00515BDD"/>
    <w:rsid w:val="00517B46"/>
    <w:rsid w:val="00517E76"/>
    <w:rsid w:val="005205F6"/>
    <w:rsid w:val="00522F37"/>
    <w:rsid w:val="005230B6"/>
    <w:rsid w:val="0052394A"/>
    <w:rsid w:val="00523F0F"/>
    <w:rsid w:val="005259C3"/>
    <w:rsid w:val="005260C1"/>
    <w:rsid w:val="00526C1E"/>
    <w:rsid w:val="00526DEF"/>
    <w:rsid w:val="005273C2"/>
    <w:rsid w:val="005312F4"/>
    <w:rsid w:val="00531C44"/>
    <w:rsid w:val="005320C2"/>
    <w:rsid w:val="00532933"/>
    <w:rsid w:val="00532CB5"/>
    <w:rsid w:val="00534D20"/>
    <w:rsid w:val="00537294"/>
    <w:rsid w:val="005402AA"/>
    <w:rsid w:val="005410C8"/>
    <w:rsid w:val="00541871"/>
    <w:rsid w:val="00541988"/>
    <w:rsid w:val="00541F9A"/>
    <w:rsid w:val="00542618"/>
    <w:rsid w:val="00542A1A"/>
    <w:rsid w:val="005430C0"/>
    <w:rsid w:val="00543E0F"/>
    <w:rsid w:val="0054518E"/>
    <w:rsid w:val="00545CE1"/>
    <w:rsid w:val="00546579"/>
    <w:rsid w:val="00547E32"/>
    <w:rsid w:val="0055189D"/>
    <w:rsid w:val="005518E6"/>
    <w:rsid w:val="00553186"/>
    <w:rsid w:val="00553A0F"/>
    <w:rsid w:val="00553ADE"/>
    <w:rsid w:val="00554231"/>
    <w:rsid w:val="00554D71"/>
    <w:rsid w:val="0055576E"/>
    <w:rsid w:val="00555A4A"/>
    <w:rsid w:val="00555E51"/>
    <w:rsid w:val="00556171"/>
    <w:rsid w:val="00556495"/>
    <w:rsid w:val="00557255"/>
    <w:rsid w:val="00560E73"/>
    <w:rsid w:val="00561215"/>
    <w:rsid w:val="00561CE6"/>
    <w:rsid w:val="0056215B"/>
    <w:rsid w:val="00562EC7"/>
    <w:rsid w:val="00563193"/>
    <w:rsid w:val="0056369D"/>
    <w:rsid w:val="00563780"/>
    <w:rsid w:val="00563C13"/>
    <w:rsid w:val="00564356"/>
    <w:rsid w:val="00565B6A"/>
    <w:rsid w:val="0056649C"/>
    <w:rsid w:val="00566807"/>
    <w:rsid w:val="00567789"/>
    <w:rsid w:val="00567C6A"/>
    <w:rsid w:val="00567DC7"/>
    <w:rsid w:val="005708ED"/>
    <w:rsid w:val="00570FFE"/>
    <w:rsid w:val="005721CD"/>
    <w:rsid w:val="00572E97"/>
    <w:rsid w:val="00573BB7"/>
    <w:rsid w:val="00573C8E"/>
    <w:rsid w:val="00574ADC"/>
    <w:rsid w:val="005751D8"/>
    <w:rsid w:val="00575480"/>
    <w:rsid w:val="00575E8D"/>
    <w:rsid w:val="005760EC"/>
    <w:rsid w:val="005767E9"/>
    <w:rsid w:val="00576B10"/>
    <w:rsid w:val="00576B13"/>
    <w:rsid w:val="005770C4"/>
    <w:rsid w:val="00580136"/>
    <w:rsid w:val="005805B9"/>
    <w:rsid w:val="005815C9"/>
    <w:rsid w:val="005815F5"/>
    <w:rsid w:val="0058173D"/>
    <w:rsid w:val="0058213D"/>
    <w:rsid w:val="00582714"/>
    <w:rsid w:val="00582AC6"/>
    <w:rsid w:val="00584AEC"/>
    <w:rsid w:val="00584EFA"/>
    <w:rsid w:val="00586A1C"/>
    <w:rsid w:val="00587117"/>
    <w:rsid w:val="005902D0"/>
    <w:rsid w:val="00590BC0"/>
    <w:rsid w:val="00591AF4"/>
    <w:rsid w:val="00592044"/>
    <w:rsid w:val="00592116"/>
    <w:rsid w:val="005931AA"/>
    <w:rsid w:val="00593404"/>
    <w:rsid w:val="0059402D"/>
    <w:rsid w:val="00595CAA"/>
    <w:rsid w:val="005961B4"/>
    <w:rsid w:val="005961DA"/>
    <w:rsid w:val="005962C2"/>
    <w:rsid w:val="005971D8"/>
    <w:rsid w:val="005974D6"/>
    <w:rsid w:val="005A05EC"/>
    <w:rsid w:val="005A17EB"/>
    <w:rsid w:val="005A244D"/>
    <w:rsid w:val="005A35BB"/>
    <w:rsid w:val="005A3759"/>
    <w:rsid w:val="005A3760"/>
    <w:rsid w:val="005A3EFC"/>
    <w:rsid w:val="005A487A"/>
    <w:rsid w:val="005A526E"/>
    <w:rsid w:val="005A5651"/>
    <w:rsid w:val="005A5A0F"/>
    <w:rsid w:val="005A6C11"/>
    <w:rsid w:val="005A6E4D"/>
    <w:rsid w:val="005A7015"/>
    <w:rsid w:val="005A7428"/>
    <w:rsid w:val="005A74BE"/>
    <w:rsid w:val="005B008D"/>
    <w:rsid w:val="005B0142"/>
    <w:rsid w:val="005B0B2F"/>
    <w:rsid w:val="005B1196"/>
    <w:rsid w:val="005B141A"/>
    <w:rsid w:val="005B1642"/>
    <w:rsid w:val="005B171D"/>
    <w:rsid w:val="005B1B40"/>
    <w:rsid w:val="005B1D07"/>
    <w:rsid w:val="005B1D3D"/>
    <w:rsid w:val="005B2D06"/>
    <w:rsid w:val="005B3469"/>
    <w:rsid w:val="005B3A4E"/>
    <w:rsid w:val="005B3B15"/>
    <w:rsid w:val="005B495F"/>
    <w:rsid w:val="005B670F"/>
    <w:rsid w:val="005B67AB"/>
    <w:rsid w:val="005B6FB9"/>
    <w:rsid w:val="005B7DDC"/>
    <w:rsid w:val="005B7E2D"/>
    <w:rsid w:val="005C07AB"/>
    <w:rsid w:val="005C13F9"/>
    <w:rsid w:val="005C1C45"/>
    <w:rsid w:val="005C1DC3"/>
    <w:rsid w:val="005C26B0"/>
    <w:rsid w:val="005C38BC"/>
    <w:rsid w:val="005C3F73"/>
    <w:rsid w:val="005C4EEC"/>
    <w:rsid w:val="005C58DE"/>
    <w:rsid w:val="005C5E5B"/>
    <w:rsid w:val="005C7C70"/>
    <w:rsid w:val="005D2983"/>
    <w:rsid w:val="005D2EC1"/>
    <w:rsid w:val="005D321D"/>
    <w:rsid w:val="005D45AF"/>
    <w:rsid w:val="005D46DE"/>
    <w:rsid w:val="005D49FB"/>
    <w:rsid w:val="005D4DAB"/>
    <w:rsid w:val="005D5069"/>
    <w:rsid w:val="005D5C15"/>
    <w:rsid w:val="005D6608"/>
    <w:rsid w:val="005D663A"/>
    <w:rsid w:val="005E00B7"/>
    <w:rsid w:val="005E08D6"/>
    <w:rsid w:val="005E099D"/>
    <w:rsid w:val="005E1958"/>
    <w:rsid w:val="005E1C6B"/>
    <w:rsid w:val="005E1CD3"/>
    <w:rsid w:val="005E369D"/>
    <w:rsid w:val="005E4264"/>
    <w:rsid w:val="005E4594"/>
    <w:rsid w:val="005E46CA"/>
    <w:rsid w:val="005E4820"/>
    <w:rsid w:val="005E4DB9"/>
    <w:rsid w:val="005E5BE2"/>
    <w:rsid w:val="005F09CA"/>
    <w:rsid w:val="005F0B32"/>
    <w:rsid w:val="005F11AF"/>
    <w:rsid w:val="005F129E"/>
    <w:rsid w:val="005F1ECE"/>
    <w:rsid w:val="005F7822"/>
    <w:rsid w:val="005F7DC1"/>
    <w:rsid w:val="005F7FA7"/>
    <w:rsid w:val="00602188"/>
    <w:rsid w:val="00602EDF"/>
    <w:rsid w:val="00603A21"/>
    <w:rsid w:val="00603ED5"/>
    <w:rsid w:val="00604D51"/>
    <w:rsid w:val="00604EE7"/>
    <w:rsid w:val="006055D3"/>
    <w:rsid w:val="006057EC"/>
    <w:rsid w:val="006077E8"/>
    <w:rsid w:val="00607E5F"/>
    <w:rsid w:val="006106CB"/>
    <w:rsid w:val="00610EED"/>
    <w:rsid w:val="00610EFC"/>
    <w:rsid w:val="00612CA9"/>
    <w:rsid w:val="00612F58"/>
    <w:rsid w:val="0061307D"/>
    <w:rsid w:val="006132E6"/>
    <w:rsid w:val="006138DB"/>
    <w:rsid w:val="00613B8C"/>
    <w:rsid w:val="00614206"/>
    <w:rsid w:val="00614F47"/>
    <w:rsid w:val="00614FD4"/>
    <w:rsid w:val="00614FF5"/>
    <w:rsid w:val="0061533B"/>
    <w:rsid w:val="00616705"/>
    <w:rsid w:val="006169D6"/>
    <w:rsid w:val="00616A10"/>
    <w:rsid w:val="00617245"/>
    <w:rsid w:val="00617CFD"/>
    <w:rsid w:val="006208C9"/>
    <w:rsid w:val="006211FE"/>
    <w:rsid w:val="00621A55"/>
    <w:rsid w:val="00621BCD"/>
    <w:rsid w:val="0062348F"/>
    <w:rsid w:val="006245CC"/>
    <w:rsid w:val="006250EF"/>
    <w:rsid w:val="00625560"/>
    <w:rsid w:val="0062637A"/>
    <w:rsid w:val="00626AD0"/>
    <w:rsid w:val="00626E48"/>
    <w:rsid w:val="006270A0"/>
    <w:rsid w:val="0062755C"/>
    <w:rsid w:val="00630271"/>
    <w:rsid w:val="00631278"/>
    <w:rsid w:val="00632815"/>
    <w:rsid w:val="006328CD"/>
    <w:rsid w:val="006334B8"/>
    <w:rsid w:val="0063394D"/>
    <w:rsid w:val="00633F4D"/>
    <w:rsid w:val="006341F6"/>
    <w:rsid w:val="00634295"/>
    <w:rsid w:val="00634357"/>
    <w:rsid w:val="006349FA"/>
    <w:rsid w:val="00637C6E"/>
    <w:rsid w:val="006402DE"/>
    <w:rsid w:val="00640B17"/>
    <w:rsid w:val="0064135B"/>
    <w:rsid w:val="006414A4"/>
    <w:rsid w:val="00641DFB"/>
    <w:rsid w:val="006427A0"/>
    <w:rsid w:val="00643205"/>
    <w:rsid w:val="00643B10"/>
    <w:rsid w:val="00643C75"/>
    <w:rsid w:val="00643D7B"/>
    <w:rsid w:val="00643E9C"/>
    <w:rsid w:val="00644227"/>
    <w:rsid w:val="006442E0"/>
    <w:rsid w:val="00644FD0"/>
    <w:rsid w:val="0064538E"/>
    <w:rsid w:val="00645680"/>
    <w:rsid w:val="006465D4"/>
    <w:rsid w:val="00646F8A"/>
    <w:rsid w:val="0064710C"/>
    <w:rsid w:val="00650CC2"/>
    <w:rsid w:val="00651FD2"/>
    <w:rsid w:val="00653129"/>
    <w:rsid w:val="006534D2"/>
    <w:rsid w:val="0065368C"/>
    <w:rsid w:val="006548B2"/>
    <w:rsid w:val="00654C99"/>
    <w:rsid w:val="0065633B"/>
    <w:rsid w:val="006566B5"/>
    <w:rsid w:val="00656DC7"/>
    <w:rsid w:val="00657AFA"/>
    <w:rsid w:val="0066073A"/>
    <w:rsid w:val="00661BB4"/>
    <w:rsid w:val="006630CA"/>
    <w:rsid w:val="00663254"/>
    <w:rsid w:val="006642C3"/>
    <w:rsid w:val="00664D24"/>
    <w:rsid w:val="00664FBC"/>
    <w:rsid w:val="00665263"/>
    <w:rsid w:val="0066590D"/>
    <w:rsid w:val="00665E95"/>
    <w:rsid w:val="00666138"/>
    <w:rsid w:val="0066669B"/>
    <w:rsid w:val="006666A5"/>
    <w:rsid w:val="00667725"/>
    <w:rsid w:val="00667788"/>
    <w:rsid w:val="00667C07"/>
    <w:rsid w:val="00667C52"/>
    <w:rsid w:val="006700B1"/>
    <w:rsid w:val="0067038A"/>
    <w:rsid w:val="00670F2B"/>
    <w:rsid w:val="00671077"/>
    <w:rsid w:val="006714A4"/>
    <w:rsid w:val="0067250E"/>
    <w:rsid w:val="006757FA"/>
    <w:rsid w:val="006758B1"/>
    <w:rsid w:val="006773E0"/>
    <w:rsid w:val="00677695"/>
    <w:rsid w:val="00680F3F"/>
    <w:rsid w:val="00681C6A"/>
    <w:rsid w:val="00681F0F"/>
    <w:rsid w:val="00681FBF"/>
    <w:rsid w:val="006825F4"/>
    <w:rsid w:val="006829D6"/>
    <w:rsid w:val="00684481"/>
    <w:rsid w:val="00684674"/>
    <w:rsid w:val="006855C5"/>
    <w:rsid w:val="00685BAE"/>
    <w:rsid w:val="00685DCA"/>
    <w:rsid w:val="0068663E"/>
    <w:rsid w:val="00686EA2"/>
    <w:rsid w:val="00687253"/>
    <w:rsid w:val="006872E2"/>
    <w:rsid w:val="00687417"/>
    <w:rsid w:val="00690026"/>
    <w:rsid w:val="00690A26"/>
    <w:rsid w:val="00690E4E"/>
    <w:rsid w:val="00692235"/>
    <w:rsid w:val="00692256"/>
    <w:rsid w:val="006926AF"/>
    <w:rsid w:val="00692976"/>
    <w:rsid w:val="00692C99"/>
    <w:rsid w:val="006936C6"/>
    <w:rsid w:val="00694706"/>
    <w:rsid w:val="00694729"/>
    <w:rsid w:val="006952BB"/>
    <w:rsid w:val="006957D7"/>
    <w:rsid w:val="0069651A"/>
    <w:rsid w:val="00696E3C"/>
    <w:rsid w:val="006970FD"/>
    <w:rsid w:val="006A01E6"/>
    <w:rsid w:val="006A0863"/>
    <w:rsid w:val="006A1678"/>
    <w:rsid w:val="006A24EE"/>
    <w:rsid w:val="006A2661"/>
    <w:rsid w:val="006A2694"/>
    <w:rsid w:val="006A3398"/>
    <w:rsid w:val="006A3B7D"/>
    <w:rsid w:val="006A45D0"/>
    <w:rsid w:val="006A4DD6"/>
    <w:rsid w:val="006A51D2"/>
    <w:rsid w:val="006A582D"/>
    <w:rsid w:val="006A641A"/>
    <w:rsid w:val="006A6CB6"/>
    <w:rsid w:val="006A746D"/>
    <w:rsid w:val="006A77E7"/>
    <w:rsid w:val="006A7CC8"/>
    <w:rsid w:val="006B1007"/>
    <w:rsid w:val="006B2263"/>
    <w:rsid w:val="006B3BBA"/>
    <w:rsid w:val="006B43CE"/>
    <w:rsid w:val="006B4536"/>
    <w:rsid w:val="006B5A35"/>
    <w:rsid w:val="006B5D6F"/>
    <w:rsid w:val="006B6519"/>
    <w:rsid w:val="006B6A39"/>
    <w:rsid w:val="006B6BE7"/>
    <w:rsid w:val="006C12DB"/>
    <w:rsid w:val="006C301B"/>
    <w:rsid w:val="006C4538"/>
    <w:rsid w:val="006C53C7"/>
    <w:rsid w:val="006D0D0D"/>
    <w:rsid w:val="006D2042"/>
    <w:rsid w:val="006D2493"/>
    <w:rsid w:val="006D2E3A"/>
    <w:rsid w:val="006D3084"/>
    <w:rsid w:val="006D333A"/>
    <w:rsid w:val="006D33AC"/>
    <w:rsid w:val="006D45B3"/>
    <w:rsid w:val="006D4937"/>
    <w:rsid w:val="006D5D0A"/>
    <w:rsid w:val="006D6C9C"/>
    <w:rsid w:val="006E25DB"/>
    <w:rsid w:val="006E2ED4"/>
    <w:rsid w:val="006E3609"/>
    <w:rsid w:val="006E4DC0"/>
    <w:rsid w:val="006E515C"/>
    <w:rsid w:val="006E539A"/>
    <w:rsid w:val="006E5638"/>
    <w:rsid w:val="006E5BD2"/>
    <w:rsid w:val="006E6710"/>
    <w:rsid w:val="006E729E"/>
    <w:rsid w:val="006E7CE4"/>
    <w:rsid w:val="006E7D98"/>
    <w:rsid w:val="006F0109"/>
    <w:rsid w:val="006F0A0C"/>
    <w:rsid w:val="006F1137"/>
    <w:rsid w:val="006F18A4"/>
    <w:rsid w:val="006F2F1C"/>
    <w:rsid w:val="006F31BB"/>
    <w:rsid w:val="006F40A7"/>
    <w:rsid w:val="006F47C0"/>
    <w:rsid w:val="006F4A1A"/>
    <w:rsid w:val="006F5E05"/>
    <w:rsid w:val="006F6170"/>
    <w:rsid w:val="006F6E3A"/>
    <w:rsid w:val="006F749F"/>
    <w:rsid w:val="006F7DA7"/>
    <w:rsid w:val="007005F6"/>
    <w:rsid w:val="00701134"/>
    <w:rsid w:val="00701F6B"/>
    <w:rsid w:val="00702FBD"/>
    <w:rsid w:val="00703696"/>
    <w:rsid w:val="00703ACD"/>
    <w:rsid w:val="00703AED"/>
    <w:rsid w:val="00704C1B"/>
    <w:rsid w:val="00705A86"/>
    <w:rsid w:val="00705BA8"/>
    <w:rsid w:val="00705F05"/>
    <w:rsid w:val="00706B71"/>
    <w:rsid w:val="00706E5E"/>
    <w:rsid w:val="00707C11"/>
    <w:rsid w:val="00707DD0"/>
    <w:rsid w:val="00707F74"/>
    <w:rsid w:val="00711023"/>
    <w:rsid w:val="007112FF"/>
    <w:rsid w:val="00711880"/>
    <w:rsid w:val="00712289"/>
    <w:rsid w:val="00712A50"/>
    <w:rsid w:val="00713199"/>
    <w:rsid w:val="00713907"/>
    <w:rsid w:val="00713A8B"/>
    <w:rsid w:val="0071464E"/>
    <w:rsid w:val="0071504C"/>
    <w:rsid w:val="007154CE"/>
    <w:rsid w:val="00720367"/>
    <w:rsid w:val="007204FE"/>
    <w:rsid w:val="00720C62"/>
    <w:rsid w:val="00721432"/>
    <w:rsid w:val="00722616"/>
    <w:rsid w:val="00722813"/>
    <w:rsid w:val="00722827"/>
    <w:rsid w:val="007235A7"/>
    <w:rsid w:val="00723B73"/>
    <w:rsid w:val="00724397"/>
    <w:rsid w:val="007252D6"/>
    <w:rsid w:val="007265B8"/>
    <w:rsid w:val="00726616"/>
    <w:rsid w:val="00726F1C"/>
    <w:rsid w:val="007273B5"/>
    <w:rsid w:val="00727F2C"/>
    <w:rsid w:val="00727FC3"/>
    <w:rsid w:val="00730ED7"/>
    <w:rsid w:val="0073125D"/>
    <w:rsid w:val="0073237C"/>
    <w:rsid w:val="007328E8"/>
    <w:rsid w:val="00732954"/>
    <w:rsid w:val="00733D58"/>
    <w:rsid w:val="00733F74"/>
    <w:rsid w:val="007340EE"/>
    <w:rsid w:val="0073499D"/>
    <w:rsid w:val="00735197"/>
    <w:rsid w:val="00736316"/>
    <w:rsid w:val="007363AB"/>
    <w:rsid w:val="00737907"/>
    <w:rsid w:val="00740A18"/>
    <w:rsid w:val="00741196"/>
    <w:rsid w:val="00741954"/>
    <w:rsid w:val="00741CF2"/>
    <w:rsid w:val="00742B43"/>
    <w:rsid w:val="007430FF"/>
    <w:rsid w:val="0074315C"/>
    <w:rsid w:val="00744EAF"/>
    <w:rsid w:val="00745882"/>
    <w:rsid w:val="00745ACA"/>
    <w:rsid w:val="00745FFF"/>
    <w:rsid w:val="0074640D"/>
    <w:rsid w:val="007469E0"/>
    <w:rsid w:val="00746E8B"/>
    <w:rsid w:val="007503BE"/>
    <w:rsid w:val="00750DC7"/>
    <w:rsid w:val="00750F29"/>
    <w:rsid w:val="00751D27"/>
    <w:rsid w:val="00752090"/>
    <w:rsid w:val="007521DB"/>
    <w:rsid w:val="00752A70"/>
    <w:rsid w:val="00752CF3"/>
    <w:rsid w:val="0075363C"/>
    <w:rsid w:val="007537A8"/>
    <w:rsid w:val="007542C2"/>
    <w:rsid w:val="007544C7"/>
    <w:rsid w:val="00754554"/>
    <w:rsid w:val="00755596"/>
    <w:rsid w:val="00755AA2"/>
    <w:rsid w:val="00755D94"/>
    <w:rsid w:val="007560A9"/>
    <w:rsid w:val="007563B9"/>
    <w:rsid w:val="00756F15"/>
    <w:rsid w:val="00757178"/>
    <w:rsid w:val="00760A9A"/>
    <w:rsid w:val="00760D15"/>
    <w:rsid w:val="00761D6A"/>
    <w:rsid w:val="0076222A"/>
    <w:rsid w:val="007624AE"/>
    <w:rsid w:val="0076373E"/>
    <w:rsid w:val="00764E1C"/>
    <w:rsid w:val="00764E30"/>
    <w:rsid w:val="0076511D"/>
    <w:rsid w:val="00765757"/>
    <w:rsid w:val="00765778"/>
    <w:rsid w:val="00765944"/>
    <w:rsid w:val="00765968"/>
    <w:rsid w:val="00766912"/>
    <w:rsid w:val="00766E23"/>
    <w:rsid w:val="00767AD7"/>
    <w:rsid w:val="007700F7"/>
    <w:rsid w:val="00770CF3"/>
    <w:rsid w:val="007714D0"/>
    <w:rsid w:val="007717F2"/>
    <w:rsid w:val="007724C8"/>
    <w:rsid w:val="00772C14"/>
    <w:rsid w:val="00774BCA"/>
    <w:rsid w:val="007808DA"/>
    <w:rsid w:val="007831DC"/>
    <w:rsid w:val="007846D5"/>
    <w:rsid w:val="00784869"/>
    <w:rsid w:val="00784A76"/>
    <w:rsid w:val="00785346"/>
    <w:rsid w:val="00785B6A"/>
    <w:rsid w:val="007866CE"/>
    <w:rsid w:val="00786BE7"/>
    <w:rsid w:val="00787349"/>
    <w:rsid w:val="007879BF"/>
    <w:rsid w:val="00787CE4"/>
    <w:rsid w:val="0079031B"/>
    <w:rsid w:val="0079260D"/>
    <w:rsid w:val="0079431E"/>
    <w:rsid w:val="00795146"/>
    <w:rsid w:val="00795163"/>
    <w:rsid w:val="00796D0D"/>
    <w:rsid w:val="007973AC"/>
    <w:rsid w:val="007A1E8E"/>
    <w:rsid w:val="007A1F2A"/>
    <w:rsid w:val="007A2503"/>
    <w:rsid w:val="007A2616"/>
    <w:rsid w:val="007A297B"/>
    <w:rsid w:val="007A2CF3"/>
    <w:rsid w:val="007A3497"/>
    <w:rsid w:val="007A3E78"/>
    <w:rsid w:val="007A4520"/>
    <w:rsid w:val="007A4A9F"/>
    <w:rsid w:val="007A579C"/>
    <w:rsid w:val="007A70B9"/>
    <w:rsid w:val="007A70FD"/>
    <w:rsid w:val="007A7652"/>
    <w:rsid w:val="007A7A72"/>
    <w:rsid w:val="007B1AA0"/>
    <w:rsid w:val="007B20AF"/>
    <w:rsid w:val="007B23A5"/>
    <w:rsid w:val="007B260E"/>
    <w:rsid w:val="007B2B0E"/>
    <w:rsid w:val="007B2D50"/>
    <w:rsid w:val="007B319B"/>
    <w:rsid w:val="007B3BD0"/>
    <w:rsid w:val="007B568C"/>
    <w:rsid w:val="007B6C62"/>
    <w:rsid w:val="007C227E"/>
    <w:rsid w:val="007C24C7"/>
    <w:rsid w:val="007C3489"/>
    <w:rsid w:val="007C35CB"/>
    <w:rsid w:val="007C35EE"/>
    <w:rsid w:val="007C472D"/>
    <w:rsid w:val="007C53CE"/>
    <w:rsid w:val="007C54DF"/>
    <w:rsid w:val="007C5B47"/>
    <w:rsid w:val="007C6D80"/>
    <w:rsid w:val="007C7087"/>
    <w:rsid w:val="007C7455"/>
    <w:rsid w:val="007C78ED"/>
    <w:rsid w:val="007D0889"/>
    <w:rsid w:val="007D0A47"/>
    <w:rsid w:val="007D11D2"/>
    <w:rsid w:val="007D1573"/>
    <w:rsid w:val="007D1AA6"/>
    <w:rsid w:val="007D1CA0"/>
    <w:rsid w:val="007D2591"/>
    <w:rsid w:val="007D2C71"/>
    <w:rsid w:val="007D315D"/>
    <w:rsid w:val="007D3A01"/>
    <w:rsid w:val="007D3DAF"/>
    <w:rsid w:val="007D3E58"/>
    <w:rsid w:val="007D4E04"/>
    <w:rsid w:val="007D4F9E"/>
    <w:rsid w:val="007D55E5"/>
    <w:rsid w:val="007D57F1"/>
    <w:rsid w:val="007D5993"/>
    <w:rsid w:val="007D5CE1"/>
    <w:rsid w:val="007D66EA"/>
    <w:rsid w:val="007D69D4"/>
    <w:rsid w:val="007D69F3"/>
    <w:rsid w:val="007D71D3"/>
    <w:rsid w:val="007E052A"/>
    <w:rsid w:val="007E05DC"/>
    <w:rsid w:val="007E08A1"/>
    <w:rsid w:val="007E0C2E"/>
    <w:rsid w:val="007E1036"/>
    <w:rsid w:val="007E2CBD"/>
    <w:rsid w:val="007E3C95"/>
    <w:rsid w:val="007E437E"/>
    <w:rsid w:val="007E4901"/>
    <w:rsid w:val="007E4A91"/>
    <w:rsid w:val="007E57C4"/>
    <w:rsid w:val="007E6502"/>
    <w:rsid w:val="007E66E6"/>
    <w:rsid w:val="007F0304"/>
    <w:rsid w:val="007F0353"/>
    <w:rsid w:val="007F09C7"/>
    <w:rsid w:val="007F1373"/>
    <w:rsid w:val="007F1402"/>
    <w:rsid w:val="007F14DE"/>
    <w:rsid w:val="007F1718"/>
    <w:rsid w:val="007F1D22"/>
    <w:rsid w:val="007F26DF"/>
    <w:rsid w:val="007F2905"/>
    <w:rsid w:val="007F3056"/>
    <w:rsid w:val="007F41B1"/>
    <w:rsid w:val="007F4479"/>
    <w:rsid w:val="007F4A60"/>
    <w:rsid w:val="007F4F41"/>
    <w:rsid w:val="007F51CF"/>
    <w:rsid w:val="007F51E9"/>
    <w:rsid w:val="007F6B74"/>
    <w:rsid w:val="007F6BDC"/>
    <w:rsid w:val="007F7C36"/>
    <w:rsid w:val="007F7E0A"/>
    <w:rsid w:val="00800242"/>
    <w:rsid w:val="008002FA"/>
    <w:rsid w:val="00800AC4"/>
    <w:rsid w:val="00801548"/>
    <w:rsid w:val="00801C24"/>
    <w:rsid w:val="0080371B"/>
    <w:rsid w:val="0080422C"/>
    <w:rsid w:val="00805029"/>
    <w:rsid w:val="008055FD"/>
    <w:rsid w:val="008064BD"/>
    <w:rsid w:val="00806C2B"/>
    <w:rsid w:val="00806FC3"/>
    <w:rsid w:val="00807E03"/>
    <w:rsid w:val="00807EDA"/>
    <w:rsid w:val="008102DC"/>
    <w:rsid w:val="00810392"/>
    <w:rsid w:val="0081167A"/>
    <w:rsid w:val="0081168C"/>
    <w:rsid w:val="00812CF8"/>
    <w:rsid w:val="00812D5C"/>
    <w:rsid w:val="008136F4"/>
    <w:rsid w:val="008140F2"/>
    <w:rsid w:val="0081432D"/>
    <w:rsid w:val="0081592B"/>
    <w:rsid w:val="00815B6D"/>
    <w:rsid w:val="00815CCA"/>
    <w:rsid w:val="00816C1B"/>
    <w:rsid w:val="00817740"/>
    <w:rsid w:val="00820A6F"/>
    <w:rsid w:val="008214DD"/>
    <w:rsid w:val="00822878"/>
    <w:rsid w:val="00823588"/>
    <w:rsid w:val="00824B71"/>
    <w:rsid w:val="00825545"/>
    <w:rsid w:val="008257A9"/>
    <w:rsid w:val="0082581D"/>
    <w:rsid w:val="00825E6D"/>
    <w:rsid w:val="00825E78"/>
    <w:rsid w:val="0082689A"/>
    <w:rsid w:val="008271BB"/>
    <w:rsid w:val="008310BB"/>
    <w:rsid w:val="00831122"/>
    <w:rsid w:val="008311FA"/>
    <w:rsid w:val="0083159B"/>
    <w:rsid w:val="00831A30"/>
    <w:rsid w:val="00832E0B"/>
    <w:rsid w:val="008333D6"/>
    <w:rsid w:val="00833441"/>
    <w:rsid w:val="0083348F"/>
    <w:rsid w:val="00833A58"/>
    <w:rsid w:val="008340EE"/>
    <w:rsid w:val="0083469C"/>
    <w:rsid w:val="00834B88"/>
    <w:rsid w:val="008350C8"/>
    <w:rsid w:val="0083629C"/>
    <w:rsid w:val="00837354"/>
    <w:rsid w:val="00837701"/>
    <w:rsid w:val="00837DE8"/>
    <w:rsid w:val="0084096A"/>
    <w:rsid w:val="008410A5"/>
    <w:rsid w:val="00841685"/>
    <w:rsid w:val="0084187C"/>
    <w:rsid w:val="00843475"/>
    <w:rsid w:val="008438AB"/>
    <w:rsid w:val="008448DF"/>
    <w:rsid w:val="00846C5F"/>
    <w:rsid w:val="008478DA"/>
    <w:rsid w:val="00850228"/>
    <w:rsid w:val="00850568"/>
    <w:rsid w:val="008505DE"/>
    <w:rsid w:val="00850932"/>
    <w:rsid w:val="00850C61"/>
    <w:rsid w:val="00850DAF"/>
    <w:rsid w:val="00851254"/>
    <w:rsid w:val="00851D80"/>
    <w:rsid w:val="00851FB1"/>
    <w:rsid w:val="0085235E"/>
    <w:rsid w:val="0085278B"/>
    <w:rsid w:val="00853963"/>
    <w:rsid w:val="008550C5"/>
    <w:rsid w:val="00855A27"/>
    <w:rsid w:val="00857EEF"/>
    <w:rsid w:val="00857FEF"/>
    <w:rsid w:val="00860FDC"/>
    <w:rsid w:val="00861015"/>
    <w:rsid w:val="00861453"/>
    <w:rsid w:val="0086214A"/>
    <w:rsid w:val="00862722"/>
    <w:rsid w:val="008629AF"/>
    <w:rsid w:val="0086312B"/>
    <w:rsid w:val="008636ED"/>
    <w:rsid w:val="00864531"/>
    <w:rsid w:val="00865239"/>
    <w:rsid w:val="008669CF"/>
    <w:rsid w:val="0086768F"/>
    <w:rsid w:val="00870B26"/>
    <w:rsid w:val="0087369B"/>
    <w:rsid w:val="00873C25"/>
    <w:rsid w:val="008746AB"/>
    <w:rsid w:val="0087555D"/>
    <w:rsid w:val="0087689C"/>
    <w:rsid w:val="008768AB"/>
    <w:rsid w:val="008769C7"/>
    <w:rsid w:val="008770CD"/>
    <w:rsid w:val="008773A6"/>
    <w:rsid w:val="00880E9F"/>
    <w:rsid w:val="00881AE5"/>
    <w:rsid w:val="00881BD2"/>
    <w:rsid w:val="0088208F"/>
    <w:rsid w:val="008825E2"/>
    <w:rsid w:val="008826B2"/>
    <w:rsid w:val="00883047"/>
    <w:rsid w:val="00883415"/>
    <w:rsid w:val="0088424E"/>
    <w:rsid w:val="008853B5"/>
    <w:rsid w:val="00885FB5"/>
    <w:rsid w:val="00886274"/>
    <w:rsid w:val="008864E9"/>
    <w:rsid w:val="00887683"/>
    <w:rsid w:val="0089098B"/>
    <w:rsid w:val="0089136B"/>
    <w:rsid w:val="0089167C"/>
    <w:rsid w:val="00891E39"/>
    <w:rsid w:val="008924EC"/>
    <w:rsid w:val="0089261D"/>
    <w:rsid w:val="00893A7C"/>
    <w:rsid w:val="0089408B"/>
    <w:rsid w:val="00894430"/>
    <w:rsid w:val="00894C1B"/>
    <w:rsid w:val="008953F9"/>
    <w:rsid w:val="00896328"/>
    <w:rsid w:val="00896C46"/>
    <w:rsid w:val="00897A45"/>
    <w:rsid w:val="00897B74"/>
    <w:rsid w:val="008A076A"/>
    <w:rsid w:val="008A09C2"/>
    <w:rsid w:val="008A113A"/>
    <w:rsid w:val="008A1371"/>
    <w:rsid w:val="008A1C0B"/>
    <w:rsid w:val="008A20C9"/>
    <w:rsid w:val="008A2889"/>
    <w:rsid w:val="008A2B0E"/>
    <w:rsid w:val="008A3378"/>
    <w:rsid w:val="008A35F8"/>
    <w:rsid w:val="008A3E80"/>
    <w:rsid w:val="008A3FC4"/>
    <w:rsid w:val="008A4C11"/>
    <w:rsid w:val="008A53EF"/>
    <w:rsid w:val="008A585C"/>
    <w:rsid w:val="008A5C5B"/>
    <w:rsid w:val="008A7694"/>
    <w:rsid w:val="008A7F4E"/>
    <w:rsid w:val="008B1306"/>
    <w:rsid w:val="008B16A4"/>
    <w:rsid w:val="008B232D"/>
    <w:rsid w:val="008B307F"/>
    <w:rsid w:val="008B36F5"/>
    <w:rsid w:val="008B3ED9"/>
    <w:rsid w:val="008B444F"/>
    <w:rsid w:val="008B4BAB"/>
    <w:rsid w:val="008B5C4C"/>
    <w:rsid w:val="008B608C"/>
    <w:rsid w:val="008B68C5"/>
    <w:rsid w:val="008B717C"/>
    <w:rsid w:val="008B7AA7"/>
    <w:rsid w:val="008B7AE2"/>
    <w:rsid w:val="008C0E22"/>
    <w:rsid w:val="008C0E85"/>
    <w:rsid w:val="008C1B83"/>
    <w:rsid w:val="008C240F"/>
    <w:rsid w:val="008C2842"/>
    <w:rsid w:val="008C2B69"/>
    <w:rsid w:val="008C2BB3"/>
    <w:rsid w:val="008C36EA"/>
    <w:rsid w:val="008C371C"/>
    <w:rsid w:val="008C4452"/>
    <w:rsid w:val="008C4741"/>
    <w:rsid w:val="008C47E1"/>
    <w:rsid w:val="008C5ECE"/>
    <w:rsid w:val="008C62A2"/>
    <w:rsid w:val="008D0265"/>
    <w:rsid w:val="008D1504"/>
    <w:rsid w:val="008D1A95"/>
    <w:rsid w:val="008D1B48"/>
    <w:rsid w:val="008D2B41"/>
    <w:rsid w:val="008D331A"/>
    <w:rsid w:val="008D3479"/>
    <w:rsid w:val="008D49C7"/>
    <w:rsid w:val="008D4A8E"/>
    <w:rsid w:val="008D4BC1"/>
    <w:rsid w:val="008D4CBE"/>
    <w:rsid w:val="008D65D3"/>
    <w:rsid w:val="008D696E"/>
    <w:rsid w:val="008D6FFC"/>
    <w:rsid w:val="008D7075"/>
    <w:rsid w:val="008D70B5"/>
    <w:rsid w:val="008D7317"/>
    <w:rsid w:val="008D79F1"/>
    <w:rsid w:val="008E054F"/>
    <w:rsid w:val="008E05A8"/>
    <w:rsid w:val="008E28C6"/>
    <w:rsid w:val="008E2CA5"/>
    <w:rsid w:val="008E426C"/>
    <w:rsid w:val="008E5EF0"/>
    <w:rsid w:val="008E61C7"/>
    <w:rsid w:val="008E7CCB"/>
    <w:rsid w:val="008F004A"/>
    <w:rsid w:val="008F04DB"/>
    <w:rsid w:val="008F0A05"/>
    <w:rsid w:val="008F17A6"/>
    <w:rsid w:val="008F19FF"/>
    <w:rsid w:val="008F1D63"/>
    <w:rsid w:val="008F1F14"/>
    <w:rsid w:val="008F258B"/>
    <w:rsid w:val="008F27F8"/>
    <w:rsid w:val="008F2EFA"/>
    <w:rsid w:val="008F36A6"/>
    <w:rsid w:val="008F3731"/>
    <w:rsid w:val="008F452B"/>
    <w:rsid w:val="008F474F"/>
    <w:rsid w:val="008F4C3F"/>
    <w:rsid w:val="008F57AF"/>
    <w:rsid w:val="008F5FA5"/>
    <w:rsid w:val="008F777A"/>
    <w:rsid w:val="009000B8"/>
    <w:rsid w:val="0090027B"/>
    <w:rsid w:val="00902805"/>
    <w:rsid w:val="00902E6A"/>
    <w:rsid w:val="009035B3"/>
    <w:rsid w:val="00903A66"/>
    <w:rsid w:val="00905BCB"/>
    <w:rsid w:val="00905DE3"/>
    <w:rsid w:val="009063D8"/>
    <w:rsid w:val="00907029"/>
    <w:rsid w:val="00907300"/>
    <w:rsid w:val="0090742C"/>
    <w:rsid w:val="009077D0"/>
    <w:rsid w:val="00907954"/>
    <w:rsid w:val="00907C3C"/>
    <w:rsid w:val="00910BEC"/>
    <w:rsid w:val="00910CCF"/>
    <w:rsid w:val="00910F00"/>
    <w:rsid w:val="0091178F"/>
    <w:rsid w:val="00912770"/>
    <w:rsid w:val="00914342"/>
    <w:rsid w:val="00914D4B"/>
    <w:rsid w:val="009151AE"/>
    <w:rsid w:val="00916543"/>
    <w:rsid w:val="00917E6A"/>
    <w:rsid w:val="00920331"/>
    <w:rsid w:val="00921295"/>
    <w:rsid w:val="00921348"/>
    <w:rsid w:val="0092193F"/>
    <w:rsid w:val="00921A91"/>
    <w:rsid w:val="00921FB7"/>
    <w:rsid w:val="00922F1F"/>
    <w:rsid w:val="00923078"/>
    <w:rsid w:val="0092516A"/>
    <w:rsid w:val="00925558"/>
    <w:rsid w:val="00925EE5"/>
    <w:rsid w:val="009263C8"/>
    <w:rsid w:val="009266EA"/>
    <w:rsid w:val="00926D15"/>
    <w:rsid w:val="0092701C"/>
    <w:rsid w:val="00927CE4"/>
    <w:rsid w:val="009311F9"/>
    <w:rsid w:val="00931ED2"/>
    <w:rsid w:val="00932457"/>
    <w:rsid w:val="00932E4F"/>
    <w:rsid w:val="00933D75"/>
    <w:rsid w:val="00934754"/>
    <w:rsid w:val="00934A60"/>
    <w:rsid w:val="00934ED4"/>
    <w:rsid w:val="0093585D"/>
    <w:rsid w:val="0093663E"/>
    <w:rsid w:val="00937204"/>
    <w:rsid w:val="00937971"/>
    <w:rsid w:val="00937B0C"/>
    <w:rsid w:val="00942CC6"/>
    <w:rsid w:val="00942F75"/>
    <w:rsid w:val="0094347D"/>
    <w:rsid w:val="00943F07"/>
    <w:rsid w:val="00945174"/>
    <w:rsid w:val="009453B0"/>
    <w:rsid w:val="00946AA0"/>
    <w:rsid w:val="00946DFC"/>
    <w:rsid w:val="00946E68"/>
    <w:rsid w:val="00946EDD"/>
    <w:rsid w:val="0094715A"/>
    <w:rsid w:val="00947C69"/>
    <w:rsid w:val="00947DA9"/>
    <w:rsid w:val="0095079B"/>
    <w:rsid w:val="00950A96"/>
    <w:rsid w:val="00950D02"/>
    <w:rsid w:val="009513E2"/>
    <w:rsid w:val="009529A7"/>
    <w:rsid w:val="009535C0"/>
    <w:rsid w:val="009539AA"/>
    <w:rsid w:val="00954352"/>
    <w:rsid w:val="0095440A"/>
    <w:rsid w:val="00954FD6"/>
    <w:rsid w:val="00955BE2"/>
    <w:rsid w:val="009565B0"/>
    <w:rsid w:val="00956E42"/>
    <w:rsid w:val="009570F1"/>
    <w:rsid w:val="00957499"/>
    <w:rsid w:val="0095764F"/>
    <w:rsid w:val="00960183"/>
    <w:rsid w:val="009601D0"/>
    <w:rsid w:val="00960B9C"/>
    <w:rsid w:val="00962B40"/>
    <w:rsid w:val="00962CBD"/>
    <w:rsid w:val="0096382C"/>
    <w:rsid w:val="00963A02"/>
    <w:rsid w:val="0096405D"/>
    <w:rsid w:val="009649A4"/>
    <w:rsid w:val="009662CE"/>
    <w:rsid w:val="00967C07"/>
    <w:rsid w:val="009700E1"/>
    <w:rsid w:val="00970ACE"/>
    <w:rsid w:val="00971455"/>
    <w:rsid w:val="009720A2"/>
    <w:rsid w:val="009727BB"/>
    <w:rsid w:val="009731A3"/>
    <w:rsid w:val="00974960"/>
    <w:rsid w:val="0097502A"/>
    <w:rsid w:val="009752AF"/>
    <w:rsid w:val="009754E1"/>
    <w:rsid w:val="00975A81"/>
    <w:rsid w:val="00975C5D"/>
    <w:rsid w:val="00976182"/>
    <w:rsid w:val="00976592"/>
    <w:rsid w:val="0097732F"/>
    <w:rsid w:val="009779C0"/>
    <w:rsid w:val="009804DD"/>
    <w:rsid w:val="0098064F"/>
    <w:rsid w:val="009813E3"/>
    <w:rsid w:val="009814D7"/>
    <w:rsid w:val="009821F4"/>
    <w:rsid w:val="00982AEE"/>
    <w:rsid w:val="0098337B"/>
    <w:rsid w:val="0098391E"/>
    <w:rsid w:val="00984217"/>
    <w:rsid w:val="00984933"/>
    <w:rsid w:val="00985E5C"/>
    <w:rsid w:val="00986325"/>
    <w:rsid w:val="009865E1"/>
    <w:rsid w:val="009929F1"/>
    <w:rsid w:val="00993832"/>
    <w:rsid w:val="00993A74"/>
    <w:rsid w:val="009943DF"/>
    <w:rsid w:val="0099464B"/>
    <w:rsid w:val="00994973"/>
    <w:rsid w:val="00994A6B"/>
    <w:rsid w:val="00994AED"/>
    <w:rsid w:val="00995112"/>
    <w:rsid w:val="00995222"/>
    <w:rsid w:val="0099593A"/>
    <w:rsid w:val="009961B0"/>
    <w:rsid w:val="00996500"/>
    <w:rsid w:val="009A01C1"/>
    <w:rsid w:val="009A0D23"/>
    <w:rsid w:val="009A21A0"/>
    <w:rsid w:val="009A2223"/>
    <w:rsid w:val="009A235F"/>
    <w:rsid w:val="009A237C"/>
    <w:rsid w:val="009A2DF2"/>
    <w:rsid w:val="009A31B0"/>
    <w:rsid w:val="009A34D4"/>
    <w:rsid w:val="009A4984"/>
    <w:rsid w:val="009A4F3D"/>
    <w:rsid w:val="009A5352"/>
    <w:rsid w:val="009A5E7E"/>
    <w:rsid w:val="009A66CD"/>
    <w:rsid w:val="009A7305"/>
    <w:rsid w:val="009A7C2C"/>
    <w:rsid w:val="009A7DA1"/>
    <w:rsid w:val="009A7F1C"/>
    <w:rsid w:val="009B00A3"/>
    <w:rsid w:val="009B03B0"/>
    <w:rsid w:val="009B17C9"/>
    <w:rsid w:val="009B43EA"/>
    <w:rsid w:val="009B440D"/>
    <w:rsid w:val="009B4470"/>
    <w:rsid w:val="009B4880"/>
    <w:rsid w:val="009B5846"/>
    <w:rsid w:val="009B5A48"/>
    <w:rsid w:val="009B5AEC"/>
    <w:rsid w:val="009B5CA3"/>
    <w:rsid w:val="009B68D0"/>
    <w:rsid w:val="009B6F3D"/>
    <w:rsid w:val="009B752C"/>
    <w:rsid w:val="009B7B87"/>
    <w:rsid w:val="009B7FBC"/>
    <w:rsid w:val="009C01DE"/>
    <w:rsid w:val="009C1578"/>
    <w:rsid w:val="009C1763"/>
    <w:rsid w:val="009C1AEB"/>
    <w:rsid w:val="009C209D"/>
    <w:rsid w:val="009C2182"/>
    <w:rsid w:val="009C21BB"/>
    <w:rsid w:val="009C22D4"/>
    <w:rsid w:val="009C2307"/>
    <w:rsid w:val="009C268C"/>
    <w:rsid w:val="009C2BC4"/>
    <w:rsid w:val="009C2C00"/>
    <w:rsid w:val="009C3651"/>
    <w:rsid w:val="009C3683"/>
    <w:rsid w:val="009C37A9"/>
    <w:rsid w:val="009C3FF0"/>
    <w:rsid w:val="009C5B03"/>
    <w:rsid w:val="009C639C"/>
    <w:rsid w:val="009C6D2F"/>
    <w:rsid w:val="009C780A"/>
    <w:rsid w:val="009C7BD0"/>
    <w:rsid w:val="009D0E05"/>
    <w:rsid w:val="009D2626"/>
    <w:rsid w:val="009D3837"/>
    <w:rsid w:val="009D3B77"/>
    <w:rsid w:val="009D4565"/>
    <w:rsid w:val="009D4666"/>
    <w:rsid w:val="009D47DF"/>
    <w:rsid w:val="009D4881"/>
    <w:rsid w:val="009D49D6"/>
    <w:rsid w:val="009D5234"/>
    <w:rsid w:val="009D560F"/>
    <w:rsid w:val="009D5628"/>
    <w:rsid w:val="009D5774"/>
    <w:rsid w:val="009D5E6F"/>
    <w:rsid w:val="009D6435"/>
    <w:rsid w:val="009D6A7C"/>
    <w:rsid w:val="009D6EAA"/>
    <w:rsid w:val="009D74B6"/>
    <w:rsid w:val="009E0B03"/>
    <w:rsid w:val="009E0CB9"/>
    <w:rsid w:val="009E10F6"/>
    <w:rsid w:val="009E1B15"/>
    <w:rsid w:val="009E24D6"/>
    <w:rsid w:val="009E29D4"/>
    <w:rsid w:val="009E2E17"/>
    <w:rsid w:val="009E2EF1"/>
    <w:rsid w:val="009E4A0C"/>
    <w:rsid w:val="009E4F5D"/>
    <w:rsid w:val="009E555A"/>
    <w:rsid w:val="009E5F7A"/>
    <w:rsid w:val="009E6337"/>
    <w:rsid w:val="009E6E4D"/>
    <w:rsid w:val="009E74C2"/>
    <w:rsid w:val="009E7E85"/>
    <w:rsid w:val="009F0A4A"/>
    <w:rsid w:val="009F0AB3"/>
    <w:rsid w:val="009F0F31"/>
    <w:rsid w:val="009F1046"/>
    <w:rsid w:val="009F110C"/>
    <w:rsid w:val="009F1CED"/>
    <w:rsid w:val="009F1E4B"/>
    <w:rsid w:val="009F41E5"/>
    <w:rsid w:val="009F4452"/>
    <w:rsid w:val="009F4BBD"/>
    <w:rsid w:val="009F5A4D"/>
    <w:rsid w:val="009F622B"/>
    <w:rsid w:val="009F639D"/>
    <w:rsid w:val="009F6AF8"/>
    <w:rsid w:val="009F7C36"/>
    <w:rsid w:val="009F7E40"/>
    <w:rsid w:val="00A0097D"/>
    <w:rsid w:val="00A00A2A"/>
    <w:rsid w:val="00A00D4C"/>
    <w:rsid w:val="00A0132C"/>
    <w:rsid w:val="00A02B29"/>
    <w:rsid w:val="00A03342"/>
    <w:rsid w:val="00A03B63"/>
    <w:rsid w:val="00A03C75"/>
    <w:rsid w:val="00A03D1E"/>
    <w:rsid w:val="00A03FF6"/>
    <w:rsid w:val="00A04536"/>
    <w:rsid w:val="00A05555"/>
    <w:rsid w:val="00A05900"/>
    <w:rsid w:val="00A0592B"/>
    <w:rsid w:val="00A0642D"/>
    <w:rsid w:val="00A06B3C"/>
    <w:rsid w:val="00A07628"/>
    <w:rsid w:val="00A10D1D"/>
    <w:rsid w:val="00A11F77"/>
    <w:rsid w:val="00A1228B"/>
    <w:rsid w:val="00A12BF5"/>
    <w:rsid w:val="00A13E29"/>
    <w:rsid w:val="00A14233"/>
    <w:rsid w:val="00A14907"/>
    <w:rsid w:val="00A1570B"/>
    <w:rsid w:val="00A157F0"/>
    <w:rsid w:val="00A159C0"/>
    <w:rsid w:val="00A16698"/>
    <w:rsid w:val="00A167D7"/>
    <w:rsid w:val="00A175F1"/>
    <w:rsid w:val="00A1785B"/>
    <w:rsid w:val="00A20B8E"/>
    <w:rsid w:val="00A20BB9"/>
    <w:rsid w:val="00A22DAB"/>
    <w:rsid w:val="00A22FC1"/>
    <w:rsid w:val="00A232BA"/>
    <w:rsid w:val="00A2343C"/>
    <w:rsid w:val="00A23940"/>
    <w:rsid w:val="00A24709"/>
    <w:rsid w:val="00A2487B"/>
    <w:rsid w:val="00A24F27"/>
    <w:rsid w:val="00A253A4"/>
    <w:rsid w:val="00A255C2"/>
    <w:rsid w:val="00A26505"/>
    <w:rsid w:val="00A304C9"/>
    <w:rsid w:val="00A307D4"/>
    <w:rsid w:val="00A313B7"/>
    <w:rsid w:val="00A3143C"/>
    <w:rsid w:val="00A31A02"/>
    <w:rsid w:val="00A31C41"/>
    <w:rsid w:val="00A32345"/>
    <w:rsid w:val="00A3271F"/>
    <w:rsid w:val="00A32C7C"/>
    <w:rsid w:val="00A334D5"/>
    <w:rsid w:val="00A33544"/>
    <w:rsid w:val="00A337E7"/>
    <w:rsid w:val="00A3474F"/>
    <w:rsid w:val="00A34AFF"/>
    <w:rsid w:val="00A36421"/>
    <w:rsid w:val="00A37113"/>
    <w:rsid w:val="00A371E3"/>
    <w:rsid w:val="00A37242"/>
    <w:rsid w:val="00A37322"/>
    <w:rsid w:val="00A3762F"/>
    <w:rsid w:val="00A40758"/>
    <w:rsid w:val="00A4123B"/>
    <w:rsid w:val="00A4146E"/>
    <w:rsid w:val="00A418FF"/>
    <w:rsid w:val="00A425E6"/>
    <w:rsid w:val="00A42B57"/>
    <w:rsid w:val="00A42DAD"/>
    <w:rsid w:val="00A42FD8"/>
    <w:rsid w:val="00A4332B"/>
    <w:rsid w:val="00A43973"/>
    <w:rsid w:val="00A44B3A"/>
    <w:rsid w:val="00A44D0C"/>
    <w:rsid w:val="00A4520C"/>
    <w:rsid w:val="00A4656D"/>
    <w:rsid w:val="00A47BE5"/>
    <w:rsid w:val="00A47D5A"/>
    <w:rsid w:val="00A50260"/>
    <w:rsid w:val="00A5040D"/>
    <w:rsid w:val="00A51140"/>
    <w:rsid w:val="00A512AE"/>
    <w:rsid w:val="00A51C2E"/>
    <w:rsid w:val="00A5248C"/>
    <w:rsid w:val="00A52897"/>
    <w:rsid w:val="00A52D29"/>
    <w:rsid w:val="00A5309E"/>
    <w:rsid w:val="00A53291"/>
    <w:rsid w:val="00A5373E"/>
    <w:rsid w:val="00A54914"/>
    <w:rsid w:val="00A54E6F"/>
    <w:rsid w:val="00A54EC1"/>
    <w:rsid w:val="00A5606F"/>
    <w:rsid w:val="00A576B5"/>
    <w:rsid w:val="00A60013"/>
    <w:rsid w:val="00A600BD"/>
    <w:rsid w:val="00A60776"/>
    <w:rsid w:val="00A607AF"/>
    <w:rsid w:val="00A60927"/>
    <w:rsid w:val="00A60AB8"/>
    <w:rsid w:val="00A60B63"/>
    <w:rsid w:val="00A60D55"/>
    <w:rsid w:val="00A60FC2"/>
    <w:rsid w:val="00A61415"/>
    <w:rsid w:val="00A61AAA"/>
    <w:rsid w:val="00A61ED4"/>
    <w:rsid w:val="00A62340"/>
    <w:rsid w:val="00A63216"/>
    <w:rsid w:val="00A642E3"/>
    <w:rsid w:val="00A64ADD"/>
    <w:rsid w:val="00A6537E"/>
    <w:rsid w:val="00A65B15"/>
    <w:rsid w:val="00A65E39"/>
    <w:rsid w:val="00A66E3F"/>
    <w:rsid w:val="00A66FD4"/>
    <w:rsid w:val="00A7069E"/>
    <w:rsid w:val="00A71234"/>
    <w:rsid w:val="00A718D0"/>
    <w:rsid w:val="00A71B83"/>
    <w:rsid w:val="00A72533"/>
    <w:rsid w:val="00A73857"/>
    <w:rsid w:val="00A743C5"/>
    <w:rsid w:val="00A7445E"/>
    <w:rsid w:val="00A748E5"/>
    <w:rsid w:val="00A75245"/>
    <w:rsid w:val="00A75BE6"/>
    <w:rsid w:val="00A767E9"/>
    <w:rsid w:val="00A77ADF"/>
    <w:rsid w:val="00A77D0A"/>
    <w:rsid w:val="00A803DB"/>
    <w:rsid w:val="00A804F3"/>
    <w:rsid w:val="00A81932"/>
    <w:rsid w:val="00A81C6E"/>
    <w:rsid w:val="00A832FC"/>
    <w:rsid w:val="00A83CD1"/>
    <w:rsid w:val="00A8402E"/>
    <w:rsid w:val="00A8535C"/>
    <w:rsid w:val="00A85BF6"/>
    <w:rsid w:val="00A87327"/>
    <w:rsid w:val="00A90D26"/>
    <w:rsid w:val="00A91271"/>
    <w:rsid w:val="00A921D2"/>
    <w:rsid w:val="00A923B0"/>
    <w:rsid w:val="00A925BD"/>
    <w:rsid w:val="00A92619"/>
    <w:rsid w:val="00A95FE2"/>
    <w:rsid w:val="00A960D7"/>
    <w:rsid w:val="00A97B35"/>
    <w:rsid w:val="00A97EAB"/>
    <w:rsid w:val="00AA005D"/>
    <w:rsid w:val="00AA045E"/>
    <w:rsid w:val="00AA0719"/>
    <w:rsid w:val="00AA17CC"/>
    <w:rsid w:val="00AA2D30"/>
    <w:rsid w:val="00AA2F49"/>
    <w:rsid w:val="00AA371B"/>
    <w:rsid w:val="00AA3D47"/>
    <w:rsid w:val="00AA4502"/>
    <w:rsid w:val="00AA464D"/>
    <w:rsid w:val="00AA5D98"/>
    <w:rsid w:val="00AA5EAF"/>
    <w:rsid w:val="00AA6D4A"/>
    <w:rsid w:val="00AA7D4F"/>
    <w:rsid w:val="00AB04BC"/>
    <w:rsid w:val="00AB1EA7"/>
    <w:rsid w:val="00AB2131"/>
    <w:rsid w:val="00AB30E1"/>
    <w:rsid w:val="00AB3FDF"/>
    <w:rsid w:val="00AB4101"/>
    <w:rsid w:val="00AB4922"/>
    <w:rsid w:val="00AB5A53"/>
    <w:rsid w:val="00AB5B82"/>
    <w:rsid w:val="00AB790C"/>
    <w:rsid w:val="00AB7A73"/>
    <w:rsid w:val="00AC0E47"/>
    <w:rsid w:val="00AC2830"/>
    <w:rsid w:val="00AC3142"/>
    <w:rsid w:val="00AC365D"/>
    <w:rsid w:val="00AC3A7A"/>
    <w:rsid w:val="00AC408E"/>
    <w:rsid w:val="00AC4617"/>
    <w:rsid w:val="00AC51A3"/>
    <w:rsid w:val="00AC52AB"/>
    <w:rsid w:val="00AC5511"/>
    <w:rsid w:val="00AC62BF"/>
    <w:rsid w:val="00AC6F7B"/>
    <w:rsid w:val="00AC72BD"/>
    <w:rsid w:val="00AC7BC4"/>
    <w:rsid w:val="00AC7DFB"/>
    <w:rsid w:val="00AD0008"/>
    <w:rsid w:val="00AD0533"/>
    <w:rsid w:val="00AD0FBE"/>
    <w:rsid w:val="00AD17A9"/>
    <w:rsid w:val="00AD1B30"/>
    <w:rsid w:val="00AD24C4"/>
    <w:rsid w:val="00AD25DC"/>
    <w:rsid w:val="00AD2B60"/>
    <w:rsid w:val="00AD315B"/>
    <w:rsid w:val="00AD5166"/>
    <w:rsid w:val="00AD5581"/>
    <w:rsid w:val="00AD5BC8"/>
    <w:rsid w:val="00AD5E43"/>
    <w:rsid w:val="00AD5EF4"/>
    <w:rsid w:val="00AD6434"/>
    <w:rsid w:val="00AD65D2"/>
    <w:rsid w:val="00AD7433"/>
    <w:rsid w:val="00AD7DAF"/>
    <w:rsid w:val="00AD7F9A"/>
    <w:rsid w:val="00AE0DDC"/>
    <w:rsid w:val="00AE1449"/>
    <w:rsid w:val="00AE1E09"/>
    <w:rsid w:val="00AE214D"/>
    <w:rsid w:val="00AE25D3"/>
    <w:rsid w:val="00AE370C"/>
    <w:rsid w:val="00AE48EC"/>
    <w:rsid w:val="00AE4F6E"/>
    <w:rsid w:val="00AE6543"/>
    <w:rsid w:val="00AE6ABB"/>
    <w:rsid w:val="00AE6FFA"/>
    <w:rsid w:val="00AE745C"/>
    <w:rsid w:val="00AE7AC9"/>
    <w:rsid w:val="00AF06B2"/>
    <w:rsid w:val="00AF0943"/>
    <w:rsid w:val="00AF1ABC"/>
    <w:rsid w:val="00AF1DE0"/>
    <w:rsid w:val="00AF1EE1"/>
    <w:rsid w:val="00AF20EB"/>
    <w:rsid w:val="00AF2726"/>
    <w:rsid w:val="00AF27CD"/>
    <w:rsid w:val="00AF2825"/>
    <w:rsid w:val="00AF44C5"/>
    <w:rsid w:val="00AF4564"/>
    <w:rsid w:val="00AF498A"/>
    <w:rsid w:val="00AF50C5"/>
    <w:rsid w:val="00AF58EE"/>
    <w:rsid w:val="00AF5EF4"/>
    <w:rsid w:val="00B006F6"/>
    <w:rsid w:val="00B0259D"/>
    <w:rsid w:val="00B031F9"/>
    <w:rsid w:val="00B04927"/>
    <w:rsid w:val="00B04EC2"/>
    <w:rsid w:val="00B05670"/>
    <w:rsid w:val="00B069D3"/>
    <w:rsid w:val="00B0774D"/>
    <w:rsid w:val="00B10B37"/>
    <w:rsid w:val="00B1127C"/>
    <w:rsid w:val="00B114BB"/>
    <w:rsid w:val="00B1160B"/>
    <w:rsid w:val="00B12442"/>
    <w:rsid w:val="00B127E7"/>
    <w:rsid w:val="00B13AD2"/>
    <w:rsid w:val="00B14D75"/>
    <w:rsid w:val="00B15ADC"/>
    <w:rsid w:val="00B162E8"/>
    <w:rsid w:val="00B16838"/>
    <w:rsid w:val="00B17421"/>
    <w:rsid w:val="00B17D81"/>
    <w:rsid w:val="00B200A7"/>
    <w:rsid w:val="00B20164"/>
    <w:rsid w:val="00B20EF7"/>
    <w:rsid w:val="00B21292"/>
    <w:rsid w:val="00B22F4E"/>
    <w:rsid w:val="00B23057"/>
    <w:rsid w:val="00B23A4C"/>
    <w:rsid w:val="00B23B78"/>
    <w:rsid w:val="00B23C2C"/>
    <w:rsid w:val="00B24C4A"/>
    <w:rsid w:val="00B257D0"/>
    <w:rsid w:val="00B25E02"/>
    <w:rsid w:val="00B2693F"/>
    <w:rsid w:val="00B2707A"/>
    <w:rsid w:val="00B2787E"/>
    <w:rsid w:val="00B30A9D"/>
    <w:rsid w:val="00B3163B"/>
    <w:rsid w:val="00B3166B"/>
    <w:rsid w:val="00B3257B"/>
    <w:rsid w:val="00B33026"/>
    <w:rsid w:val="00B333BC"/>
    <w:rsid w:val="00B339E0"/>
    <w:rsid w:val="00B34602"/>
    <w:rsid w:val="00B35BAB"/>
    <w:rsid w:val="00B36437"/>
    <w:rsid w:val="00B369E3"/>
    <w:rsid w:val="00B37BEC"/>
    <w:rsid w:val="00B40F27"/>
    <w:rsid w:val="00B41A45"/>
    <w:rsid w:val="00B42747"/>
    <w:rsid w:val="00B42D76"/>
    <w:rsid w:val="00B43605"/>
    <w:rsid w:val="00B43D10"/>
    <w:rsid w:val="00B43D87"/>
    <w:rsid w:val="00B44BE8"/>
    <w:rsid w:val="00B4564D"/>
    <w:rsid w:val="00B4673A"/>
    <w:rsid w:val="00B47447"/>
    <w:rsid w:val="00B474F4"/>
    <w:rsid w:val="00B50487"/>
    <w:rsid w:val="00B50EBB"/>
    <w:rsid w:val="00B515EE"/>
    <w:rsid w:val="00B51CBD"/>
    <w:rsid w:val="00B54372"/>
    <w:rsid w:val="00B54CF1"/>
    <w:rsid w:val="00B54DA6"/>
    <w:rsid w:val="00B55DA8"/>
    <w:rsid w:val="00B56983"/>
    <w:rsid w:val="00B56F02"/>
    <w:rsid w:val="00B57D4E"/>
    <w:rsid w:val="00B6030C"/>
    <w:rsid w:val="00B60735"/>
    <w:rsid w:val="00B60818"/>
    <w:rsid w:val="00B617E6"/>
    <w:rsid w:val="00B61EDB"/>
    <w:rsid w:val="00B62346"/>
    <w:rsid w:val="00B6251D"/>
    <w:rsid w:val="00B62705"/>
    <w:rsid w:val="00B62E9B"/>
    <w:rsid w:val="00B640A2"/>
    <w:rsid w:val="00B6425A"/>
    <w:rsid w:val="00B64D19"/>
    <w:rsid w:val="00B653D1"/>
    <w:rsid w:val="00B65DCD"/>
    <w:rsid w:val="00B66E61"/>
    <w:rsid w:val="00B66EFC"/>
    <w:rsid w:val="00B66EFE"/>
    <w:rsid w:val="00B66F07"/>
    <w:rsid w:val="00B66FC6"/>
    <w:rsid w:val="00B671A5"/>
    <w:rsid w:val="00B672E7"/>
    <w:rsid w:val="00B700B0"/>
    <w:rsid w:val="00B7045B"/>
    <w:rsid w:val="00B71681"/>
    <w:rsid w:val="00B71719"/>
    <w:rsid w:val="00B71946"/>
    <w:rsid w:val="00B71C66"/>
    <w:rsid w:val="00B71FB5"/>
    <w:rsid w:val="00B731AC"/>
    <w:rsid w:val="00B73446"/>
    <w:rsid w:val="00B74338"/>
    <w:rsid w:val="00B74EFF"/>
    <w:rsid w:val="00B75015"/>
    <w:rsid w:val="00B75A07"/>
    <w:rsid w:val="00B75A0B"/>
    <w:rsid w:val="00B75AA5"/>
    <w:rsid w:val="00B7633F"/>
    <w:rsid w:val="00B76771"/>
    <w:rsid w:val="00B76883"/>
    <w:rsid w:val="00B76E02"/>
    <w:rsid w:val="00B772D0"/>
    <w:rsid w:val="00B77402"/>
    <w:rsid w:val="00B778BC"/>
    <w:rsid w:val="00B80089"/>
    <w:rsid w:val="00B80E7B"/>
    <w:rsid w:val="00B8102E"/>
    <w:rsid w:val="00B82099"/>
    <w:rsid w:val="00B8264A"/>
    <w:rsid w:val="00B82C0D"/>
    <w:rsid w:val="00B83545"/>
    <w:rsid w:val="00B838DD"/>
    <w:rsid w:val="00B83AF6"/>
    <w:rsid w:val="00B83CED"/>
    <w:rsid w:val="00B84098"/>
    <w:rsid w:val="00B85688"/>
    <w:rsid w:val="00B8568D"/>
    <w:rsid w:val="00B8580A"/>
    <w:rsid w:val="00B85D3E"/>
    <w:rsid w:val="00B86B8A"/>
    <w:rsid w:val="00B8712F"/>
    <w:rsid w:val="00B87D2D"/>
    <w:rsid w:val="00B90AF5"/>
    <w:rsid w:val="00B91313"/>
    <w:rsid w:val="00B91B6F"/>
    <w:rsid w:val="00B91C43"/>
    <w:rsid w:val="00B92015"/>
    <w:rsid w:val="00B922CC"/>
    <w:rsid w:val="00B92575"/>
    <w:rsid w:val="00B92D64"/>
    <w:rsid w:val="00B9303D"/>
    <w:rsid w:val="00B9343E"/>
    <w:rsid w:val="00B9377F"/>
    <w:rsid w:val="00B93E16"/>
    <w:rsid w:val="00B959F3"/>
    <w:rsid w:val="00B95D2F"/>
    <w:rsid w:val="00B95FBF"/>
    <w:rsid w:val="00B96828"/>
    <w:rsid w:val="00B976CD"/>
    <w:rsid w:val="00BA01D1"/>
    <w:rsid w:val="00BA06D3"/>
    <w:rsid w:val="00BA075E"/>
    <w:rsid w:val="00BA0E25"/>
    <w:rsid w:val="00BA1E48"/>
    <w:rsid w:val="00BA23DF"/>
    <w:rsid w:val="00BA272E"/>
    <w:rsid w:val="00BA41E0"/>
    <w:rsid w:val="00BA5AA7"/>
    <w:rsid w:val="00BA60F1"/>
    <w:rsid w:val="00BA7F4E"/>
    <w:rsid w:val="00BB097D"/>
    <w:rsid w:val="00BB0D37"/>
    <w:rsid w:val="00BB12E4"/>
    <w:rsid w:val="00BB1868"/>
    <w:rsid w:val="00BB1A53"/>
    <w:rsid w:val="00BB1A5F"/>
    <w:rsid w:val="00BB3E4C"/>
    <w:rsid w:val="00BB41CC"/>
    <w:rsid w:val="00BB4E5D"/>
    <w:rsid w:val="00BB56EE"/>
    <w:rsid w:val="00BB68F3"/>
    <w:rsid w:val="00BB6A20"/>
    <w:rsid w:val="00BB6A9B"/>
    <w:rsid w:val="00BB6CB4"/>
    <w:rsid w:val="00BB755B"/>
    <w:rsid w:val="00BB79BA"/>
    <w:rsid w:val="00BB7B51"/>
    <w:rsid w:val="00BC176A"/>
    <w:rsid w:val="00BC30E1"/>
    <w:rsid w:val="00BC3701"/>
    <w:rsid w:val="00BC4CAF"/>
    <w:rsid w:val="00BC4D5D"/>
    <w:rsid w:val="00BC57E3"/>
    <w:rsid w:val="00BC5E44"/>
    <w:rsid w:val="00BC73C3"/>
    <w:rsid w:val="00BC767E"/>
    <w:rsid w:val="00BD1047"/>
    <w:rsid w:val="00BD1214"/>
    <w:rsid w:val="00BD15DD"/>
    <w:rsid w:val="00BD2063"/>
    <w:rsid w:val="00BD3184"/>
    <w:rsid w:val="00BD3792"/>
    <w:rsid w:val="00BD4688"/>
    <w:rsid w:val="00BD6E68"/>
    <w:rsid w:val="00BD7F26"/>
    <w:rsid w:val="00BE0210"/>
    <w:rsid w:val="00BE0596"/>
    <w:rsid w:val="00BE12A0"/>
    <w:rsid w:val="00BE1915"/>
    <w:rsid w:val="00BE21E4"/>
    <w:rsid w:val="00BE2372"/>
    <w:rsid w:val="00BE2EE0"/>
    <w:rsid w:val="00BE3454"/>
    <w:rsid w:val="00BE41F3"/>
    <w:rsid w:val="00BE493A"/>
    <w:rsid w:val="00BE6039"/>
    <w:rsid w:val="00BE7172"/>
    <w:rsid w:val="00BE7B68"/>
    <w:rsid w:val="00BF11EE"/>
    <w:rsid w:val="00BF13BA"/>
    <w:rsid w:val="00BF17C6"/>
    <w:rsid w:val="00BF195C"/>
    <w:rsid w:val="00BF1A6B"/>
    <w:rsid w:val="00BF1C24"/>
    <w:rsid w:val="00BF1E41"/>
    <w:rsid w:val="00BF2B27"/>
    <w:rsid w:val="00BF372E"/>
    <w:rsid w:val="00BF4143"/>
    <w:rsid w:val="00BF4183"/>
    <w:rsid w:val="00BF4777"/>
    <w:rsid w:val="00BF4BC5"/>
    <w:rsid w:val="00BF4C7B"/>
    <w:rsid w:val="00BF5142"/>
    <w:rsid w:val="00BF5766"/>
    <w:rsid w:val="00BF5AD5"/>
    <w:rsid w:val="00BF60CE"/>
    <w:rsid w:val="00BF6B11"/>
    <w:rsid w:val="00C00865"/>
    <w:rsid w:val="00C010A4"/>
    <w:rsid w:val="00C011B5"/>
    <w:rsid w:val="00C012EC"/>
    <w:rsid w:val="00C01509"/>
    <w:rsid w:val="00C01DAF"/>
    <w:rsid w:val="00C0269D"/>
    <w:rsid w:val="00C03031"/>
    <w:rsid w:val="00C0465E"/>
    <w:rsid w:val="00C056C6"/>
    <w:rsid w:val="00C0591A"/>
    <w:rsid w:val="00C06A78"/>
    <w:rsid w:val="00C07817"/>
    <w:rsid w:val="00C07BDC"/>
    <w:rsid w:val="00C1281F"/>
    <w:rsid w:val="00C13D35"/>
    <w:rsid w:val="00C141C4"/>
    <w:rsid w:val="00C152F6"/>
    <w:rsid w:val="00C17056"/>
    <w:rsid w:val="00C17EC3"/>
    <w:rsid w:val="00C2073F"/>
    <w:rsid w:val="00C2128F"/>
    <w:rsid w:val="00C21C03"/>
    <w:rsid w:val="00C21CD2"/>
    <w:rsid w:val="00C22B9A"/>
    <w:rsid w:val="00C22C85"/>
    <w:rsid w:val="00C24B15"/>
    <w:rsid w:val="00C259FB"/>
    <w:rsid w:val="00C26051"/>
    <w:rsid w:val="00C26635"/>
    <w:rsid w:val="00C272D2"/>
    <w:rsid w:val="00C30073"/>
    <w:rsid w:val="00C30A25"/>
    <w:rsid w:val="00C321D5"/>
    <w:rsid w:val="00C33974"/>
    <w:rsid w:val="00C3482C"/>
    <w:rsid w:val="00C34B2B"/>
    <w:rsid w:val="00C3500C"/>
    <w:rsid w:val="00C35D47"/>
    <w:rsid w:val="00C36226"/>
    <w:rsid w:val="00C36342"/>
    <w:rsid w:val="00C3684F"/>
    <w:rsid w:val="00C36A93"/>
    <w:rsid w:val="00C36E48"/>
    <w:rsid w:val="00C36FDF"/>
    <w:rsid w:val="00C37606"/>
    <w:rsid w:val="00C37640"/>
    <w:rsid w:val="00C37C89"/>
    <w:rsid w:val="00C400B2"/>
    <w:rsid w:val="00C4024D"/>
    <w:rsid w:val="00C4051A"/>
    <w:rsid w:val="00C41464"/>
    <w:rsid w:val="00C4207B"/>
    <w:rsid w:val="00C420A2"/>
    <w:rsid w:val="00C4238B"/>
    <w:rsid w:val="00C42C26"/>
    <w:rsid w:val="00C44523"/>
    <w:rsid w:val="00C46704"/>
    <w:rsid w:val="00C47FD6"/>
    <w:rsid w:val="00C50274"/>
    <w:rsid w:val="00C5155E"/>
    <w:rsid w:val="00C5328C"/>
    <w:rsid w:val="00C542AC"/>
    <w:rsid w:val="00C5627F"/>
    <w:rsid w:val="00C5665F"/>
    <w:rsid w:val="00C56890"/>
    <w:rsid w:val="00C57698"/>
    <w:rsid w:val="00C57C33"/>
    <w:rsid w:val="00C57FA4"/>
    <w:rsid w:val="00C60BF4"/>
    <w:rsid w:val="00C610F8"/>
    <w:rsid w:val="00C61CBE"/>
    <w:rsid w:val="00C6230F"/>
    <w:rsid w:val="00C63B43"/>
    <w:rsid w:val="00C64D3E"/>
    <w:rsid w:val="00C655ED"/>
    <w:rsid w:val="00C66DB6"/>
    <w:rsid w:val="00C67A63"/>
    <w:rsid w:val="00C67DF2"/>
    <w:rsid w:val="00C67E27"/>
    <w:rsid w:val="00C718CC"/>
    <w:rsid w:val="00C71EA3"/>
    <w:rsid w:val="00C726B6"/>
    <w:rsid w:val="00C7271B"/>
    <w:rsid w:val="00C72F0A"/>
    <w:rsid w:val="00C73DB3"/>
    <w:rsid w:val="00C74707"/>
    <w:rsid w:val="00C748D5"/>
    <w:rsid w:val="00C75F7B"/>
    <w:rsid w:val="00C769E1"/>
    <w:rsid w:val="00C76FF9"/>
    <w:rsid w:val="00C77598"/>
    <w:rsid w:val="00C775AF"/>
    <w:rsid w:val="00C778F7"/>
    <w:rsid w:val="00C80E87"/>
    <w:rsid w:val="00C81427"/>
    <w:rsid w:val="00C8252A"/>
    <w:rsid w:val="00C827B4"/>
    <w:rsid w:val="00C84483"/>
    <w:rsid w:val="00C86B21"/>
    <w:rsid w:val="00C879D1"/>
    <w:rsid w:val="00C903E3"/>
    <w:rsid w:val="00C90420"/>
    <w:rsid w:val="00C90608"/>
    <w:rsid w:val="00C927F0"/>
    <w:rsid w:val="00C94196"/>
    <w:rsid w:val="00C941DC"/>
    <w:rsid w:val="00C94F56"/>
    <w:rsid w:val="00C95191"/>
    <w:rsid w:val="00C96F12"/>
    <w:rsid w:val="00C972DB"/>
    <w:rsid w:val="00C9732D"/>
    <w:rsid w:val="00C97484"/>
    <w:rsid w:val="00C979A6"/>
    <w:rsid w:val="00CA0019"/>
    <w:rsid w:val="00CA1516"/>
    <w:rsid w:val="00CA1A0A"/>
    <w:rsid w:val="00CA1EFB"/>
    <w:rsid w:val="00CA258A"/>
    <w:rsid w:val="00CA315A"/>
    <w:rsid w:val="00CA3E96"/>
    <w:rsid w:val="00CA5981"/>
    <w:rsid w:val="00CA5F45"/>
    <w:rsid w:val="00CA60F0"/>
    <w:rsid w:val="00CA6F8F"/>
    <w:rsid w:val="00CA707D"/>
    <w:rsid w:val="00CA739B"/>
    <w:rsid w:val="00CB0514"/>
    <w:rsid w:val="00CB0546"/>
    <w:rsid w:val="00CB25DC"/>
    <w:rsid w:val="00CB2B51"/>
    <w:rsid w:val="00CB2E9F"/>
    <w:rsid w:val="00CB383A"/>
    <w:rsid w:val="00CB5757"/>
    <w:rsid w:val="00CB579C"/>
    <w:rsid w:val="00CB655D"/>
    <w:rsid w:val="00CB66D2"/>
    <w:rsid w:val="00CB69ED"/>
    <w:rsid w:val="00CB708B"/>
    <w:rsid w:val="00CB7FB3"/>
    <w:rsid w:val="00CC003B"/>
    <w:rsid w:val="00CC08A2"/>
    <w:rsid w:val="00CC3B06"/>
    <w:rsid w:val="00CC3D32"/>
    <w:rsid w:val="00CC4E6A"/>
    <w:rsid w:val="00CC4F21"/>
    <w:rsid w:val="00CC5365"/>
    <w:rsid w:val="00CC59E8"/>
    <w:rsid w:val="00CC5A66"/>
    <w:rsid w:val="00CC6AE3"/>
    <w:rsid w:val="00CC7B58"/>
    <w:rsid w:val="00CD0974"/>
    <w:rsid w:val="00CD23C8"/>
    <w:rsid w:val="00CD2969"/>
    <w:rsid w:val="00CD2F15"/>
    <w:rsid w:val="00CD4E34"/>
    <w:rsid w:val="00CD538E"/>
    <w:rsid w:val="00CD5690"/>
    <w:rsid w:val="00CD5A31"/>
    <w:rsid w:val="00CD68C9"/>
    <w:rsid w:val="00CD6A2B"/>
    <w:rsid w:val="00CD6ECD"/>
    <w:rsid w:val="00CE0282"/>
    <w:rsid w:val="00CE055C"/>
    <w:rsid w:val="00CE12E3"/>
    <w:rsid w:val="00CE1A01"/>
    <w:rsid w:val="00CE2459"/>
    <w:rsid w:val="00CE282A"/>
    <w:rsid w:val="00CE2DF7"/>
    <w:rsid w:val="00CE34B0"/>
    <w:rsid w:val="00CE3E05"/>
    <w:rsid w:val="00CE3EC3"/>
    <w:rsid w:val="00CE4350"/>
    <w:rsid w:val="00CE4BAD"/>
    <w:rsid w:val="00CE4F06"/>
    <w:rsid w:val="00CE517F"/>
    <w:rsid w:val="00CE547A"/>
    <w:rsid w:val="00CE5483"/>
    <w:rsid w:val="00CE5640"/>
    <w:rsid w:val="00CE5A28"/>
    <w:rsid w:val="00CE6883"/>
    <w:rsid w:val="00CE6D3D"/>
    <w:rsid w:val="00CE6DF9"/>
    <w:rsid w:val="00CF0045"/>
    <w:rsid w:val="00CF1792"/>
    <w:rsid w:val="00CF1823"/>
    <w:rsid w:val="00CF2198"/>
    <w:rsid w:val="00CF2ADE"/>
    <w:rsid w:val="00CF2DDD"/>
    <w:rsid w:val="00CF398C"/>
    <w:rsid w:val="00CF3C56"/>
    <w:rsid w:val="00CF3CCB"/>
    <w:rsid w:val="00CF480A"/>
    <w:rsid w:val="00CF4D82"/>
    <w:rsid w:val="00CF50A0"/>
    <w:rsid w:val="00CF5278"/>
    <w:rsid w:val="00CF5924"/>
    <w:rsid w:val="00CF5B73"/>
    <w:rsid w:val="00CF6127"/>
    <w:rsid w:val="00CF67BF"/>
    <w:rsid w:val="00CF69D4"/>
    <w:rsid w:val="00CF6DB9"/>
    <w:rsid w:val="00D00022"/>
    <w:rsid w:val="00D00365"/>
    <w:rsid w:val="00D004A2"/>
    <w:rsid w:val="00D012DA"/>
    <w:rsid w:val="00D015F8"/>
    <w:rsid w:val="00D0167C"/>
    <w:rsid w:val="00D01B8D"/>
    <w:rsid w:val="00D02AF8"/>
    <w:rsid w:val="00D02C6D"/>
    <w:rsid w:val="00D039C6"/>
    <w:rsid w:val="00D03A8D"/>
    <w:rsid w:val="00D040F7"/>
    <w:rsid w:val="00D04689"/>
    <w:rsid w:val="00D05D2B"/>
    <w:rsid w:val="00D05D84"/>
    <w:rsid w:val="00D060E6"/>
    <w:rsid w:val="00D06D7E"/>
    <w:rsid w:val="00D06D84"/>
    <w:rsid w:val="00D071CA"/>
    <w:rsid w:val="00D0780A"/>
    <w:rsid w:val="00D07876"/>
    <w:rsid w:val="00D07AD8"/>
    <w:rsid w:val="00D10823"/>
    <w:rsid w:val="00D108FE"/>
    <w:rsid w:val="00D11054"/>
    <w:rsid w:val="00D111F7"/>
    <w:rsid w:val="00D117F6"/>
    <w:rsid w:val="00D11B52"/>
    <w:rsid w:val="00D125AD"/>
    <w:rsid w:val="00D12F25"/>
    <w:rsid w:val="00D1323E"/>
    <w:rsid w:val="00D13534"/>
    <w:rsid w:val="00D13734"/>
    <w:rsid w:val="00D155C8"/>
    <w:rsid w:val="00D157A8"/>
    <w:rsid w:val="00D15816"/>
    <w:rsid w:val="00D15A56"/>
    <w:rsid w:val="00D15B96"/>
    <w:rsid w:val="00D1607A"/>
    <w:rsid w:val="00D161E5"/>
    <w:rsid w:val="00D178A8"/>
    <w:rsid w:val="00D202EA"/>
    <w:rsid w:val="00D219D6"/>
    <w:rsid w:val="00D21BD6"/>
    <w:rsid w:val="00D21E23"/>
    <w:rsid w:val="00D226D2"/>
    <w:rsid w:val="00D229F2"/>
    <w:rsid w:val="00D22CC9"/>
    <w:rsid w:val="00D22F10"/>
    <w:rsid w:val="00D23021"/>
    <w:rsid w:val="00D240E2"/>
    <w:rsid w:val="00D24D28"/>
    <w:rsid w:val="00D2503C"/>
    <w:rsid w:val="00D25977"/>
    <w:rsid w:val="00D25C1B"/>
    <w:rsid w:val="00D25DB6"/>
    <w:rsid w:val="00D26ACD"/>
    <w:rsid w:val="00D26FCC"/>
    <w:rsid w:val="00D27A0C"/>
    <w:rsid w:val="00D31607"/>
    <w:rsid w:val="00D31B1B"/>
    <w:rsid w:val="00D32236"/>
    <w:rsid w:val="00D3278D"/>
    <w:rsid w:val="00D332A9"/>
    <w:rsid w:val="00D33AE7"/>
    <w:rsid w:val="00D34369"/>
    <w:rsid w:val="00D34632"/>
    <w:rsid w:val="00D34C5F"/>
    <w:rsid w:val="00D35D90"/>
    <w:rsid w:val="00D366F6"/>
    <w:rsid w:val="00D37292"/>
    <w:rsid w:val="00D373BC"/>
    <w:rsid w:val="00D37E04"/>
    <w:rsid w:val="00D37E0B"/>
    <w:rsid w:val="00D40802"/>
    <w:rsid w:val="00D40B4C"/>
    <w:rsid w:val="00D41379"/>
    <w:rsid w:val="00D41865"/>
    <w:rsid w:val="00D42C6F"/>
    <w:rsid w:val="00D42FC8"/>
    <w:rsid w:val="00D4411B"/>
    <w:rsid w:val="00D441D2"/>
    <w:rsid w:val="00D44BED"/>
    <w:rsid w:val="00D45067"/>
    <w:rsid w:val="00D46DD8"/>
    <w:rsid w:val="00D47D09"/>
    <w:rsid w:val="00D53AC0"/>
    <w:rsid w:val="00D541AF"/>
    <w:rsid w:val="00D543A8"/>
    <w:rsid w:val="00D54640"/>
    <w:rsid w:val="00D55CAE"/>
    <w:rsid w:val="00D56CC1"/>
    <w:rsid w:val="00D604FD"/>
    <w:rsid w:val="00D60A89"/>
    <w:rsid w:val="00D6179F"/>
    <w:rsid w:val="00D628F8"/>
    <w:rsid w:val="00D63205"/>
    <w:rsid w:val="00D63B5F"/>
    <w:rsid w:val="00D63B78"/>
    <w:rsid w:val="00D63B9A"/>
    <w:rsid w:val="00D64116"/>
    <w:rsid w:val="00D6438B"/>
    <w:rsid w:val="00D6547B"/>
    <w:rsid w:val="00D66CE5"/>
    <w:rsid w:val="00D66D81"/>
    <w:rsid w:val="00D66E59"/>
    <w:rsid w:val="00D67194"/>
    <w:rsid w:val="00D70366"/>
    <w:rsid w:val="00D70563"/>
    <w:rsid w:val="00D705E9"/>
    <w:rsid w:val="00D71096"/>
    <w:rsid w:val="00D710F3"/>
    <w:rsid w:val="00D7117D"/>
    <w:rsid w:val="00D7118A"/>
    <w:rsid w:val="00D7197C"/>
    <w:rsid w:val="00D7200C"/>
    <w:rsid w:val="00D724FF"/>
    <w:rsid w:val="00D727B1"/>
    <w:rsid w:val="00D72C05"/>
    <w:rsid w:val="00D7306B"/>
    <w:rsid w:val="00D7419C"/>
    <w:rsid w:val="00D74A0A"/>
    <w:rsid w:val="00D753E8"/>
    <w:rsid w:val="00D75F8E"/>
    <w:rsid w:val="00D769E4"/>
    <w:rsid w:val="00D7736B"/>
    <w:rsid w:val="00D779BF"/>
    <w:rsid w:val="00D77E51"/>
    <w:rsid w:val="00D80503"/>
    <w:rsid w:val="00D80EF3"/>
    <w:rsid w:val="00D81DB2"/>
    <w:rsid w:val="00D81EDB"/>
    <w:rsid w:val="00D82D8F"/>
    <w:rsid w:val="00D8352C"/>
    <w:rsid w:val="00D83772"/>
    <w:rsid w:val="00D83775"/>
    <w:rsid w:val="00D83827"/>
    <w:rsid w:val="00D85060"/>
    <w:rsid w:val="00D85814"/>
    <w:rsid w:val="00D869FA"/>
    <w:rsid w:val="00D86C30"/>
    <w:rsid w:val="00D86E94"/>
    <w:rsid w:val="00D878CB"/>
    <w:rsid w:val="00D87947"/>
    <w:rsid w:val="00D87A76"/>
    <w:rsid w:val="00D9052A"/>
    <w:rsid w:val="00D90E80"/>
    <w:rsid w:val="00D90F41"/>
    <w:rsid w:val="00D9262B"/>
    <w:rsid w:val="00D9358C"/>
    <w:rsid w:val="00D93828"/>
    <w:rsid w:val="00D94C02"/>
    <w:rsid w:val="00D9516E"/>
    <w:rsid w:val="00D95221"/>
    <w:rsid w:val="00D96C5D"/>
    <w:rsid w:val="00D97268"/>
    <w:rsid w:val="00D97D6D"/>
    <w:rsid w:val="00DA06C3"/>
    <w:rsid w:val="00DA10DE"/>
    <w:rsid w:val="00DA10E8"/>
    <w:rsid w:val="00DA15F9"/>
    <w:rsid w:val="00DA181F"/>
    <w:rsid w:val="00DA20C0"/>
    <w:rsid w:val="00DA2519"/>
    <w:rsid w:val="00DA2CB2"/>
    <w:rsid w:val="00DA321D"/>
    <w:rsid w:val="00DA3551"/>
    <w:rsid w:val="00DA450A"/>
    <w:rsid w:val="00DA485B"/>
    <w:rsid w:val="00DA531C"/>
    <w:rsid w:val="00DA6226"/>
    <w:rsid w:val="00DA6665"/>
    <w:rsid w:val="00DA685D"/>
    <w:rsid w:val="00DA6B18"/>
    <w:rsid w:val="00DA7FDB"/>
    <w:rsid w:val="00DB00E7"/>
    <w:rsid w:val="00DB0A7C"/>
    <w:rsid w:val="00DB142F"/>
    <w:rsid w:val="00DB22D0"/>
    <w:rsid w:val="00DB2856"/>
    <w:rsid w:val="00DB29B6"/>
    <w:rsid w:val="00DB2AA4"/>
    <w:rsid w:val="00DB36EB"/>
    <w:rsid w:val="00DB394E"/>
    <w:rsid w:val="00DB39ED"/>
    <w:rsid w:val="00DB41D3"/>
    <w:rsid w:val="00DB4D00"/>
    <w:rsid w:val="00DB5231"/>
    <w:rsid w:val="00DB5ABD"/>
    <w:rsid w:val="00DB7AB3"/>
    <w:rsid w:val="00DC0BD3"/>
    <w:rsid w:val="00DC1032"/>
    <w:rsid w:val="00DC1F04"/>
    <w:rsid w:val="00DC2427"/>
    <w:rsid w:val="00DC253D"/>
    <w:rsid w:val="00DC29F5"/>
    <w:rsid w:val="00DC3F53"/>
    <w:rsid w:val="00DC4424"/>
    <w:rsid w:val="00DC4446"/>
    <w:rsid w:val="00DC4AEE"/>
    <w:rsid w:val="00DC4B05"/>
    <w:rsid w:val="00DC4B87"/>
    <w:rsid w:val="00DC4F36"/>
    <w:rsid w:val="00DC4FA4"/>
    <w:rsid w:val="00DC648A"/>
    <w:rsid w:val="00DC6AEF"/>
    <w:rsid w:val="00DD08A4"/>
    <w:rsid w:val="00DD0CD4"/>
    <w:rsid w:val="00DD1B47"/>
    <w:rsid w:val="00DD1BE3"/>
    <w:rsid w:val="00DD2D0D"/>
    <w:rsid w:val="00DD2E06"/>
    <w:rsid w:val="00DD2FB0"/>
    <w:rsid w:val="00DD31E3"/>
    <w:rsid w:val="00DD44BB"/>
    <w:rsid w:val="00DD4EAF"/>
    <w:rsid w:val="00DD639C"/>
    <w:rsid w:val="00DD6CCD"/>
    <w:rsid w:val="00DE1060"/>
    <w:rsid w:val="00DE1AD5"/>
    <w:rsid w:val="00DE214A"/>
    <w:rsid w:val="00DE231F"/>
    <w:rsid w:val="00DE275B"/>
    <w:rsid w:val="00DE28FE"/>
    <w:rsid w:val="00DE43AF"/>
    <w:rsid w:val="00DE4DC9"/>
    <w:rsid w:val="00DE4F8D"/>
    <w:rsid w:val="00DE5F7C"/>
    <w:rsid w:val="00DE6393"/>
    <w:rsid w:val="00DE64E5"/>
    <w:rsid w:val="00DE69E8"/>
    <w:rsid w:val="00DE6CAD"/>
    <w:rsid w:val="00DE7CC8"/>
    <w:rsid w:val="00DF0030"/>
    <w:rsid w:val="00DF034A"/>
    <w:rsid w:val="00DF0A0E"/>
    <w:rsid w:val="00DF181A"/>
    <w:rsid w:val="00DF20BB"/>
    <w:rsid w:val="00DF2F88"/>
    <w:rsid w:val="00DF376E"/>
    <w:rsid w:val="00DF37CF"/>
    <w:rsid w:val="00DF4EA4"/>
    <w:rsid w:val="00DF5ECC"/>
    <w:rsid w:val="00DF6CF1"/>
    <w:rsid w:val="00DF6F5A"/>
    <w:rsid w:val="00DF73CF"/>
    <w:rsid w:val="00DF7BD1"/>
    <w:rsid w:val="00DF7C3B"/>
    <w:rsid w:val="00DF7C3E"/>
    <w:rsid w:val="00E001FE"/>
    <w:rsid w:val="00E00B77"/>
    <w:rsid w:val="00E01915"/>
    <w:rsid w:val="00E0219C"/>
    <w:rsid w:val="00E02DAC"/>
    <w:rsid w:val="00E031A8"/>
    <w:rsid w:val="00E050BE"/>
    <w:rsid w:val="00E05150"/>
    <w:rsid w:val="00E05A30"/>
    <w:rsid w:val="00E06331"/>
    <w:rsid w:val="00E069F5"/>
    <w:rsid w:val="00E07818"/>
    <w:rsid w:val="00E1020A"/>
    <w:rsid w:val="00E10BA9"/>
    <w:rsid w:val="00E10F25"/>
    <w:rsid w:val="00E12552"/>
    <w:rsid w:val="00E12BAA"/>
    <w:rsid w:val="00E1347B"/>
    <w:rsid w:val="00E13A8F"/>
    <w:rsid w:val="00E15B78"/>
    <w:rsid w:val="00E15E82"/>
    <w:rsid w:val="00E16555"/>
    <w:rsid w:val="00E16B2C"/>
    <w:rsid w:val="00E16D26"/>
    <w:rsid w:val="00E20E95"/>
    <w:rsid w:val="00E210E5"/>
    <w:rsid w:val="00E213EF"/>
    <w:rsid w:val="00E230EE"/>
    <w:rsid w:val="00E23A97"/>
    <w:rsid w:val="00E2406B"/>
    <w:rsid w:val="00E241EE"/>
    <w:rsid w:val="00E2457C"/>
    <w:rsid w:val="00E24AB8"/>
    <w:rsid w:val="00E25017"/>
    <w:rsid w:val="00E26388"/>
    <w:rsid w:val="00E3031B"/>
    <w:rsid w:val="00E30C5E"/>
    <w:rsid w:val="00E32A2C"/>
    <w:rsid w:val="00E331B2"/>
    <w:rsid w:val="00E33880"/>
    <w:rsid w:val="00E33901"/>
    <w:rsid w:val="00E33DB7"/>
    <w:rsid w:val="00E35012"/>
    <w:rsid w:val="00E35E88"/>
    <w:rsid w:val="00E3605E"/>
    <w:rsid w:val="00E36790"/>
    <w:rsid w:val="00E409BA"/>
    <w:rsid w:val="00E40C26"/>
    <w:rsid w:val="00E4137C"/>
    <w:rsid w:val="00E41409"/>
    <w:rsid w:val="00E41627"/>
    <w:rsid w:val="00E427A6"/>
    <w:rsid w:val="00E429DD"/>
    <w:rsid w:val="00E42BD0"/>
    <w:rsid w:val="00E43608"/>
    <w:rsid w:val="00E43EF5"/>
    <w:rsid w:val="00E4403C"/>
    <w:rsid w:val="00E44346"/>
    <w:rsid w:val="00E44BFB"/>
    <w:rsid w:val="00E45299"/>
    <w:rsid w:val="00E45542"/>
    <w:rsid w:val="00E45DBA"/>
    <w:rsid w:val="00E4604F"/>
    <w:rsid w:val="00E460CE"/>
    <w:rsid w:val="00E464B5"/>
    <w:rsid w:val="00E465F4"/>
    <w:rsid w:val="00E476D4"/>
    <w:rsid w:val="00E50A19"/>
    <w:rsid w:val="00E50BB3"/>
    <w:rsid w:val="00E51041"/>
    <w:rsid w:val="00E513F6"/>
    <w:rsid w:val="00E51A70"/>
    <w:rsid w:val="00E525F2"/>
    <w:rsid w:val="00E52E66"/>
    <w:rsid w:val="00E52F92"/>
    <w:rsid w:val="00E545A8"/>
    <w:rsid w:val="00E54C98"/>
    <w:rsid w:val="00E55909"/>
    <w:rsid w:val="00E55DBB"/>
    <w:rsid w:val="00E56220"/>
    <w:rsid w:val="00E567AD"/>
    <w:rsid w:val="00E56CB3"/>
    <w:rsid w:val="00E5712D"/>
    <w:rsid w:val="00E5783E"/>
    <w:rsid w:val="00E57CAA"/>
    <w:rsid w:val="00E60A4A"/>
    <w:rsid w:val="00E610CC"/>
    <w:rsid w:val="00E627B5"/>
    <w:rsid w:val="00E6294D"/>
    <w:rsid w:val="00E62D89"/>
    <w:rsid w:val="00E6396D"/>
    <w:rsid w:val="00E63A1C"/>
    <w:rsid w:val="00E63F76"/>
    <w:rsid w:val="00E641F7"/>
    <w:rsid w:val="00E647F4"/>
    <w:rsid w:val="00E66CB0"/>
    <w:rsid w:val="00E66E4B"/>
    <w:rsid w:val="00E702A2"/>
    <w:rsid w:val="00E70CCC"/>
    <w:rsid w:val="00E739B3"/>
    <w:rsid w:val="00E73E7A"/>
    <w:rsid w:val="00E742AD"/>
    <w:rsid w:val="00E76116"/>
    <w:rsid w:val="00E7645E"/>
    <w:rsid w:val="00E76F2D"/>
    <w:rsid w:val="00E80652"/>
    <w:rsid w:val="00E806EC"/>
    <w:rsid w:val="00E81D2B"/>
    <w:rsid w:val="00E8205D"/>
    <w:rsid w:val="00E8261D"/>
    <w:rsid w:val="00E83E71"/>
    <w:rsid w:val="00E8484A"/>
    <w:rsid w:val="00E8487A"/>
    <w:rsid w:val="00E866E9"/>
    <w:rsid w:val="00E876D1"/>
    <w:rsid w:val="00E9000E"/>
    <w:rsid w:val="00E903F2"/>
    <w:rsid w:val="00E90896"/>
    <w:rsid w:val="00E90971"/>
    <w:rsid w:val="00E9190E"/>
    <w:rsid w:val="00E91D74"/>
    <w:rsid w:val="00E934D1"/>
    <w:rsid w:val="00E93D5E"/>
    <w:rsid w:val="00E94437"/>
    <w:rsid w:val="00E94612"/>
    <w:rsid w:val="00E946C6"/>
    <w:rsid w:val="00E95373"/>
    <w:rsid w:val="00E95833"/>
    <w:rsid w:val="00E95A9D"/>
    <w:rsid w:val="00E9663C"/>
    <w:rsid w:val="00E967BF"/>
    <w:rsid w:val="00E96B1D"/>
    <w:rsid w:val="00E97863"/>
    <w:rsid w:val="00EA039E"/>
    <w:rsid w:val="00EA09DA"/>
    <w:rsid w:val="00EA0B15"/>
    <w:rsid w:val="00EA0EF5"/>
    <w:rsid w:val="00EA11D3"/>
    <w:rsid w:val="00EA310F"/>
    <w:rsid w:val="00EA38FD"/>
    <w:rsid w:val="00EA433A"/>
    <w:rsid w:val="00EA45B6"/>
    <w:rsid w:val="00EA48B4"/>
    <w:rsid w:val="00EA4AAC"/>
    <w:rsid w:val="00EA520D"/>
    <w:rsid w:val="00EA53FF"/>
    <w:rsid w:val="00EA65DC"/>
    <w:rsid w:val="00EA65E6"/>
    <w:rsid w:val="00EA67E4"/>
    <w:rsid w:val="00EA76E0"/>
    <w:rsid w:val="00EB015F"/>
    <w:rsid w:val="00EB024A"/>
    <w:rsid w:val="00EB0FD5"/>
    <w:rsid w:val="00EB1956"/>
    <w:rsid w:val="00EB28A0"/>
    <w:rsid w:val="00EB2CDC"/>
    <w:rsid w:val="00EB3177"/>
    <w:rsid w:val="00EB3CC3"/>
    <w:rsid w:val="00EB42A6"/>
    <w:rsid w:val="00EB47A0"/>
    <w:rsid w:val="00EB4905"/>
    <w:rsid w:val="00EB676E"/>
    <w:rsid w:val="00EB7320"/>
    <w:rsid w:val="00EB7465"/>
    <w:rsid w:val="00EB7AB5"/>
    <w:rsid w:val="00EB7BF4"/>
    <w:rsid w:val="00EB7C2C"/>
    <w:rsid w:val="00EC08FE"/>
    <w:rsid w:val="00EC0D7C"/>
    <w:rsid w:val="00EC13CF"/>
    <w:rsid w:val="00EC17D0"/>
    <w:rsid w:val="00EC1DE4"/>
    <w:rsid w:val="00EC2257"/>
    <w:rsid w:val="00EC2E48"/>
    <w:rsid w:val="00EC2EFD"/>
    <w:rsid w:val="00EC36DD"/>
    <w:rsid w:val="00EC3CB2"/>
    <w:rsid w:val="00EC3E4B"/>
    <w:rsid w:val="00EC446E"/>
    <w:rsid w:val="00EC4885"/>
    <w:rsid w:val="00EC4B4E"/>
    <w:rsid w:val="00EC4B7F"/>
    <w:rsid w:val="00EC4BEF"/>
    <w:rsid w:val="00EC4D55"/>
    <w:rsid w:val="00EC5FD1"/>
    <w:rsid w:val="00EC6120"/>
    <w:rsid w:val="00EC7293"/>
    <w:rsid w:val="00EC7BA2"/>
    <w:rsid w:val="00EC7D2D"/>
    <w:rsid w:val="00ED20A9"/>
    <w:rsid w:val="00ED2310"/>
    <w:rsid w:val="00ED278B"/>
    <w:rsid w:val="00ED2ABD"/>
    <w:rsid w:val="00ED33AC"/>
    <w:rsid w:val="00ED3E41"/>
    <w:rsid w:val="00ED4763"/>
    <w:rsid w:val="00ED557A"/>
    <w:rsid w:val="00ED596C"/>
    <w:rsid w:val="00ED5ACB"/>
    <w:rsid w:val="00ED68F3"/>
    <w:rsid w:val="00ED6D5F"/>
    <w:rsid w:val="00ED6EE5"/>
    <w:rsid w:val="00ED71D0"/>
    <w:rsid w:val="00ED7ECD"/>
    <w:rsid w:val="00EE0857"/>
    <w:rsid w:val="00EE1862"/>
    <w:rsid w:val="00EE1ED8"/>
    <w:rsid w:val="00EE25E8"/>
    <w:rsid w:val="00EE2AC7"/>
    <w:rsid w:val="00EE34C7"/>
    <w:rsid w:val="00EE5655"/>
    <w:rsid w:val="00EE60D7"/>
    <w:rsid w:val="00EE6394"/>
    <w:rsid w:val="00EE654A"/>
    <w:rsid w:val="00EE6780"/>
    <w:rsid w:val="00EE6E19"/>
    <w:rsid w:val="00EE72FD"/>
    <w:rsid w:val="00EE7895"/>
    <w:rsid w:val="00EF004A"/>
    <w:rsid w:val="00EF1034"/>
    <w:rsid w:val="00EF1156"/>
    <w:rsid w:val="00EF125C"/>
    <w:rsid w:val="00EF151F"/>
    <w:rsid w:val="00EF23D7"/>
    <w:rsid w:val="00EF27A8"/>
    <w:rsid w:val="00EF2AE4"/>
    <w:rsid w:val="00EF4FDE"/>
    <w:rsid w:val="00EF6083"/>
    <w:rsid w:val="00EF6132"/>
    <w:rsid w:val="00EF6226"/>
    <w:rsid w:val="00EF630B"/>
    <w:rsid w:val="00EF632F"/>
    <w:rsid w:val="00EF6409"/>
    <w:rsid w:val="00EF6791"/>
    <w:rsid w:val="00EF6C39"/>
    <w:rsid w:val="00EF7CD1"/>
    <w:rsid w:val="00F0119F"/>
    <w:rsid w:val="00F01DDE"/>
    <w:rsid w:val="00F0246F"/>
    <w:rsid w:val="00F02B4A"/>
    <w:rsid w:val="00F02BFC"/>
    <w:rsid w:val="00F02E91"/>
    <w:rsid w:val="00F03341"/>
    <w:rsid w:val="00F03B0A"/>
    <w:rsid w:val="00F03C07"/>
    <w:rsid w:val="00F04C35"/>
    <w:rsid w:val="00F04CA6"/>
    <w:rsid w:val="00F04E69"/>
    <w:rsid w:val="00F0548F"/>
    <w:rsid w:val="00F05DA7"/>
    <w:rsid w:val="00F06437"/>
    <w:rsid w:val="00F0678F"/>
    <w:rsid w:val="00F07231"/>
    <w:rsid w:val="00F0759F"/>
    <w:rsid w:val="00F07638"/>
    <w:rsid w:val="00F1022F"/>
    <w:rsid w:val="00F11C51"/>
    <w:rsid w:val="00F122EB"/>
    <w:rsid w:val="00F126C8"/>
    <w:rsid w:val="00F12B63"/>
    <w:rsid w:val="00F12DA8"/>
    <w:rsid w:val="00F13228"/>
    <w:rsid w:val="00F136F3"/>
    <w:rsid w:val="00F13C2B"/>
    <w:rsid w:val="00F140CF"/>
    <w:rsid w:val="00F1446E"/>
    <w:rsid w:val="00F152BB"/>
    <w:rsid w:val="00F15C75"/>
    <w:rsid w:val="00F15DD2"/>
    <w:rsid w:val="00F16F06"/>
    <w:rsid w:val="00F17C00"/>
    <w:rsid w:val="00F20AE4"/>
    <w:rsid w:val="00F210E0"/>
    <w:rsid w:val="00F21BAD"/>
    <w:rsid w:val="00F22885"/>
    <w:rsid w:val="00F23506"/>
    <w:rsid w:val="00F23740"/>
    <w:rsid w:val="00F23D68"/>
    <w:rsid w:val="00F23E39"/>
    <w:rsid w:val="00F23E3C"/>
    <w:rsid w:val="00F2426F"/>
    <w:rsid w:val="00F24B89"/>
    <w:rsid w:val="00F263F0"/>
    <w:rsid w:val="00F26D84"/>
    <w:rsid w:val="00F2723C"/>
    <w:rsid w:val="00F30651"/>
    <w:rsid w:val="00F3072C"/>
    <w:rsid w:val="00F30B3F"/>
    <w:rsid w:val="00F30DEB"/>
    <w:rsid w:val="00F31273"/>
    <w:rsid w:val="00F31830"/>
    <w:rsid w:val="00F31DCC"/>
    <w:rsid w:val="00F31E85"/>
    <w:rsid w:val="00F32672"/>
    <w:rsid w:val="00F3294A"/>
    <w:rsid w:val="00F32AAA"/>
    <w:rsid w:val="00F33B81"/>
    <w:rsid w:val="00F342E4"/>
    <w:rsid w:val="00F34744"/>
    <w:rsid w:val="00F34967"/>
    <w:rsid w:val="00F3497D"/>
    <w:rsid w:val="00F34C1F"/>
    <w:rsid w:val="00F35433"/>
    <w:rsid w:val="00F357B8"/>
    <w:rsid w:val="00F359B5"/>
    <w:rsid w:val="00F35A94"/>
    <w:rsid w:val="00F36397"/>
    <w:rsid w:val="00F36C6E"/>
    <w:rsid w:val="00F376F3"/>
    <w:rsid w:val="00F40512"/>
    <w:rsid w:val="00F410B7"/>
    <w:rsid w:val="00F415FF"/>
    <w:rsid w:val="00F41887"/>
    <w:rsid w:val="00F41D38"/>
    <w:rsid w:val="00F4215D"/>
    <w:rsid w:val="00F4237D"/>
    <w:rsid w:val="00F43750"/>
    <w:rsid w:val="00F44329"/>
    <w:rsid w:val="00F4571F"/>
    <w:rsid w:val="00F45948"/>
    <w:rsid w:val="00F45A57"/>
    <w:rsid w:val="00F45DBE"/>
    <w:rsid w:val="00F46305"/>
    <w:rsid w:val="00F47A83"/>
    <w:rsid w:val="00F502C4"/>
    <w:rsid w:val="00F509ED"/>
    <w:rsid w:val="00F5196E"/>
    <w:rsid w:val="00F51EFA"/>
    <w:rsid w:val="00F51F47"/>
    <w:rsid w:val="00F51FD3"/>
    <w:rsid w:val="00F52494"/>
    <w:rsid w:val="00F52DBD"/>
    <w:rsid w:val="00F538A7"/>
    <w:rsid w:val="00F53901"/>
    <w:rsid w:val="00F53E0C"/>
    <w:rsid w:val="00F53EE5"/>
    <w:rsid w:val="00F545A1"/>
    <w:rsid w:val="00F54787"/>
    <w:rsid w:val="00F549D6"/>
    <w:rsid w:val="00F54A9C"/>
    <w:rsid w:val="00F55231"/>
    <w:rsid w:val="00F5610F"/>
    <w:rsid w:val="00F56117"/>
    <w:rsid w:val="00F562B8"/>
    <w:rsid w:val="00F56532"/>
    <w:rsid w:val="00F5670C"/>
    <w:rsid w:val="00F56EAE"/>
    <w:rsid w:val="00F5760D"/>
    <w:rsid w:val="00F57880"/>
    <w:rsid w:val="00F60DC6"/>
    <w:rsid w:val="00F60EAC"/>
    <w:rsid w:val="00F61013"/>
    <w:rsid w:val="00F61F27"/>
    <w:rsid w:val="00F624CF"/>
    <w:rsid w:val="00F6313F"/>
    <w:rsid w:val="00F63902"/>
    <w:rsid w:val="00F64AA3"/>
    <w:rsid w:val="00F64B02"/>
    <w:rsid w:val="00F64B53"/>
    <w:rsid w:val="00F64D51"/>
    <w:rsid w:val="00F65233"/>
    <w:rsid w:val="00F66090"/>
    <w:rsid w:val="00F664DC"/>
    <w:rsid w:val="00F6661A"/>
    <w:rsid w:val="00F666DC"/>
    <w:rsid w:val="00F70026"/>
    <w:rsid w:val="00F702DF"/>
    <w:rsid w:val="00F70530"/>
    <w:rsid w:val="00F70C4A"/>
    <w:rsid w:val="00F71457"/>
    <w:rsid w:val="00F7207D"/>
    <w:rsid w:val="00F7331F"/>
    <w:rsid w:val="00F734EC"/>
    <w:rsid w:val="00F73782"/>
    <w:rsid w:val="00F739CC"/>
    <w:rsid w:val="00F73BCA"/>
    <w:rsid w:val="00F73C7C"/>
    <w:rsid w:val="00F74B00"/>
    <w:rsid w:val="00F75083"/>
    <w:rsid w:val="00F75C6A"/>
    <w:rsid w:val="00F768EB"/>
    <w:rsid w:val="00F77B5E"/>
    <w:rsid w:val="00F8085C"/>
    <w:rsid w:val="00F80D1B"/>
    <w:rsid w:val="00F80F50"/>
    <w:rsid w:val="00F82BD0"/>
    <w:rsid w:val="00F83228"/>
    <w:rsid w:val="00F83B85"/>
    <w:rsid w:val="00F84141"/>
    <w:rsid w:val="00F8484C"/>
    <w:rsid w:val="00F84A22"/>
    <w:rsid w:val="00F85836"/>
    <w:rsid w:val="00F85B99"/>
    <w:rsid w:val="00F863BC"/>
    <w:rsid w:val="00F8764D"/>
    <w:rsid w:val="00F87C7F"/>
    <w:rsid w:val="00F87F47"/>
    <w:rsid w:val="00F9044D"/>
    <w:rsid w:val="00F9053B"/>
    <w:rsid w:val="00F90A26"/>
    <w:rsid w:val="00F90CFD"/>
    <w:rsid w:val="00F91D9B"/>
    <w:rsid w:val="00F9240F"/>
    <w:rsid w:val="00F945A2"/>
    <w:rsid w:val="00F94892"/>
    <w:rsid w:val="00F94F61"/>
    <w:rsid w:val="00F95776"/>
    <w:rsid w:val="00F96739"/>
    <w:rsid w:val="00F97A51"/>
    <w:rsid w:val="00FA0433"/>
    <w:rsid w:val="00FA0456"/>
    <w:rsid w:val="00FA05B3"/>
    <w:rsid w:val="00FA0932"/>
    <w:rsid w:val="00FA12EB"/>
    <w:rsid w:val="00FA1849"/>
    <w:rsid w:val="00FA1B01"/>
    <w:rsid w:val="00FA22B7"/>
    <w:rsid w:val="00FA2533"/>
    <w:rsid w:val="00FA263D"/>
    <w:rsid w:val="00FA2A52"/>
    <w:rsid w:val="00FA40A2"/>
    <w:rsid w:val="00FA441C"/>
    <w:rsid w:val="00FA4633"/>
    <w:rsid w:val="00FA4AFE"/>
    <w:rsid w:val="00FA4FEF"/>
    <w:rsid w:val="00FA53CE"/>
    <w:rsid w:val="00FA67B0"/>
    <w:rsid w:val="00FA71B0"/>
    <w:rsid w:val="00FA7229"/>
    <w:rsid w:val="00FB007E"/>
    <w:rsid w:val="00FB2A67"/>
    <w:rsid w:val="00FB2C28"/>
    <w:rsid w:val="00FB30C0"/>
    <w:rsid w:val="00FB3392"/>
    <w:rsid w:val="00FB34D8"/>
    <w:rsid w:val="00FB35EB"/>
    <w:rsid w:val="00FB3947"/>
    <w:rsid w:val="00FB60CB"/>
    <w:rsid w:val="00FB6912"/>
    <w:rsid w:val="00FB6DAE"/>
    <w:rsid w:val="00FB71C6"/>
    <w:rsid w:val="00FB73E5"/>
    <w:rsid w:val="00FB7619"/>
    <w:rsid w:val="00FC16F2"/>
    <w:rsid w:val="00FC2259"/>
    <w:rsid w:val="00FC272F"/>
    <w:rsid w:val="00FC3246"/>
    <w:rsid w:val="00FC4857"/>
    <w:rsid w:val="00FC54F0"/>
    <w:rsid w:val="00FC5529"/>
    <w:rsid w:val="00FC5EA9"/>
    <w:rsid w:val="00FC62CC"/>
    <w:rsid w:val="00FC7D8E"/>
    <w:rsid w:val="00FD0453"/>
    <w:rsid w:val="00FD0516"/>
    <w:rsid w:val="00FD06CB"/>
    <w:rsid w:val="00FD1229"/>
    <w:rsid w:val="00FD1B8A"/>
    <w:rsid w:val="00FD2461"/>
    <w:rsid w:val="00FD2854"/>
    <w:rsid w:val="00FD2A15"/>
    <w:rsid w:val="00FD32B0"/>
    <w:rsid w:val="00FD3394"/>
    <w:rsid w:val="00FD3786"/>
    <w:rsid w:val="00FD380C"/>
    <w:rsid w:val="00FD4189"/>
    <w:rsid w:val="00FD4362"/>
    <w:rsid w:val="00FD470D"/>
    <w:rsid w:val="00FD4A8B"/>
    <w:rsid w:val="00FD53BF"/>
    <w:rsid w:val="00FD5430"/>
    <w:rsid w:val="00FD57A5"/>
    <w:rsid w:val="00FD697C"/>
    <w:rsid w:val="00FD6E25"/>
    <w:rsid w:val="00FE0469"/>
    <w:rsid w:val="00FE1485"/>
    <w:rsid w:val="00FE1ACE"/>
    <w:rsid w:val="00FE1CCB"/>
    <w:rsid w:val="00FE1E79"/>
    <w:rsid w:val="00FE32CC"/>
    <w:rsid w:val="00FE4261"/>
    <w:rsid w:val="00FE4355"/>
    <w:rsid w:val="00FE59AD"/>
    <w:rsid w:val="00FE7651"/>
    <w:rsid w:val="00FF0392"/>
    <w:rsid w:val="00FF2270"/>
    <w:rsid w:val="00FF32EE"/>
    <w:rsid w:val="00FF4220"/>
    <w:rsid w:val="00FF528D"/>
    <w:rsid w:val="00FF57BA"/>
    <w:rsid w:val="00FF6127"/>
    <w:rsid w:val="00FF6573"/>
    <w:rsid w:val="00FF73C7"/>
    <w:rsid w:val="00FF7477"/>
    <w:rsid w:val="00FF7CBB"/>
    <w:rsid w:val="0FAB23B6"/>
    <w:rsid w:val="171B1692"/>
    <w:rsid w:val="19D14C2F"/>
    <w:rsid w:val="1A2F817E"/>
    <w:rsid w:val="1E3C8383"/>
    <w:rsid w:val="2E307C53"/>
    <w:rsid w:val="2F1C27D8"/>
    <w:rsid w:val="2F5C9385"/>
    <w:rsid w:val="35936BD6"/>
    <w:rsid w:val="359BA28E"/>
    <w:rsid w:val="393637E6"/>
    <w:rsid w:val="3BB41A14"/>
    <w:rsid w:val="3EBAFC50"/>
    <w:rsid w:val="48929D1C"/>
    <w:rsid w:val="49654A2C"/>
    <w:rsid w:val="4C761629"/>
    <w:rsid w:val="4D8F915E"/>
    <w:rsid w:val="4FD48BB0"/>
    <w:rsid w:val="50690E8B"/>
    <w:rsid w:val="518B68DA"/>
    <w:rsid w:val="56F8130F"/>
    <w:rsid w:val="652290FC"/>
    <w:rsid w:val="6A8D4239"/>
    <w:rsid w:val="6AFEE787"/>
    <w:rsid w:val="6CA3418E"/>
    <w:rsid w:val="6D89E2DB"/>
    <w:rsid w:val="6E1FF6ED"/>
    <w:rsid w:val="726AC75E"/>
    <w:rsid w:val="7435FA64"/>
    <w:rsid w:val="782B667A"/>
    <w:rsid w:val="7B509CCC"/>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08D3EEC"/>
  <w15:docId w15:val="{E6623E60-671A-5F48-A91B-B5EA6244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245AC3"/>
    <w:rPr>
      <w:sz w:val="24"/>
      <w:szCs w:val="24"/>
      <w:lang w:val="en-IE" w:eastAsia="en-GB"/>
    </w:rPr>
  </w:style>
  <w:style w:type="paragraph" w:styleId="Heading1">
    <w:name w:val="heading 1"/>
    <w:basedOn w:val="Normal"/>
    <w:next w:val="Normal"/>
    <w:qFormat/>
    <w:rsid w:val="00263BB8"/>
    <w:pPr>
      <w:keepNext/>
      <w:outlineLvl w:val="0"/>
    </w:pPr>
    <w:rPr>
      <w:b/>
      <w:szCs w:val="20"/>
      <w:lang w:val="en-GB"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semiHidden/>
    <w:rsid w:val="000F3BA2"/>
    <w:pPr>
      <w:ind w:left="480"/>
    </w:pPr>
    <w:rPr>
      <w:sz w:val="20"/>
      <w:szCs w:val="20"/>
      <w:lang w:val="en-GB" w:eastAsia="en-US"/>
    </w:rPr>
  </w:style>
  <w:style w:type="paragraph" w:styleId="TOC5">
    <w:name w:val="toc 5"/>
    <w:basedOn w:val="Normal"/>
    <w:next w:val="Normal"/>
    <w:autoRedefine/>
    <w:semiHidden/>
    <w:rsid w:val="000F3BA2"/>
    <w:pPr>
      <w:ind w:left="720"/>
    </w:pPr>
    <w:rPr>
      <w:sz w:val="20"/>
      <w:szCs w:val="20"/>
      <w:lang w:val="en-GB" w:eastAsia="en-US"/>
    </w:rPr>
  </w:style>
  <w:style w:type="paragraph" w:styleId="TOC6">
    <w:name w:val="toc 6"/>
    <w:basedOn w:val="Normal"/>
    <w:next w:val="Normal"/>
    <w:autoRedefine/>
    <w:semiHidden/>
    <w:rsid w:val="000F3BA2"/>
    <w:pPr>
      <w:ind w:left="960"/>
    </w:pPr>
    <w:rPr>
      <w:sz w:val="20"/>
      <w:szCs w:val="20"/>
      <w:lang w:val="en-GB" w:eastAsia="en-US"/>
    </w:rPr>
  </w:style>
  <w:style w:type="paragraph" w:styleId="TOC7">
    <w:name w:val="toc 7"/>
    <w:basedOn w:val="Normal"/>
    <w:next w:val="Normal"/>
    <w:autoRedefine/>
    <w:semiHidden/>
    <w:rsid w:val="000F3BA2"/>
    <w:pPr>
      <w:ind w:left="1200"/>
    </w:pPr>
    <w:rPr>
      <w:sz w:val="20"/>
      <w:szCs w:val="20"/>
      <w:lang w:val="en-GB" w:eastAsia="en-US"/>
    </w:rPr>
  </w:style>
  <w:style w:type="paragraph" w:styleId="TOC8">
    <w:name w:val="toc 8"/>
    <w:basedOn w:val="Normal"/>
    <w:next w:val="Normal"/>
    <w:autoRedefine/>
    <w:semiHidden/>
    <w:rsid w:val="000F3BA2"/>
    <w:pPr>
      <w:ind w:left="1440"/>
    </w:pPr>
    <w:rPr>
      <w:sz w:val="20"/>
      <w:szCs w:val="20"/>
      <w:lang w:val="en-GB" w:eastAsia="en-US"/>
    </w:rPr>
  </w:style>
  <w:style w:type="paragraph" w:styleId="TOC9">
    <w:name w:val="toc 9"/>
    <w:basedOn w:val="Normal"/>
    <w:next w:val="Normal"/>
    <w:autoRedefine/>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nhideWhenUsed/>
    <w:rsid w:val="00E06331"/>
    <w:rPr>
      <w:sz w:val="18"/>
      <w:szCs w:val="18"/>
      <w:lang w:val="en-GB" w:eastAsia="en-US"/>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rsid w:val="00E06331"/>
    <w:rPr>
      <w:sz w:val="24"/>
    </w:rPr>
  </w:style>
  <w:style w:type="character" w:styleId="UnresolvedMention">
    <w:name w:val="Unresolved Mention"/>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9649A4"/>
    <w:rPr>
      <w:lang w:val="en-GB" w:eastAsia="en-US"/>
    </w:rPr>
  </w:style>
  <w:style w:type="character" w:customStyle="1" w:styleId="FootnoteTextChar">
    <w:name w:val="Footnote Text Char"/>
    <w:basedOn w:val="DefaultParagraphFont"/>
    <w:link w:val="FootnoteText"/>
    <w:rsid w:val="009649A4"/>
    <w:rPr>
      <w:sz w:val="24"/>
      <w:szCs w:val="24"/>
    </w:rPr>
  </w:style>
  <w:style w:type="character" w:styleId="CommentReference">
    <w:name w:val="annotation reference"/>
    <w:basedOn w:val="DefaultParagraphFont"/>
    <w:semiHidden/>
    <w:unhideWhenUsed/>
    <w:rsid w:val="009649A4"/>
    <w:rPr>
      <w:sz w:val="16"/>
      <w:szCs w:val="16"/>
    </w:rPr>
  </w:style>
  <w:style w:type="paragraph" w:styleId="CommentText">
    <w:name w:val="annotation text"/>
    <w:basedOn w:val="Normal"/>
    <w:link w:val="CommentTextChar"/>
    <w:unhideWhenUsed/>
    <w:rsid w:val="009649A4"/>
    <w:rPr>
      <w:sz w:val="20"/>
      <w:lang w:val="en-GB"/>
    </w:rPr>
  </w:style>
  <w:style w:type="character" w:customStyle="1" w:styleId="CommentTextChar">
    <w:name w:val="Comment Text Char"/>
    <w:basedOn w:val="DefaultParagraphFont"/>
    <w:link w:val="CommentText"/>
    <w:rsid w:val="009649A4"/>
    <w:rPr>
      <w:szCs w:val="24"/>
      <w:lang w:eastAsia="en-GB"/>
    </w:rPr>
  </w:style>
  <w:style w:type="paragraph" w:customStyle="1" w:styleId="Agency-body-text-report">
    <w:name w:val="Agency-body-text-report"/>
    <w:basedOn w:val="Normal"/>
    <w:qFormat/>
    <w:rsid w:val="009649A4"/>
    <w:pPr>
      <w:spacing w:before="120" w:after="120"/>
    </w:pPr>
    <w:rPr>
      <w:rFonts w:ascii="Calibri" w:hAnsi="Calibri"/>
      <w:color w:val="000000" w:themeColor="text1"/>
      <w:lang w:val="en-US"/>
    </w:rPr>
  </w:style>
  <w:style w:type="paragraph" w:styleId="CommentSubject">
    <w:name w:val="annotation subject"/>
    <w:basedOn w:val="CommentText"/>
    <w:next w:val="CommentText"/>
    <w:link w:val="CommentSubjectChar"/>
    <w:semiHidden/>
    <w:unhideWhenUsed/>
    <w:rsid w:val="009649A4"/>
    <w:rPr>
      <w:b/>
      <w:bCs/>
      <w:szCs w:val="20"/>
      <w:lang w:eastAsia="en-US"/>
    </w:rPr>
  </w:style>
  <w:style w:type="character" w:customStyle="1" w:styleId="CommentSubjectChar">
    <w:name w:val="Comment Subject Char"/>
    <w:basedOn w:val="CommentTextChar"/>
    <w:link w:val="CommentSubject"/>
    <w:semiHidden/>
    <w:rsid w:val="009649A4"/>
    <w:rPr>
      <w:b/>
      <w:bCs/>
      <w:szCs w:val="24"/>
      <w:lang w:eastAsia="en-GB"/>
    </w:rPr>
  </w:style>
  <w:style w:type="paragraph" w:styleId="ListParagraph">
    <w:name w:val="List Paragraph"/>
    <w:basedOn w:val="Normal"/>
    <w:rsid w:val="009649A4"/>
    <w:pPr>
      <w:ind w:left="720"/>
      <w:contextualSpacing/>
    </w:pPr>
    <w:rPr>
      <w:szCs w:val="20"/>
      <w:lang w:val="en-GB" w:eastAsia="en-US"/>
    </w:rPr>
  </w:style>
  <w:style w:type="table" w:styleId="TableGrid">
    <w:name w:val="Table Grid"/>
    <w:basedOn w:val="TableNormal"/>
    <w:rsid w:val="00964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649A4"/>
    <w:rPr>
      <w:sz w:val="24"/>
    </w:rPr>
  </w:style>
  <w:style w:type="character" w:styleId="Mention">
    <w:name w:val="Mention"/>
    <w:basedOn w:val="DefaultParagraphFont"/>
    <w:uiPriority w:val="99"/>
    <w:unhideWhenUsed/>
    <w:rsid w:val="009649A4"/>
    <w:rPr>
      <w:color w:val="2B579A"/>
      <w:shd w:val="clear" w:color="auto" w:fill="E1DFDD"/>
    </w:rPr>
  </w:style>
  <w:style w:type="paragraph" w:styleId="NormalWeb">
    <w:name w:val="Normal (Web)"/>
    <w:basedOn w:val="Normal"/>
    <w:uiPriority w:val="99"/>
    <w:unhideWhenUsed/>
    <w:rsid w:val="009649A4"/>
    <w:pPr>
      <w:spacing w:before="100" w:beforeAutospacing="1" w:after="100" w:afterAutospacing="1"/>
    </w:pPr>
    <w:rPr>
      <w:lang w:val="en-GB"/>
    </w:rPr>
  </w:style>
  <w:style w:type="character" w:customStyle="1" w:styleId="Agency-body-textChar">
    <w:name w:val="Agency-body-text Char"/>
    <w:basedOn w:val="DefaultParagraphFont"/>
    <w:link w:val="Agency-body-text"/>
    <w:rsid w:val="009649A4"/>
    <w:rPr>
      <w:rFonts w:ascii="Calibri" w:hAnsi="Calibri"/>
      <w:color w:val="000000" w:themeColor="text1"/>
      <w:sz w:val="24"/>
    </w:rPr>
  </w:style>
  <w:style w:type="character" w:styleId="Emphasis">
    <w:name w:val="Emphasis"/>
    <w:basedOn w:val="DefaultParagraphFont"/>
    <w:qFormat/>
    <w:rsid w:val="009649A4"/>
    <w:rPr>
      <w:i/>
      <w:iCs/>
    </w:rPr>
  </w:style>
  <w:style w:type="paragraph" w:styleId="Caption">
    <w:name w:val="caption"/>
    <w:basedOn w:val="Normal"/>
    <w:next w:val="Normal"/>
    <w:unhideWhenUsed/>
    <w:qFormat/>
    <w:rsid w:val="00FD6E25"/>
    <w:pPr>
      <w:spacing w:after="200"/>
    </w:pPr>
    <w:rPr>
      <w:i/>
      <w:iCs/>
      <w:color w:val="1F497D" w:themeColor="text2"/>
      <w:sz w:val="18"/>
      <w:szCs w:val="18"/>
      <w:lang w:val="en-GB" w:eastAsia="en-US"/>
    </w:rPr>
  </w:style>
  <w:style w:type="character" w:styleId="PageNumber">
    <w:name w:val="page number"/>
    <w:basedOn w:val="DefaultParagraphFont"/>
    <w:semiHidden/>
    <w:unhideWhenUsed/>
    <w:rsid w:val="0087555D"/>
  </w:style>
  <w:style w:type="numbering" w:customStyle="1" w:styleId="CurrentList1">
    <w:name w:val="Current List1"/>
    <w:uiPriority w:val="99"/>
    <w:rsid w:val="00B3166B"/>
    <w:pPr>
      <w:numPr>
        <w:numId w:val="100"/>
      </w:numPr>
    </w:pPr>
  </w:style>
  <w:style w:type="numbering" w:customStyle="1" w:styleId="CurrentList2">
    <w:name w:val="Current List2"/>
    <w:uiPriority w:val="99"/>
    <w:rsid w:val="00B3166B"/>
    <w:pPr>
      <w:numPr>
        <w:numId w:val="101"/>
      </w:numPr>
    </w:pPr>
  </w:style>
  <w:style w:type="numbering" w:customStyle="1" w:styleId="CurrentList3">
    <w:name w:val="Current List3"/>
    <w:uiPriority w:val="99"/>
    <w:rsid w:val="00C22C85"/>
    <w:pPr>
      <w:numPr>
        <w:numId w:val="102"/>
      </w:numPr>
    </w:pPr>
  </w:style>
  <w:style w:type="numbering" w:customStyle="1" w:styleId="CurrentList4">
    <w:name w:val="Current List4"/>
    <w:uiPriority w:val="99"/>
    <w:rsid w:val="00C22C85"/>
    <w:pPr>
      <w:numPr>
        <w:numId w:val="103"/>
      </w:numPr>
    </w:pPr>
  </w:style>
  <w:style w:type="numbering" w:customStyle="1" w:styleId="CurrentList5">
    <w:name w:val="Current List5"/>
    <w:uiPriority w:val="99"/>
    <w:rsid w:val="00C22C85"/>
    <w:pPr>
      <w:numPr>
        <w:numId w:val="104"/>
      </w:numPr>
    </w:pPr>
  </w:style>
  <w:style w:type="numbering" w:customStyle="1" w:styleId="CurrentList6">
    <w:name w:val="Current List6"/>
    <w:uiPriority w:val="99"/>
    <w:rsid w:val="00713199"/>
    <w:pPr>
      <w:numPr>
        <w:numId w:val="105"/>
      </w:numPr>
    </w:pPr>
  </w:style>
  <w:style w:type="numbering" w:customStyle="1" w:styleId="CurrentList7">
    <w:name w:val="Current List7"/>
    <w:uiPriority w:val="99"/>
    <w:rsid w:val="0059402D"/>
    <w:pPr>
      <w:numPr>
        <w:numId w:val="108"/>
      </w:numPr>
    </w:pPr>
  </w:style>
  <w:style w:type="numbering" w:customStyle="1" w:styleId="CurrentList8">
    <w:name w:val="Current List8"/>
    <w:uiPriority w:val="99"/>
    <w:rsid w:val="00E429DD"/>
    <w:pPr>
      <w:numPr>
        <w:numId w:val="110"/>
      </w:numPr>
    </w:pPr>
  </w:style>
  <w:style w:type="numbering" w:customStyle="1" w:styleId="CurrentList9">
    <w:name w:val="Current List9"/>
    <w:uiPriority w:val="99"/>
    <w:rsid w:val="00584AEC"/>
    <w:pPr>
      <w:numPr>
        <w:numId w:val="1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61695037">
      <w:bodyDiv w:val="1"/>
      <w:marLeft w:val="0"/>
      <w:marRight w:val="0"/>
      <w:marTop w:val="0"/>
      <w:marBottom w:val="0"/>
      <w:divBdr>
        <w:top w:val="none" w:sz="0" w:space="0" w:color="auto"/>
        <w:left w:val="none" w:sz="0" w:space="0" w:color="auto"/>
        <w:bottom w:val="none" w:sz="0" w:space="0" w:color="auto"/>
        <w:right w:val="none" w:sz="0" w:space="0" w:color="auto"/>
      </w:divBdr>
    </w:div>
    <w:div w:id="306781654">
      <w:bodyDiv w:val="1"/>
      <w:marLeft w:val="0"/>
      <w:marRight w:val="0"/>
      <w:marTop w:val="0"/>
      <w:marBottom w:val="0"/>
      <w:divBdr>
        <w:top w:val="none" w:sz="0" w:space="0" w:color="auto"/>
        <w:left w:val="none" w:sz="0" w:space="0" w:color="auto"/>
        <w:bottom w:val="none" w:sz="0" w:space="0" w:color="auto"/>
        <w:right w:val="none" w:sz="0" w:space="0" w:color="auto"/>
      </w:divBdr>
    </w:div>
    <w:div w:id="386607411">
      <w:bodyDiv w:val="1"/>
      <w:marLeft w:val="0"/>
      <w:marRight w:val="0"/>
      <w:marTop w:val="0"/>
      <w:marBottom w:val="0"/>
      <w:divBdr>
        <w:top w:val="none" w:sz="0" w:space="0" w:color="auto"/>
        <w:left w:val="none" w:sz="0" w:space="0" w:color="auto"/>
        <w:bottom w:val="none" w:sz="0" w:space="0" w:color="auto"/>
        <w:right w:val="none" w:sz="0" w:space="0" w:color="auto"/>
      </w:divBdr>
    </w:div>
    <w:div w:id="506332146">
      <w:bodyDiv w:val="1"/>
      <w:marLeft w:val="0"/>
      <w:marRight w:val="0"/>
      <w:marTop w:val="0"/>
      <w:marBottom w:val="0"/>
      <w:divBdr>
        <w:top w:val="none" w:sz="0" w:space="0" w:color="auto"/>
        <w:left w:val="none" w:sz="0" w:space="0" w:color="auto"/>
        <w:bottom w:val="none" w:sz="0" w:space="0" w:color="auto"/>
        <w:right w:val="none" w:sz="0" w:space="0" w:color="auto"/>
      </w:divBdr>
    </w:div>
    <w:div w:id="907961300">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87532664">
      <w:bodyDiv w:val="1"/>
      <w:marLeft w:val="0"/>
      <w:marRight w:val="0"/>
      <w:marTop w:val="0"/>
      <w:marBottom w:val="0"/>
      <w:divBdr>
        <w:top w:val="none" w:sz="0" w:space="0" w:color="auto"/>
        <w:left w:val="none" w:sz="0" w:space="0" w:color="auto"/>
        <w:bottom w:val="none" w:sz="0" w:space="0" w:color="auto"/>
        <w:right w:val="none" w:sz="0" w:space="0" w:color="auto"/>
      </w:divBdr>
    </w:div>
    <w:div w:id="1145858419">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09687863">
      <w:bodyDiv w:val="1"/>
      <w:marLeft w:val="0"/>
      <w:marRight w:val="0"/>
      <w:marTop w:val="0"/>
      <w:marBottom w:val="0"/>
      <w:divBdr>
        <w:top w:val="none" w:sz="0" w:space="0" w:color="auto"/>
        <w:left w:val="none" w:sz="0" w:space="0" w:color="auto"/>
        <w:bottom w:val="none" w:sz="0" w:space="0" w:color="auto"/>
        <w:right w:val="none" w:sz="0" w:space="0" w:color="auto"/>
      </w:divBdr>
    </w:div>
    <w:div w:id="1233851237">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20185907">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615821539">
      <w:bodyDiv w:val="1"/>
      <w:marLeft w:val="0"/>
      <w:marRight w:val="0"/>
      <w:marTop w:val="0"/>
      <w:marBottom w:val="0"/>
      <w:divBdr>
        <w:top w:val="none" w:sz="0" w:space="0" w:color="auto"/>
        <w:left w:val="none" w:sz="0" w:space="0" w:color="auto"/>
        <w:bottom w:val="none" w:sz="0" w:space="0" w:color="auto"/>
        <w:right w:val="none" w:sz="0" w:space="0" w:color="auto"/>
      </w:divBdr>
    </w:div>
    <w:div w:id="1623616056">
      <w:bodyDiv w:val="1"/>
      <w:marLeft w:val="0"/>
      <w:marRight w:val="0"/>
      <w:marTop w:val="0"/>
      <w:marBottom w:val="0"/>
      <w:divBdr>
        <w:top w:val="none" w:sz="0" w:space="0" w:color="auto"/>
        <w:left w:val="none" w:sz="0" w:space="0" w:color="auto"/>
        <w:bottom w:val="none" w:sz="0" w:space="0" w:color="auto"/>
        <w:right w:val="none" w:sz="0" w:space="0" w:color="auto"/>
      </w:divBdr>
    </w:div>
    <w:div w:id="1626499810">
      <w:bodyDiv w:val="1"/>
      <w:marLeft w:val="0"/>
      <w:marRight w:val="0"/>
      <w:marTop w:val="0"/>
      <w:marBottom w:val="0"/>
      <w:divBdr>
        <w:top w:val="none" w:sz="0" w:space="0" w:color="auto"/>
        <w:left w:val="none" w:sz="0" w:space="0" w:color="auto"/>
        <w:bottom w:val="none" w:sz="0" w:space="0" w:color="auto"/>
        <w:right w:val="none" w:sz="0" w:space="0" w:color="auto"/>
      </w:divBdr>
    </w:div>
    <w:div w:id="1673682758">
      <w:bodyDiv w:val="1"/>
      <w:marLeft w:val="0"/>
      <w:marRight w:val="0"/>
      <w:marTop w:val="0"/>
      <w:marBottom w:val="0"/>
      <w:divBdr>
        <w:top w:val="none" w:sz="0" w:space="0" w:color="auto"/>
        <w:left w:val="none" w:sz="0" w:space="0" w:color="auto"/>
        <w:bottom w:val="none" w:sz="0" w:space="0" w:color="auto"/>
        <w:right w:val="none" w:sz="0" w:space="0" w:color="auto"/>
      </w:divBdr>
    </w:div>
    <w:div w:id="1681618255">
      <w:bodyDiv w:val="1"/>
      <w:marLeft w:val="0"/>
      <w:marRight w:val="0"/>
      <w:marTop w:val="0"/>
      <w:marBottom w:val="0"/>
      <w:divBdr>
        <w:top w:val="none" w:sz="0" w:space="0" w:color="auto"/>
        <w:left w:val="none" w:sz="0" w:space="0" w:color="auto"/>
        <w:bottom w:val="none" w:sz="0" w:space="0" w:color="auto"/>
        <w:right w:val="none" w:sz="0" w:space="0" w:color="auto"/>
      </w:divBdr>
    </w:div>
    <w:div w:id="1878740232">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22911767">
      <w:bodyDiv w:val="1"/>
      <w:marLeft w:val="0"/>
      <w:marRight w:val="0"/>
      <w:marTop w:val="0"/>
      <w:marBottom w:val="0"/>
      <w:divBdr>
        <w:top w:val="none" w:sz="0" w:space="0" w:color="auto"/>
        <w:left w:val="none" w:sz="0" w:space="0" w:color="auto"/>
        <w:bottom w:val="none" w:sz="0" w:space="0" w:color="auto"/>
        <w:right w:val="none" w:sz="0" w:space="0" w:color="auto"/>
      </w:divBdr>
    </w:div>
    <w:div w:id="1974167777">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792378">
      <w:bodyDiv w:val="1"/>
      <w:marLeft w:val="0"/>
      <w:marRight w:val="0"/>
      <w:marTop w:val="0"/>
      <w:marBottom w:val="0"/>
      <w:divBdr>
        <w:top w:val="none" w:sz="0" w:space="0" w:color="auto"/>
        <w:left w:val="none" w:sz="0" w:space="0" w:color="auto"/>
        <w:bottom w:val="none" w:sz="0" w:space="0" w:color="auto"/>
        <w:right w:val="none" w:sz="0" w:space="0" w:color="auto"/>
      </w:divBdr>
      <w:divsChild>
        <w:div w:id="2091846730">
          <w:marLeft w:val="0"/>
          <w:marRight w:val="0"/>
          <w:marTop w:val="0"/>
          <w:marBottom w:val="0"/>
          <w:divBdr>
            <w:top w:val="none" w:sz="0" w:space="0" w:color="auto"/>
            <w:left w:val="none" w:sz="0" w:space="0" w:color="auto"/>
            <w:bottom w:val="none" w:sz="0" w:space="0" w:color="auto"/>
            <w:right w:val="none" w:sz="0" w:space="0" w:color="auto"/>
          </w:divBdr>
          <w:divsChild>
            <w:div w:id="755787723">
              <w:marLeft w:val="0"/>
              <w:marRight w:val="0"/>
              <w:marTop w:val="0"/>
              <w:marBottom w:val="0"/>
              <w:divBdr>
                <w:top w:val="none" w:sz="0" w:space="0" w:color="auto"/>
                <w:left w:val="none" w:sz="0" w:space="0" w:color="auto"/>
                <w:bottom w:val="none" w:sz="0" w:space="0" w:color="auto"/>
                <w:right w:val="none" w:sz="0" w:space="0" w:color="auto"/>
              </w:divBdr>
              <w:divsChild>
                <w:div w:id="254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827653">
      <w:bodyDiv w:val="1"/>
      <w:marLeft w:val="0"/>
      <w:marRight w:val="0"/>
      <w:marTop w:val="0"/>
      <w:marBottom w:val="0"/>
      <w:divBdr>
        <w:top w:val="none" w:sz="0" w:space="0" w:color="auto"/>
        <w:left w:val="none" w:sz="0" w:space="0" w:color="auto"/>
        <w:bottom w:val="none" w:sz="0" w:space="0" w:color="auto"/>
        <w:right w:val="none" w:sz="0" w:space="0" w:color="auto"/>
      </w:divBdr>
    </w:div>
    <w:div w:id="2053843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brussels.office@european-agency.org" TargetMode="External"/><Relationship Id="rId42" Type="http://schemas.openxmlformats.org/officeDocument/2006/relationships/hyperlink" Target="https://www.european-agency.org/resources/publications/SISL-policy-framework" TargetMode="External"/><Relationship Id="rId47" Type="http://schemas.openxmlformats.org/officeDocument/2006/relationships/hyperlink" Target="https://eur-lex.europa.eu/legal-content/EN/TXT/?uri=CELEX%3A52017XG0225%2802%29" TargetMode="External"/><Relationship Id="rId63" Type="http://schemas.openxmlformats.org/officeDocument/2006/relationships/hyperlink" Target="https://doi.org/10.1787/9789264083509-en" TargetMode="External"/><Relationship Id="rId68" Type="http://schemas.openxmlformats.org/officeDocument/2006/relationships/hyperlink" Target="https://oxfordre.com/view/10.1093/acrefore/9780190264093.001.0001/acrefore-9780190264093-e-153"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yperlink" Target="https://www.european-agency.org/resources/publications/SISL-policy-framework" TargetMode="External"/><Relationship Id="rId32" Type="http://schemas.openxmlformats.org/officeDocument/2006/relationships/header" Target="header10.xml"/><Relationship Id="rId37" Type="http://schemas.openxmlformats.org/officeDocument/2006/relationships/hyperlink" Target="https://www.european-agency.org/resources/publications/SISL-policy-framework" TargetMode="External"/><Relationship Id="rId40" Type="http://schemas.openxmlformats.org/officeDocument/2006/relationships/hyperlink" Target="https://www.european-agency.org/resources/glossary" TargetMode="External"/><Relationship Id="rId45" Type="http://schemas.openxmlformats.org/officeDocument/2006/relationships/hyperlink" Target="http://www.cambridge-community.org.uk/professional-development/gswrp/index.html" TargetMode="External"/><Relationship Id="rId53" Type="http://schemas.openxmlformats.org/officeDocument/2006/relationships/hyperlink" Target="https://www.european-agency.org/resources/glossary" TargetMode="External"/><Relationship Id="rId58" Type="http://schemas.openxmlformats.org/officeDocument/2006/relationships/hyperlink" Target="https://doi.org/10.3390/educsci11080377" TargetMode="External"/><Relationship Id="rId66" Type="http://schemas.openxmlformats.org/officeDocument/2006/relationships/hyperlink" Target="https://gem-report-2017.unesco.org/en/chapter/2385/" TargetMode="External"/><Relationship Id="rId5" Type="http://schemas.openxmlformats.org/officeDocument/2006/relationships/numbering" Target="numbering.xml"/><Relationship Id="rId61" Type="http://schemas.openxmlformats.org/officeDocument/2006/relationships/hyperlink" Target="https://doi.org/10.1787/9789264273856-6-en" TargetMode="External"/><Relationship Id="rId19" Type="http://schemas.openxmlformats.org/officeDocument/2006/relationships/hyperlink" Target="http://www.european-agency.org/" TargetMode="External"/><Relationship Id="rId14" Type="http://schemas.openxmlformats.org/officeDocument/2006/relationships/footer" Target="footer2.xml"/><Relationship Id="rId22" Type="http://schemas.openxmlformats.org/officeDocument/2006/relationships/hyperlink" Target="https://www.european-agency.org/projects/SISL" TargetMode="External"/><Relationship Id="rId27" Type="http://schemas.openxmlformats.org/officeDocument/2006/relationships/header" Target="header5.xml"/><Relationship Id="rId30" Type="http://schemas.openxmlformats.org/officeDocument/2006/relationships/header" Target="header8.xml"/><Relationship Id="rId35" Type="http://schemas.openxmlformats.org/officeDocument/2006/relationships/hyperlink" Target="https://www.european-agency.org/resources/glossary" TargetMode="External"/><Relationship Id="rId43" Type="http://schemas.openxmlformats.org/officeDocument/2006/relationships/hyperlink" Target="https://www.european-agency.org/resources/glossary" TargetMode="External"/><Relationship Id="rId48" Type="http://schemas.openxmlformats.org/officeDocument/2006/relationships/hyperlink" Target="http://www.european-agency.org/resources/publications/agency-position-inclusive-education-systems-flyer" TargetMode="External"/><Relationship Id="rId56" Type="http://schemas.openxmlformats.org/officeDocument/2006/relationships/hyperlink" Target="http://doi.org/10.1177/1741143216659296" TargetMode="External"/><Relationship Id="rId64" Type="http://schemas.openxmlformats.org/officeDocument/2006/relationships/hyperlink" Target="https://doi.org/10.1177/0013161x13510004" TargetMode="Externa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www.european-agency.org/resources/publications/SISL-policy-framewor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3.xml"/><Relationship Id="rId33" Type="http://schemas.openxmlformats.org/officeDocument/2006/relationships/hyperlink" Target="http://www.european-agency.org/resources/publications/agency-position-inclusive-education-systems-flyer" TargetMode="External"/><Relationship Id="rId38" Type="http://schemas.openxmlformats.org/officeDocument/2006/relationships/hyperlink" Target="https://www.european-agency.org/resources/publications/organisation-provision-support-inclusive-education-literature-review" TargetMode="External"/><Relationship Id="rId46" Type="http://schemas.openxmlformats.org/officeDocument/2006/relationships/hyperlink" Target="http://doi.org/10.1177/0013161X15616863" TargetMode="External"/><Relationship Id="rId59" Type="http://schemas.openxmlformats.org/officeDocument/2006/relationships/hyperlink" Target="http://www.schoolleadership.eu/sites/default/files/exploring-inclusive-education-for-school-leadership-2013.pdf" TargetMode="External"/><Relationship Id="rId67" Type="http://schemas.openxmlformats.org/officeDocument/2006/relationships/hyperlink" Target="https://unesdoc.unesco.org/ark:/48223/pf0000154861"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european-agency.org/resources/publications/TPL4I-methodology" TargetMode="External"/><Relationship Id="rId54" Type="http://schemas.openxmlformats.org/officeDocument/2006/relationships/hyperlink" Target="https://www.european-agency.org/resources/publications/organisation-provision-support-inclusive-education-literature-review" TargetMode="External"/><Relationship Id="rId62" Type="http://schemas.openxmlformats.org/officeDocument/2006/relationships/hyperlink" Target="https://serc.carleton.edu/sp/library/interdisciplinary/index.html" TargetMode="Externa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european-agency.org/resources/publications/SISL-policy-framework" TargetMode="External"/><Relationship Id="rId28" Type="http://schemas.openxmlformats.org/officeDocument/2006/relationships/header" Target="header6.xml"/><Relationship Id="rId36" Type="http://schemas.openxmlformats.org/officeDocument/2006/relationships/hyperlink" Target="https://www.european-agency.org/resources/publications/SISL-policy-framework" TargetMode="External"/><Relationship Id="rId49" Type="http://schemas.openxmlformats.org/officeDocument/2006/relationships/hyperlink" Target="http://www.european-agency.org/resources/publications/empowering-teachers-promote-inclusive-education" TargetMode="External"/><Relationship Id="rId57" Type="http://schemas.openxmlformats.org/officeDocument/2006/relationships/hyperlink" Target="http://oro.open.ac.uk/74691/1/innovating-pedagogy-2021.pdf" TargetMode="External"/><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yperlink" Target="https://ceedar.education.ufl.edu/innovation-configurations/" TargetMode="External"/><Relationship Id="rId52" Type="http://schemas.openxmlformats.org/officeDocument/2006/relationships/hyperlink" Target="https://www.european-agency.org/resources/publications/TPL4I-methodology" TargetMode="External"/><Relationship Id="rId60" Type="http://schemas.openxmlformats.org/officeDocument/2006/relationships/hyperlink" Target="https://doi.org/10.1177/0031721715569474" TargetMode="External"/><Relationship Id="rId65" Type="http://schemas.openxmlformats.org/officeDocument/2006/relationships/hyperlink" Target="http://uis.unesco.org/sites/default/files/documents/handbook-measuring-equity-education-2018-e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39" Type="http://schemas.openxmlformats.org/officeDocument/2006/relationships/hyperlink" Target="https://www.european-agency.org/resources/publications/SISL-policy-framework" TargetMode="External"/><Relationship Id="rId34" Type="http://schemas.openxmlformats.org/officeDocument/2006/relationships/hyperlink" Target="http://www.european-agency.org/resources/publications/agency-position-inclusive-education-systems-flyer" TargetMode="External"/><Relationship Id="rId50" Type="http://schemas.openxmlformats.org/officeDocument/2006/relationships/hyperlink" Target="http://www.european-agency.org/resources/publications/supporting-inclusive-school-leadership-literature-review" TargetMode="External"/><Relationship Id="rId55" Type="http://schemas.openxmlformats.org/officeDocument/2006/relationships/hyperlink" Target="http://oro.open.ac.uk/68945/1/Finlay-%282008%29-Reflecting-on-reflective-practice-PBPL-paper-5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6.jp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1" ma:contentTypeDescription="Create a new document." ma:contentTypeScope="" ma:versionID="3af367e195d88a69cda281bf2f1fecf2">
  <xsd:schema xmlns:xsd="http://www.w3.org/2001/XMLSchema" xmlns:xs="http://www.w3.org/2001/XMLSchema" xmlns:p="http://schemas.microsoft.com/office/2006/metadata/properties" xmlns:ns2="29ae7998-ccd0-4263-bc53-7550cb5938ea" xmlns:ns3="a2583af2-6f8c-48fa-9b25-65670c84e276" targetNamespace="http://schemas.microsoft.com/office/2006/metadata/properties" ma:root="true" ma:fieldsID="c4828779f5fd2b64fa791f95b9b438c3" ns2:_="" ns3:_="">
    <xsd:import namespace="29ae7998-ccd0-4263-bc53-7550cb5938ea"/>
    <xsd:import namespace="a2583af2-6f8c-48fa-9b25-65670c84e27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E0A978-0BC2-4F6B-B1FE-7A910E45B9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ae7998-ccd0-4263-bc53-7550cb5938ea"/>
    <ds:schemaRef ds:uri="a2583af2-6f8c-48fa-9b25-65670c84e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1722CA-4F41-284B-8D72-D8C0EC476EF5}">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70</Pages>
  <Words>17964</Words>
  <Characters>102400</Characters>
  <Application>Microsoft Office Word</Application>
  <DocSecurity>0</DocSecurity>
  <Lines>853</Lines>
  <Paragraphs>240</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Inclusive School Leadership: A Tool for Self-Reflection on Policy and Practice</vt:lpstr>
      <vt:lpstr>Inclusive School Leadership: A Tool for Self-Reflection on Policy and Practice</vt:lpstr>
      <vt:lpstr>Inclusive School Leadership: A Self-Reflection on Policy and Practice</vt:lpstr>
    </vt:vector>
  </TitlesOfParts>
  <Manager/>
  <Company>European Agency for Special Needs and Inclusive Education</Company>
  <LinksUpToDate>false</LinksUpToDate>
  <CharactersWithSpaces>120124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Įtraukioji mokyklos lyderystė: politikos ir praktikos savirefleksijos priemonė </dc:title>
  <dc:subject>Supporting Inclusive School Leadership (SISL)</dc:subject>
  <dc:creator>European Agency for Special Needs and Inclusive Education</dc:creator>
  <cp:keywords>EASNIE</cp:keywords>
  <dc:description/>
  <cp:lastModifiedBy>Áine</cp:lastModifiedBy>
  <cp:revision>7</cp:revision>
  <cp:lastPrinted>2009-05-04T23:34:00Z</cp:lastPrinted>
  <dcterms:created xsi:type="dcterms:W3CDTF">2022-02-18T10:26:00Z</dcterms:created>
  <dcterms:modified xsi:type="dcterms:W3CDTF">2022-02-18T13:03:00Z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ies>
</file>