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93137F" w:rsidRDefault="009649A4" w:rsidP="00046370">
      <w:pPr>
        <w:pStyle w:val="Agency-title"/>
        <w:spacing w:before="4000"/>
        <w:rPr>
          <w:rFonts w:cstheme="majorHAnsi"/>
        </w:rPr>
      </w:pPr>
      <w:r w:rsidRPr="0093137F">
        <w:rPr>
          <w:rFonts w:cstheme="majorHAnsi"/>
          <w:lang w:val="sl-SI" w:bidi="sl-SI"/>
        </w:rPr>
        <w:t>Inkluzivno vodstvo šole</w:t>
      </w:r>
    </w:p>
    <w:p w14:paraId="1AF13AE7" w14:textId="19851D54" w:rsidR="002E5B99" w:rsidRPr="0093137F" w:rsidRDefault="009649A4" w:rsidP="00E460CE">
      <w:pPr>
        <w:spacing w:before="900" w:after="120"/>
        <w:jc w:val="center"/>
        <w:rPr>
          <w:rFonts w:asciiTheme="majorHAnsi" w:hAnsiTheme="majorHAnsi" w:cstheme="majorHAnsi"/>
          <w:lang w:val="en-GB"/>
        </w:rPr>
      </w:pPr>
      <w:r w:rsidRPr="0093137F">
        <w:rPr>
          <w:rFonts w:asciiTheme="majorHAnsi" w:hAnsiTheme="majorHAnsi" w:cstheme="majorHAnsi"/>
          <w:b/>
          <w:sz w:val="44"/>
          <w:lang w:val="sl-SI" w:bidi="sl-SI"/>
        </w:rPr>
        <w:t>Orodje za samorefleksijo o politiki in praksi</w:t>
      </w:r>
    </w:p>
    <w:p w14:paraId="336D7514" w14:textId="77777777" w:rsidR="009E6E4D" w:rsidRPr="0093137F" w:rsidRDefault="00BF13BA" w:rsidP="00932E4F">
      <w:pPr>
        <w:pStyle w:val="Agency-body-text"/>
        <w:spacing w:before="5920" w:after="0"/>
        <w:jc w:val="center"/>
        <w:rPr>
          <w:rFonts w:asciiTheme="majorHAnsi" w:hAnsiTheme="majorHAnsi" w:cstheme="majorHAnsi"/>
          <w:b/>
          <w:bCs/>
          <w:sz w:val="28"/>
          <w:szCs w:val="28"/>
        </w:rPr>
      </w:pPr>
      <w:r w:rsidRPr="0093137F">
        <w:rPr>
          <w:rFonts w:asciiTheme="majorHAnsi" w:hAnsiTheme="majorHAnsi" w:cstheme="majorHAnsi"/>
          <w:b/>
          <w:sz w:val="28"/>
          <w:lang w:val="sl-SI" w:bidi="sl-SI"/>
        </w:rPr>
        <w:t>Evropska agencija za izobraževanje oseb s posebnimi potrebami in inkluzivno izobraževanje</w:t>
      </w:r>
    </w:p>
    <w:p w14:paraId="09314CD9" w14:textId="77777777" w:rsidR="00A4520C" w:rsidRPr="0093137F" w:rsidRDefault="009E6E4D" w:rsidP="009A01C1">
      <w:pPr>
        <w:pStyle w:val="Agency-body-text"/>
        <w:rPr>
          <w:rFonts w:asciiTheme="majorHAnsi" w:hAnsiTheme="majorHAnsi" w:cstheme="majorHAnsi"/>
        </w:rPr>
      </w:pPr>
      <w:r w:rsidRPr="0093137F">
        <w:rPr>
          <w:rFonts w:asciiTheme="majorHAnsi" w:hAnsiTheme="majorHAnsi" w:cstheme="majorHAnsi"/>
          <w:lang w:val="sl-SI" w:bidi="sl-SI"/>
        </w:rPr>
        <w:br w:type="page"/>
      </w:r>
    </w:p>
    <w:p w14:paraId="435DC65F" w14:textId="1F7A98BC" w:rsidR="008F777A" w:rsidRPr="0093137F" w:rsidRDefault="00993A74" w:rsidP="00993A74">
      <w:pPr>
        <w:spacing w:before="360" w:after="360"/>
        <w:rPr>
          <w:rFonts w:asciiTheme="majorHAnsi" w:hAnsiTheme="majorHAnsi" w:cstheme="majorHAnsi"/>
          <w:color w:val="000000" w:themeColor="text1"/>
          <w:sz w:val="20"/>
          <w:lang w:val="sl-SI"/>
        </w:rPr>
        <w:sectPr w:rsidR="008F777A" w:rsidRPr="0093137F"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93137F">
        <w:rPr>
          <w:rFonts w:asciiTheme="majorHAnsi" w:hAnsiTheme="majorHAnsi" w:cstheme="majorHAnsi"/>
          <w:sz w:val="20"/>
          <w:lang w:val="sl-SI" w:bidi="sl-SI"/>
        </w:rPr>
        <w:lastRenderedPageBreak/>
        <w:t>Evropska agencija za izobraževanje oseb s posebnimi potrebami in inkluzivno izobraževanje (v nadaljnjem besedilu: Agencija) je neodvisna in samoupravna organizacija. Agencijo sofinancirajo ministrstva za izobraževanje v njenih državah članicah in Evropska komisija s pomočjo nepovratnih sredstev za poslovanje v okviru izobraževalnega programa Evropske unije (EU).</w:t>
      </w:r>
    </w:p>
    <w:p w14:paraId="7F90046C" w14:textId="36A34507" w:rsidR="00AE0DDC" w:rsidRPr="0093137F" w:rsidRDefault="005218E1" w:rsidP="00DC1032">
      <w:pPr>
        <w:pStyle w:val="Agency-body-text"/>
        <w:spacing w:before="360" w:after="360"/>
        <w:rPr>
          <w:rFonts w:asciiTheme="majorHAnsi" w:hAnsiTheme="majorHAnsi" w:cstheme="majorHAnsi"/>
          <w:sz w:val="20"/>
          <w:lang w:val="sl-SI"/>
        </w:rPr>
      </w:pPr>
      <w:r w:rsidRPr="005E4688">
        <w:rPr>
          <w:rFonts w:asciiTheme="majorHAnsi" w:hAnsiTheme="majorHAnsi"/>
          <w:noProof/>
          <w:lang w:eastAsia="de-DE"/>
        </w:rPr>
        <w:drawing>
          <wp:anchor distT="0" distB="0" distL="114300" distR="114300" simplePos="0" relativeHeight="251659264" behindDoc="0" locked="0" layoutInCell="1" allowOverlap="1" wp14:anchorId="6E5C4E30" wp14:editId="649759A7">
            <wp:simplePos x="0" y="0"/>
            <wp:positionH relativeFrom="column">
              <wp:posOffset>-3810</wp:posOffset>
            </wp:positionH>
            <wp:positionV relativeFrom="paragraph">
              <wp:posOffset>26035</wp:posOffset>
            </wp:positionV>
            <wp:extent cx="1448435" cy="412750"/>
            <wp:effectExtent l="0" t="0" r="0" b="6350"/>
            <wp:wrapSquare wrapText="bothSides"/>
            <wp:docPr id="73" name="Picture 73" descr="Logotip: Emblem Evropske unije in besedilo: Sofinancira program Evropske unij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 Emblem Evropske unije in besedilo: Sofinancira program Evropske unije Erasmus+"/>
                    <pic:cNvPicPr/>
                  </pic:nvPicPr>
                  <pic:blipFill>
                    <a:blip r:embed="rId15">
                      <a:extLst>
                        <a:ext uri="{28A0092B-C50C-407E-A947-70E740481C1C}">
                          <a14:useLocalDpi xmlns:a14="http://schemas.microsoft.com/office/drawing/2010/main" val="0"/>
                        </a:ext>
                      </a:extLst>
                    </a:blip>
                    <a:stretch>
                      <a:fillRect/>
                    </a:stretch>
                  </pic:blipFill>
                  <pic:spPr>
                    <a:xfrm>
                      <a:off x="0" y="0"/>
                      <a:ext cx="1448435" cy="4127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777A" w:rsidRPr="0093137F">
        <w:rPr>
          <w:rFonts w:asciiTheme="majorHAnsi" w:hAnsiTheme="majorHAnsi" w:cstheme="majorHAnsi"/>
          <w:sz w:val="20"/>
          <w:lang w:val="sl-SI" w:bidi="sl-SI"/>
        </w:rPr>
        <w:br w:type="column"/>
      </w:r>
      <w:r w:rsidR="00336BC4" w:rsidRPr="0093137F">
        <w:rPr>
          <w:rFonts w:asciiTheme="majorHAnsi" w:hAnsiTheme="majorHAnsi" w:cstheme="majorHAnsi"/>
          <w:sz w:val="20"/>
          <w:lang w:val="sl-SI" w:bidi="sl-SI"/>
        </w:rPr>
        <w:t>Podpora Evropske komisije za pripravo te publikacije ne pomeni potrditve vsebine, ki izraža le mnenja avtorjev, in Komisija ne more biti odgovorna za kakršno koli uporabo informacij, ki jih vsebuje.</w:t>
      </w:r>
    </w:p>
    <w:p w14:paraId="5306A23D" w14:textId="77777777" w:rsidR="008F777A" w:rsidRPr="0093137F" w:rsidRDefault="008F777A" w:rsidP="008F777A">
      <w:pPr>
        <w:spacing w:before="360" w:after="360"/>
        <w:ind w:left="2693"/>
        <w:rPr>
          <w:rFonts w:asciiTheme="majorHAnsi" w:hAnsiTheme="majorHAnsi" w:cstheme="majorHAnsi"/>
          <w:sz w:val="20"/>
          <w:lang w:val="sl-SI"/>
        </w:rPr>
        <w:sectPr w:rsidR="008F777A" w:rsidRPr="0093137F"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93137F" w:rsidRDefault="00A4520C" w:rsidP="00A77ADF">
      <w:pPr>
        <w:pStyle w:val="Agency-body-text"/>
        <w:spacing w:before="360" w:after="360"/>
        <w:rPr>
          <w:rFonts w:asciiTheme="majorHAnsi" w:hAnsiTheme="majorHAnsi" w:cstheme="majorHAnsi"/>
          <w:szCs w:val="24"/>
          <w:lang w:val="sl-SI"/>
        </w:rPr>
      </w:pPr>
      <w:r w:rsidRPr="0093137F">
        <w:rPr>
          <w:rFonts w:asciiTheme="majorHAnsi" w:hAnsiTheme="majorHAnsi" w:cstheme="majorHAnsi"/>
          <w:lang w:val="sl-SI" w:bidi="sl-SI"/>
        </w:rPr>
        <w:t>Stališča, ki jih v tem dokumentu navajajo posamezniki, ne predstavljajo nujno uradnih stališč Agencije, njenih držav članic ali Evropske komisije.</w:t>
      </w:r>
    </w:p>
    <w:p w14:paraId="28E0D16F" w14:textId="2AEBA931" w:rsidR="00993A74" w:rsidRPr="0093137F" w:rsidRDefault="00993A74" w:rsidP="00C010A4">
      <w:pPr>
        <w:pStyle w:val="Agency-body-text"/>
        <w:spacing w:before="240" w:after="240"/>
        <w:rPr>
          <w:rFonts w:asciiTheme="majorHAnsi" w:hAnsiTheme="majorHAnsi" w:cstheme="majorHAnsi"/>
          <w:b/>
          <w:szCs w:val="24"/>
        </w:rPr>
      </w:pPr>
      <w:r w:rsidRPr="0093137F">
        <w:rPr>
          <w:rFonts w:asciiTheme="majorHAnsi" w:hAnsiTheme="majorHAnsi" w:cstheme="majorHAnsi"/>
          <w:lang w:val="sl-SI" w:bidi="sl-SI"/>
        </w:rPr>
        <w:t xml:space="preserve">© </w:t>
      </w:r>
      <w:r w:rsidRPr="0093137F">
        <w:rPr>
          <w:rFonts w:asciiTheme="majorHAnsi" w:hAnsiTheme="majorHAnsi" w:cstheme="majorHAnsi"/>
          <w:b/>
          <w:lang w:val="sl-SI" w:bidi="sl-SI"/>
        </w:rPr>
        <w:t>European Agency for Special Needs and Inclusive Education 2021</w:t>
      </w:r>
    </w:p>
    <w:p w14:paraId="53CF536F" w14:textId="0A69613B" w:rsidR="00A4520C" w:rsidRPr="0093137F" w:rsidRDefault="00A4520C" w:rsidP="00C010A4">
      <w:pPr>
        <w:pStyle w:val="Agency-body-text"/>
        <w:spacing w:before="240" w:after="240"/>
        <w:rPr>
          <w:rFonts w:asciiTheme="majorHAnsi" w:hAnsiTheme="majorHAnsi" w:cstheme="majorHAnsi"/>
          <w:szCs w:val="24"/>
          <w:lang w:val="it-IT"/>
        </w:rPr>
      </w:pPr>
      <w:r w:rsidRPr="0093137F">
        <w:rPr>
          <w:rFonts w:asciiTheme="majorHAnsi" w:hAnsiTheme="majorHAnsi" w:cstheme="majorHAnsi"/>
          <w:lang w:val="sl-SI" w:bidi="sl-SI"/>
        </w:rPr>
        <w:t>Uredniki: Marcella Turner-Cmuchal, Edda Óskarsdóttir in Margarita Bilgeri</w:t>
      </w:r>
    </w:p>
    <w:p w14:paraId="53C0A76F" w14:textId="71713541" w:rsidR="00B96828" w:rsidRPr="0093137F" w:rsidRDefault="00F84141" w:rsidP="00AB30E1">
      <w:pPr>
        <w:pStyle w:val="Agency-body-text"/>
        <w:spacing w:before="240" w:after="240"/>
        <w:rPr>
          <w:rFonts w:asciiTheme="majorHAnsi" w:hAnsiTheme="majorHAnsi" w:cstheme="majorHAnsi"/>
          <w:lang w:val="it-IT"/>
        </w:rPr>
      </w:pPr>
      <w:r w:rsidRPr="0093137F">
        <w:rPr>
          <w:rFonts w:asciiTheme="majorHAnsi" w:hAnsiTheme="majorHAnsi" w:cstheme="majorHAnsi"/>
          <w:lang w:val="sl-SI" w:bidi="sl-SI"/>
        </w:rPr>
        <w:t xml:space="preserve">Ta publikacija je prosto dostopen vir. To pomeni, da lahko do nje dostopate, jo uporabljate, spreminjate in posredujete z ustrezno odobritvijo Evropske agencije za izobraževanje oseb s posebnimi potrebami in inkluzivno izobraževanje. Za več informacij si oglejte Politiko prostega dostopa Agencije: </w:t>
      </w:r>
      <w:r w:rsidR="0089674E">
        <w:rPr>
          <w:rFonts w:asciiTheme="majorHAnsi" w:hAnsiTheme="majorHAnsi" w:cstheme="majorHAnsi"/>
          <w:lang w:val="sl-SI" w:bidi="sl-SI"/>
        </w:rPr>
        <w:br/>
      </w:r>
      <w:hyperlink r:id="rId16" w:history="1">
        <w:r w:rsidR="00C605F4" w:rsidRPr="00C605F4">
          <w:rPr>
            <w:rStyle w:val="Hyperlink"/>
            <w:rFonts w:asciiTheme="majorHAnsi" w:hAnsiTheme="majorHAnsi" w:cstheme="majorHAnsi"/>
            <w:lang w:val="sl-SI" w:bidi="sl-SI"/>
          </w:rPr>
          <w:t>www.european-agency.org/open-access-policy</w:t>
        </w:r>
      </w:hyperlink>
      <w:r w:rsidRPr="0093137F">
        <w:rPr>
          <w:rFonts w:asciiTheme="majorHAnsi" w:hAnsiTheme="majorHAnsi" w:cstheme="majorHAnsi"/>
          <w:lang w:val="sl-SI" w:bidi="sl-SI"/>
        </w:rPr>
        <w:t>.</w:t>
      </w:r>
    </w:p>
    <w:p w14:paraId="20E42C8F" w14:textId="28E248C2" w:rsidR="00705A86" w:rsidRPr="0093137F" w:rsidRDefault="00E967BF" w:rsidP="00AB30E1">
      <w:pPr>
        <w:pStyle w:val="Agency-body-text"/>
        <w:spacing w:before="240" w:after="240"/>
        <w:rPr>
          <w:rFonts w:asciiTheme="majorHAnsi" w:hAnsiTheme="majorHAnsi" w:cstheme="majorHAnsi"/>
          <w:lang w:val="de-DE"/>
        </w:rPr>
      </w:pPr>
      <w:r w:rsidRPr="0093137F">
        <w:rPr>
          <w:rFonts w:asciiTheme="majorHAnsi" w:hAnsiTheme="majorHAnsi" w:cstheme="majorHAnsi"/>
          <w:lang w:val="sl-SI" w:bidi="sl-SI"/>
        </w:rPr>
        <w:t xml:space="preserve">To publikacijo lahko citirate, kot je navedeno spodaj: Evropska agencija za izobraževanje oseb s posebnimi potrebami in inkluzivno izobraževanje, 2021. </w:t>
      </w:r>
      <w:r w:rsidRPr="0093137F">
        <w:rPr>
          <w:rFonts w:asciiTheme="majorHAnsi" w:hAnsiTheme="majorHAnsi" w:cstheme="majorHAnsi"/>
          <w:i/>
          <w:lang w:val="sl-SI" w:bidi="sl-SI"/>
        </w:rPr>
        <w:t>Inkluzivno vodstvo šole: Orodje za samorefleksijo o politiki in praksi.</w:t>
      </w:r>
      <w:r w:rsidRPr="0093137F">
        <w:rPr>
          <w:rFonts w:asciiTheme="majorHAnsi" w:hAnsiTheme="majorHAnsi" w:cstheme="majorHAnsi"/>
          <w:lang w:val="sl-SI" w:bidi="sl-SI"/>
        </w:rPr>
        <w:t xml:space="preserve"> (M</w:t>
      </w:r>
      <w:r w:rsidR="008F3318" w:rsidRPr="0093137F">
        <w:rPr>
          <w:rFonts w:asciiTheme="majorHAnsi" w:hAnsiTheme="majorHAnsi" w:cstheme="majorHAnsi"/>
          <w:lang w:val="sl-SI" w:bidi="sl-SI"/>
        </w:rPr>
        <w:t>.</w:t>
      </w:r>
      <w:r w:rsidR="008F3318">
        <w:rPr>
          <w:rFonts w:asciiTheme="majorHAnsi" w:hAnsiTheme="majorHAnsi" w:cstheme="majorHAnsi"/>
          <w:lang w:val="sl-SI" w:bidi="sl-SI"/>
        </w:rPr>
        <w:t> </w:t>
      </w:r>
      <w:r w:rsidRPr="0093137F">
        <w:rPr>
          <w:rFonts w:asciiTheme="majorHAnsi" w:hAnsiTheme="majorHAnsi" w:cstheme="majorHAnsi"/>
          <w:lang w:val="sl-SI" w:bidi="sl-SI"/>
        </w:rPr>
        <w:t>Turner-Cmuchal, E</w:t>
      </w:r>
      <w:r w:rsidR="008F3318" w:rsidRPr="0093137F">
        <w:rPr>
          <w:rFonts w:asciiTheme="majorHAnsi" w:hAnsiTheme="majorHAnsi" w:cstheme="majorHAnsi"/>
          <w:lang w:val="sl-SI" w:bidi="sl-SI"/>
        </w:rPr>
        <w:t>.</w:t>
      </w:r>
      <w:r w:rsidR="008F3318">
        <w:rPr>
          <w:rFonts w:asciiTheme="majorHAnsi" w:hAnsiTheme="majorHAnsi" w:cstheme="majorHAnsi"/>
          <w:lang w:val="sl-SI" w:bidi="sl-SI"/>
        </w:rPr>
        <w:t> </w:t>
      </w:r>
      <w:r w:rsidRPr="0093137F">
        <w:rPr>
          <w:rFonts w:asciiTheme="majorHAnsi" w:hAnsiTheme="majorHAnsi" w:cstheme="majorHAnsi"/>
          <w:lang w:val="sl-SI" w:bidi="sl-SI"/>
        </w:rPr>
        <w:t>Óskarsdóttir in M</w:t>
      </w:r>
      <w:r w:rsidR="008F3318" w:rsidRPr="0093137F">
        <w:rPr>
          <w:rFonts w:asciiTheme="majorHAnsi" w:hAnsiTheme="majorHAnsi" w:cstheme="majorHAnsi"/>
          <w:lang w:val="sl-SI" w:bidi="sl-SI"/>
        </w:rPr>
        <w:t>.</w:t>
      </w:r>
      <w:r w:rsidR="008F3318">
        <w:rPr>
          <w:rFonts w:asciiTheme="majorHAnsi" w:hAnsiTheme="majorHAnsi" w:cstheme="majorHAnsi"/>
          <w:lang w:val="sl-SI" w:bidi="sl-SI"/>
        </w:rPr>
        <w:t> </w:t>
      </w:r>
      <w:r w:rsidRPr="0093137F">
        <w:rPr>
          <w:rFonts w:asciiTheme="majorHAnsi" w:hAnsiTheme="majorHAnsi" w:cstheme="majorHAnsi"/>
          <w:lang w:val="sl-SI" w:bidi="sl-SI"/>
        </w:rPr>
        <w:t>Bilgeri, ur.). Odense, Danska</w:t>
      </w:r>
    </w:p>
    <w:p w14:paraId="7FDBB2F1" w14:textId="17CD3860" w:rsidR="00F53901" w:rsidRPr="0093137F" w:rsidRDefault="008A4C11" w:rsidP="00AB30E1">
      <w:pPr>
        <w:pStyle w:val="Agency-body-text"/>
        <w:spacing w:before="240" w:after="240"/>
        <w:rPr>
          <w:rFonts w:asciiTheme="majorHAnsi" w:hAnsiTheme="majorHAnsi" w:cstheme="majorHAnsi"/>
          <w:lang w:val="de-DE"/>
        </w:rPr>
      </w:pPr>
      <w:r w:rsidRPr="0093137F">
        <w:rPr>
          <w:rFonts w:asciiTheme="majorHAnsi" w:hAnsiTheme="majorHAnsi" w:cstheme="majorHAnsi"/>
          <w:lang w:val="sl-SI" w:bidi="sl-SI"/>
        </w:rPr>
        <w:t>Agencija se za njihov prispevek zahvaljuje članom skupine državnega projekta: László Kiss in Andrea Perlusz, Madžarska; Brendan Doody in Anna Mai Rooney, Irska; Josanne Ghirxi in Alexandra Vella, Malta; Elisabeth Högberg in Niclas Rönnström, Švedska.</w:t>
      </w:r>
    </w:p>
    <w:p w14:paraId="6C8E3E9E" w14:textId="77777777" w:rsidR="00B96828" w:rsidRPr="0093137F" w:rsidRDefault="00B96828" w:rsidP="00B474F4">
      <w:pPr>
        <w:spacing w:before="360" w:after="360"/>
        <w:rPr>
          <w:rFonts w:asciiTheme="majorHAnsi" w:hAnsiTheme="majorHAnsi" w:cstheme="majorHAnsi"/>
          <w:lang w:val="de-DE"/>
        </w:rPr>
        <w:sectPr w:rsidR="00B96828" w:rsidRPr="0093137F" w:rsidSect="00AE0DDC">
          <w:type w:val="continuous"/>
          <w:pgSz w:w="11899" w:h="16838"/>
          <w:pgMar w:top="1134" w:right="1531" w:bottom="1276" w:left="1531" w:header="709" w:footer="828" w:gutter="0"/>
          <w:cols w:space="708"/>
          <w:titlePg/>
          <w:docGrid w:linePitch="360"/>
        </w:sectPr>
      </w:pPr>
    </w:p>
    <w:p w14:paraId="280516FB" w14:textId="6C250295" w:rsidR="00B96828" w:rsidRPr="0093137F" w:rsidRDefault="00E4137C" w:rsidP="00B96828">
      <w:pPr>
        <w:rPr>
          <w:rFonts w:asciiTheme="majorHAnsi" w:hAnsiTheme="majorHAnsi" w:cstheme="majorHAnsi"/>
          <w:color w:val="000000" w:themeColor="text1"/>
          <w:sz w:val="20"/>
          <w:lang w:val="de-DE"/>
        </w:rPr>
      </w:pPr>
      <w:r w:rsidRPr="0093137F">
        <w:rPr>
          <w:rFonts w:asciiTheme="majorHAnsi" w:hAnsiTheme="majorHAnsi" w:cstheme="majorHAnsi"/>
          <w:noProof/>
          <w:lang w:val="el-GR" w:eastAsia="el-GR"/>
        </w:rPr>
        <w:drawing>
          <wp:inline distT="0" distB="0" distL="0" distR="0" wp14:anchorId="256A5823" wp14:editId="388074BE">
            <wp:extent cx="1260475" cy="452120"/>
            <wp:effectExtent l="0" t="0" r="0" b="5080"/>
            <wp:docPr id="3" name="Picture 3" descr="Logotip: Creative Commons Priznanje avtorstva-Nekomercialno-Deljenje pod enakimi pogoji 4.0 Med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 Creative Commons Priznanje avtorstva-Nekomercialno-Deljenje pod enakimi pogoji 4.0 Mednarodna licenca"/>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93137F">
        <w:rPr>
          <w:rFonts w:asciiTheme="majorHAnsi" w:hAnsiTheme="majorHAnsi" w:cstheme="majorHAnsi"/>
          <w:lang w:val="sl-SI" w:bidi="sl-SI"/>
        </w:rPr>
        <w:br w:type="column"/>
      </w:r>
      <w:r w:rsidR="00651FD2" w:rsidRPr="0093137F">
        <w:rPr>
          <w:rFonts w:asciiTheme="majorHAnsi" w:hAnsiTheme="majorHAnsi" w:cstheme="majorHAnsi"/>
          <w:sz w:val="20"/>
          <w:lang w:val="sl-SI" w:bidi="sl-SI"/>
        </w:rPr>
        <w:t xml:space="preserve">To delo je licencirano pod </w:t>
      </w:r>
      <w:hyperlink r:id="rId18" w:history="1">
        <w:r w:rsidR="00651FD2" w:rsidRPr="0093137F">
          <w:rPr>
            <w:rStyle w:val="Hyperlink"/>
            <w:rFonts w:asciiTheme="majorHAnsi" w:hAnsiTheme="majorHAnsi" w:cstheme="majorHAnsi"/>
            <w:sz w:val="20"/>
            <w:lang w:val="sl-SI" w:bidi="sl-SI"/>
          </w:rPr>
          <w:t>licenco Creative Commons Priznanje avtorstva-Nekomercialno-Deljenje pod enakimi pogoji 4.0 Mednarodna</w:t>
        </w:r>
      </w:hyperlink>
      <w:r w:rsidR="00651FD2" w:rsidRPr="0093137F">
        <w:rPr>
          <w:rFonts w:asciiTheme="majorHAnsi" w:hAnsiTheme="majorHAnsi" w:cstheme="majorHAnsi"/>
          <w:sz w:val="20"/>
          <w:lang w:val="sl-SI" w:bidi="sl-SI"/>
        </w:rPr>
        <w:t xml:space="preserve">. </w:t>
      </w:r>
    </w:p>
    <w:p w14:paraId="664F5E18" w14:textId="7574DCF3" w:rsidR="008E05A8" w:rsidRPr="0093137F" w:rsidRDefault="00B96828" w:rsidP="00B96828">
      <w:pPr>
        <w:rPr>
          <w:rFonts w:asciiTheme="majorHAnsi" w:hAnsiTheme="majorHAnsi" w:cstheme="majorHAnsi"/>
          <w:color w:val="000000" w:themeColor="text1"/>
          <w:lang w:val="it-IT"/>
        </w:rPr>
        <w:sectPr w:rsidR="008E05A8" w:rsidRPr="0093137F" w:rsidSect="00F87C7F">
          <w:type w:val="continuous"/>
          <w:pgSz w:w="11899" w:h="16838"/>
          <w:pgMar w:top="1134" w:right="1531" w:bottom="1276" w:left="1531" w:header="709" w:footer="828" w:gutter="0"/>
          <w:cols w:num="2" w:space="567" w:equalWidth="0">
            <w:col w:w="1985" w:space="567"/>
            <w:col w:w="6285"/>
          </w:cols>
          <w:titlePg/>
          <w:docGrid w:linePitch="360"/>
        </w:sectPr>
      </w:pPr>
      <w:r w:rsidRPr="0093137F">
        <w:rPr>
          <w:rFonts w:asciiTheme="majorHAnsi" w:hAnsiTheme="majorHAnsi" w:cstheme="majorHAnsi"/>
          <w:sz w:val="20"/>
          <w:lang w:val="sl-SI" w:bidi="sl-SI"/>
        </w:rPr>
        <w:t>To publikacijo lahko prosto delite in prilagajate.</w:t>
      </w:r>
    </w:p>
    <w:p w14:paraId="0DD9A06E" w14:textId="42DB3584" w:rsidR="00B96828" w:rsidRPr="0093137F" w:rsidRDefault="00B96828" w:rsidP="00AB30E1">
      <w:pPr>
        <w:pStyle w:val="Agency-body-text"/>
        <w:spacing w:before="240" w:after="240"/>
        <w:rPr>
          <w:rStyle w:val="Hyperlink"/>
          <w:rFonts w:asciiTheme="majorHAnsi" w:hAnsiTheme="majorHAnsi" w:cstheme="majorHAnsi"/>
          <w:szCs w:val="24"/>
          <w:lang w:val="it-IT"/>
        </w:rPr>
      </w:pPr>
      <w:r w:rsidRPr="0093137F">
        <w:rPr>
          <w:rFonts w:asciiTheme="majorHAnsi" w:hAnsiTheme="majorHAnsi" w:cstheme="majorHAnsi"/>
          <w:lang w:val="sl-SI" w:bidi="sl-SI"/>
        </w:rPr>
        <w:t xml:space="preserve">Zaradi boljše dostopnosti je to poročilo na voljo v 26 jezikih in v dostopni elektronski obliki na spletni strani Agencije: </w:t>
      </w:r>
      <w:hyperlink r:id="rId19" w:history="1">
        <w:r w:rsidRPr="0093137F">
          <w:rPr>
            <w:rStyle w:val="Hyperlink"/>
            <w:rFonts w:asciiTheme="majorHAnsi" w:hAnsiTheme="majorHAnsi" w:cstheme="majorHAnsi"/>
            <w:lang w:val="sl-SI" w:bidi="sl-SI"/>
          </w:rPr>
          <w:t>www.european-agency.org</w:t>
        </w:r>
      </w:hyperlink>
      <w:r w:rsidRPr="0093137F">
        <w:rPr>
          <w:rFonts w:asciiTheme="majorHAnsi" w:hAnsiTheme="majorHAnsi" w:cstheme="majorHAnsi"/>
          <w:lang w:val="sl-SI" w:bidi="sl-SI"/>
        </w:rPr>
        <w:t>.</w:t>
      </w:r>
    </w:p>
    <w:p w14:paraId="6EA0E82F" w14:textId="2DF84E1C" w:rsidR="006A3398" w:rsidRPr="0093137F" w:rsidRDefault="006A3398" w:rsidP="00AB30E1">
      <w:pPr>
        <w:pStyle w:val="Agency-body-text"/>
        <w:spacing w:before="240" w:after="240"/>
        <w:rPr>
          <w:rStyle w:val="Hyperlink"/>
          <w:rFonts w:asciiTheme="majorHAnsi" w:hAnsiTheme="majorHAnsi" w:cstheme="majorHAnsi"/>
          <w:szCs w:val="24"/>
          <w:lang w:val="sl-SI"/>
        </w:rPr>
      </w:pPr>
      <w:r w:rsidRPr="0093137F">
        <w:rPr>
          <w:rFonts w:asciiTheme="majorHAnsi" w:hAnsiTheme="majorHAnsi" w:cstheme="majorHAnsi"/>
          <w:lang w:val="sl-SI" w:bidi="sl-SI"/>
        </w:rPr>
        <w:t>Pričujoče besedilo je prevod izvirnega besedila v angleščini. V primeru dvoma o točnosti podatkov v prevodu glejte izvirno angleško besedilo.</w:t>
      </w:r>
    </w:p>
    <w:p w14:paraId="70EC4A0A" w14:textId="286F9A70" w:rsidR="00B96828" w:rsidRPr="0093137F" w:rsidRDefault="00B96828" w:rsidP="006A3398">
      <w:pPr>
        <w:tabs>
          <w:tab w:val="left" w:pos="4680"/>
        </w:tabs>
        <w:spacing w:before="240" w:after="240"/>
        <w:rPr>
          <w:rFonts w:asciiTheme="majorHAnsi" w:hAnsiTheme="majorHAnsi" w:cstheme="majorHAnsi"/>
          <w:b/>
          <w:lang w:val="de-DE"/>
        </w:rPr>
      </w:pPr>
      <w:r w:rsidRPr="0093137F">
        <w:rPr>
          <w:rFonts w:asciiTheme="majorHAnsi" w:hAnsiTheme="majorHAnsi" w:cstheme="majorHAnsi"/>
          <w:lang w:val="sl-SI" w:bidi="sl-SI"/>
        </w:rPr>
        <w:t xml:space="preserve">ISBN: </w:t>
      </w:r>
      <w:r w:rsidR="00E94EB8" w:rsidRPr="00E94EB8">
        <w:rPr>
          <w:rFonts w:asciiTheme="majorHAnsi" w:hAnsiTheme="majorHAnsi" w:cstheme="majorHAnsi"/>
          <w:lang w:val="sl-SI" w:bidi="sl-SI"/>
        </w:rPr>
        <w:t>978-87-7110-989-4</w:t>
      </w:r>
      <w:r w:rsidRPr="0093137F">
        <w:rPr>
          <w:rFonts w:asciiTheme="majorHAnsi" w:hAnsiTheme="majorHAnsi" w:cstheme="majorHAnsi"/>
          <w:lang w:val="sl-SI" w:bidi="sl-SI"/>
        </w:rPr>
        <w:t xml:space="preserve"> (elektronsko)</w:t>
      </w:r>
    </w:p>
    <w:p w14:paraId="33E156AC" w14:textId="77777777" w:rsidR="00B96828" w:rsidRPr="0093137F" w:rsidRDefault="00B96828" w:rsidP="000017DB">
      <w:pPr>
        <w:spacing w:before="240" w:after="240"/>
        <w:jc w:val="center"/>
        <w:rPr>
          <w:rFonts w:asciiTheme="majorHAnsi" w:hAnsiTheme="majorHAnsi" w:cstheme="majorHAnsi"/>
          <w:b/>
          <w:lang w:val="de-DE"/>
        </w:rPr>
        <w:sectPr w:rsidR="00B96828" w:rsidRPr="0093137F" w:rsidSect="00AE0DDC">
          <w:type w:val="continuous"/>
          <w:pgSz w:w="11899" w:h="16838"/>
          <w:pgMar w:top="1134" w:right="1531" w:bottom="1276" w:left="1531" w:header="709" w:footer="828" w:gutter="0"/>
          <w:cols w:space="708"/>
          <w:titlePg/>
          <w:docGrid w:linePitch="360"/>
        </w:sectPr>
      </w:pPr>
    </w:p>
    <w:p w14:paraId="66C6D3D5" w14:textId="77777777" w:rsidR="00AE0DDC" w:rsidRPr="0093137F" w:rsidRDefault="00765778" w:rsidP="00745ACA">
      <w:pPr>
        <w:pStyle w:val="Agency-body-text"/>
        <w:spacing w:before="40" w:after="40"/>
        <w:rPr>
          <w:rFonts w:asciiTheme="majorHAnsi" w:hAnsiTheme="majorHAnsi" w:cstheme="majorHAnsi"/>
          <w:b/>
          <w:bCs/>
          <w:szCs w:val="24"/>
          <w:lang w:val="de-DE"/>
        </w:rPr>
      </w:pPr>
      <w:r w:rsidRPr="0093137F">
        <w:rPr>
          <w:rFonts w:asciiTheme="majorHAnsi" w:hAnsiTheme="majorHAnsi" w:cstheme="majorHAnsi"/>
          <w:b/>
          <w:lang w:val="sl-SI" w:bidi="sl-SI"/>
        </w:rPr>
        <w:t>Sekretariat</w:t>
      </w:r>
    </w:p>
    <w:p w14:paraId="74B979ED" w14:textId="77777777" w:rsidR="00765778" w:rsidRPr="0093137F" w:rsidRDefault="00765778" w:rsidP="00745ACA">
      <w:pPr>
        <w:pStyle w:val="Agency-body-text"/>
        <w:spacing w:before="40" w:after="40"/>
        <w:rPr>
          <w:rFonts w:asciiTheme="majorHAnsi" w:hAnsiTheme="majorHAnsi" w:cstheme="majorHAnsi"/>
          <w:szCs w:val="24"/>
          <w:lang w:val="de-DE"/>
        </w:rPr>
      </w:pPr>
      <w:r w:rsidRPr="0093137F">
        <w:rPr>
          <w:rFonts w:asciiTheme="majorHAnsi" w:hAnsiTheme="majorHAnsi" w:cstheme="majorHAnsi"/>
          <w:lang w:val="sl-SI" w:bidi="sl-SI"/>
        </w:rPr>
        <w:t>Østre Stationsvej 33</w:t>
      </w:r>
    </w:p>
    <w:p w14:paraId="0A877A5A" w14:textId="77777777" w:rsidR="00765778" w:rsidRPr="0093137F" w:rsidRDefault="00765778" w:rsidP="00745ACA">
      <w:pPr>
        <w:pStyle w:val="Agency-body-text"/>
        <w:spacing w:before="40" w:after="40"/>
        <w:rPr>
          <w:rFonts w:asciiTheme="majorHAnsi" w:hAnsiTheme="majorHAnsi" w:cstheme="majorHAnsi"/>
          <w:szCs w:val="24"/>
          <w:lang w:val="de-DE"/>
        </w:rPr>
      </w:pPr>
      <w:r w:rsidRPr="0093137F">
        <w:rPr>
          <w:rFonts w:asciiTheme="majorHAnsi" w:hAnsiTheme="majorHAnsi" w:cstheme="majorHAnsi"/>
          <w:lang w:val="sl-SI" w:bidi="sl-SI"/>
        </w:rPr>
        <w:t>DK-5000 Odense C Denmark</w:t>
      </w:r>
    </w:p>
    <w:p w14:paraId="0A6D8EEA" w14:textId="77777777" w:rsidR="00765778" w:rsidRPr="0093137F" w:rsidRDefault="00765778" w:rsidP="00745ACA">
      <w:pPr>
        <w:pStyle w:val="Agency-body-text"/>
        <w:spacing w:before="40" w:after="40"/>
        <w:rPr>
          <w:rFonts w:asciiTheme="majorHAnsi" w:hAnsiTheme="majorHAnsi" w:cstheme="majorHAnsi"/>
          <w:szCs w:val="24"/>
          <w:lang w:val="de-DE"/>
        </w:rPr>
      </w:pPr>
      <w:r w:rsidRPr="0093137F">
        <w:rPr>
          <w:rFonts w:asciiTheme="majorHAnsi" w:hAnsiTheme="majorHAnsi" w:cstheme="majorHAnsi"/>
          <w:lang w:val="sl-SI" w:bidi="sl-SI"/>
        </w:rPr>
        <w:t>Tel.: +45 64 41 00 20</w:t>
      </w:r>
    </w:p>
    <w:p w14:paraId="28104DAC" w14:textId="77777777" w:rsidR="00077E1F" w:rsidRPr="0093137F" w:rsidRDefault="009C6362" w:rsidP="00745ACA">
      <w:pPr>
        <w:pStyle w:val="Agency-body-text"/>
        <w:spacing w:before="40" w:after="40"/>
        <w:rPr>
          <w:rStyle w:val="Hyperlink"/>
          <w:rFonts w:asciiTheme="majorHAnsi" w:hAnsiTheme="majorHAnsi" w:cstheme="majorHAnsi"/>
          <w:lang w:val="de-DE"/>
        </w:rPr>
      </w:pPr>
      <w:hyperlink r:id="rId20" w:history="1">
        <w:r w:rsidR="00765778" w:rsidRPr="0093137F">
          <w:rPr>
            <w:rStyle w:val="Hyperlink"/>
            <w:rFonts w:asciiTheme="majorHAnsi" w:hAnsiTheme="majorHAnsi" w:cstheme="majorHAnsi"/>
            <w:lang w:val="sl-SI" w:bidi="sl-SI"/>
          </w:rPr>
          <w:t>secretariat@european-agency.org</w:t>
        </w:r>
      </w:hyperlink>
    </w:p>
    <w:p w14:paraId="14808ED6" w14:textId="77777777" w:rsidR="00765778" w:rsidRPr="0093137F" w:rsidRDefault="00077E1F" w:rsidP="00077E1F">
      <w:pPr>
        <w:pStyle w:val="Agency-body-text"/>
        <w:spacing w:before="40" w:after="40"/>
        <w:rPr>
          <w:rFonts w:asciiTheme="majorHAnsi" w:hAnsiTheme="majorHAnsi" w:cstheme="majorHAnsi"/>
          <w:b/>
          <w:bCs/>
          <w:szCs w:val="24"/>
          <w:lang w:val="de-DE"/>
        </w:rPr>
      </w:pPr>
      <w:r w:rsidRPr="0093137F">
        <w:rPr>
          <w:rStyle w:val="Hyperlink"/>
          <w:rFonts w:asciiTheme="majorHAnsi" w:hAnsiTheme="majorHAnsi" w:cstheme="majorHAnsi"/>
          <w:lang w:val="sl-SI" w:bidi="sl-SI"/>
        </w:rPr>
        <w:br w:type="column"/>
      </w:r>
      <w:r w:rsidR="00765778" w:rsidRPr="0093137F">
        <w:rPr>
          <w:rFonts w:asciiTheme="majorHAnsi" w:hAnsiTheme="majorHAnsi" w:cstheme="majorHAnsi"/>
          <w:b/>
          <w:lang w:val="sl-SI" w:bidi="sl-SI"/>
        </w:rPr>
        <w:t>Urad v Bruslju</w:t>
      </w:r>
    </w:p>
    <w:p w14:paraId="22F468EF" w14:textId="77777777" w:rsidR="00765778" w:rsidRPr="0093137F" w:rsidRDefault="00765778" w:rsidP="00077E1F">
      <w:pPr>
        <w:pStyle w:val="Agency-body-text"/>
        <w:spacing w:before="40" w:after="40"/>
        <w:rPr>
          <w:rFonts w:asciiTheme="majorHAnsi" w:hAnsiTheme="majorHAnsi" w:cstheme="majorHAnsi"/>
          <w:szCs w:val="24"/>
        </w:rPr>
      </w:pPr>
      <w:r w:rsidRPr="0093137F">
        <w:rPr>
          <w:rFonts w:asciiTheme="majorHAnsi" w:hAnsiTheme="majorHAnsi" w:cstheme="majorHAnsi"/>
          <w:lang w:val="sl-SI" w:bidi="sl-SI"/>
        </w:rPr>
        <w:t>Rue Montoyer, 21</w:t>
      </w:r>
    </w:p>
    <w:p w14:paraId="156A4D5A" w14:textId="77777777" w:rsidR="00765778" w:rsidRPr="0093137F" w:rsidRDefault="00765778" w:rsidP="00077E1F">
      <w:pPr>
        <w:pStyle w:val="Agency-body-text"/>
        <w:spacing w:before="40" w:after="40"/>
        <w:rPr>
          <w:rFonts w:asciiTheme="majorHAnsi" w:hAnsiTheme="majorHAnsi" w:cstheme="majorHAnsi"/>
          <w:szCs w:val="24"/>
        </w:rPr>
      </w:pPr>
      <w:r w:rsidRPr="0093137F">
        <w:rPr>
          <w:rFonts w:asciiTheme="majorHAnsi" w:hAnsiTheme="majorHAnsi" w:cstheme="majorHAnsi"/>
          <w:lang w:val="sl-SI" w:bidi="sl-SI"/>
        </w:rPr>
        <w:t>BE-1000 Brussels Belgium</w:t>
      </w:r>
    </w:p>
    <w:p w14:paraId="2A2635D6" w14:textId="77777777" w:rsidR="00765778" w:rsidRPr="0093137F" w:rsidRDefault="00765778" w:rsidP="00077E1F">
      <w:pPr>
        <w:pStyle w:val="Agency-body-text"/>
        <w:spacing w:before="40" w:after="40"/>
        <w:rPr>
          <w:rFonts w:asciiTheme="majorHAnsi" w:hAnsiTheme="majorHAnsi" w:cstheme="majorHAnsi"/>
          <w:szCs w:val="24"/>
        </w:rPr>
      </w:pPr>
      <w:r w:rsidRPr="0093137F">
        <w:rPr>
          <w:rFonts w:asciiTheme="majorHAnsi" w:hAnsiTheme="majorHAnsi" w:cstheme="majorHAnsi"/>
          <w:lang w:val="sl-SI" w:bidi="sl-SI"/>
        </w:rPr>
        <w:t>Tel.: +32 2 213 62 80</w:t>
      </w:r>
    </w:p>
    <w:p w14:paraId="5681942D" w14:textId="77777777" w:rsidR="00765778" w:rsidRPr="0093137F" w:rsidRDefault="009C6362" w:rsidP="00B7633F">
      <w:pPr>
        <w:pStyle w:val="Agency-body-text"/>
        <w:spacing w:before="40" w:after="40"/>
        <w:rPr>
          <w:rStyle w:val="Hyperlink"/>
          <w:rFonts w:asciiTheme="majorHAnsi" w:hAnsiTheme="majorHAnsi" w:cstheme="majorHAnsi"/>
        </w:rPr>
      </w:pPr>
      <w:hyperlink r:id="rId21" w:history="1">
        <w:r w:rsidR="00765778" w:rsidRPr="0093137F">
          <w:rPr>
            <w:rStyle w:val="Hyperlink"/>
            <w:rFonts w:asciiTheme="majorHAnsi" w:hAnsiTheme="majorHAnsi" w:cstheme="majorHAnsi"/>
            <w:lang w:val="sl-SI" w:bidi="sl-SI"/>
          </w:rPr>
          <w:t>brussels.office@european-agency.org</w:t>
        </w:r>
      </w:hyperlink>
    </w:p>
    <w:p w14:paraId="5E1C3F8B" w14:textId="77777777" w:rsidR="00B7633F" w:rsidRPr="0093137F" w:rsidRDefault="00B7633F" w:rsidP="00B7633F">
      <w:pPr>
        <w:pStyle w:val="Agency-body-text"/>
        <w:spacing w:before="40" w:after="40"/>
        <w:rPr>
          <w:rStyle w:val="Hyperlink"/>
          <w:rFonts w:asciiTheme="majorHAnsi" w:hAnsiTheme="majorHAnsi" w:cstheme="majorHAnsi"/>
        </w:rPr>
      </w:pPr>
    </w:p>
    <w:p w14:paraId="7A8043F1" w14:textId="441E6BD9" w:rsidR="00B7633F" w:rsidRPr="0093137F" w:rsidRDefault="00B7633F" w:rsidP="00B7633F">
      <w:pPr>
        <w:pStyle w:val="Agency-body-text"/>
        <w:spacing w:before="40" w:after="40"/>
        <w:rPr>
          <w:rFonts w:asciiTheme="majorHAnsi" w:hAnsiTheme="majorHAnsi" w:cstheme="majorHAnsi"/>
          <w:color w:val="0000FF" w:themeColor="hyperlink"/>
          <w:u w:val="single"/>
        </w:rPr>
        <w:sectPr w:rsidR="00B7633F" w:rsidRPr="0093137F" w:rsidSect="00077E1F">
          <w:type w:val="continuous"/>
          <w:pgSz w:w="11899" w:h="16838"/>
          <w:pgMar w:top="1134" w:right="1531" w:bottom="1276" w:left="1531" w:header="709" w:footer="828" w:gutter="0"/>
          <w:cols w:num="2" w:space="567"/>
          <w:titlePg/>
          <w:docGrid w:linePitch="360"/>
        </w:sectPr>
      </w:pPr>
    </w:p>
    <w:p w14:paraId="1FBACD0F" w14:textId="77777777" w:rsidR="00DB7AB3" w:rsidRPr="0093137F"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93137F">
        <w:rPr>
          <w:rFonts w:asciiTheme="majorHAnsi" w:hAnsiTheme="majorHAnsi" w:cstheme="majorHAnsi"/>
          <w:b/>
          <w:sz w:val="40"/>
          <w:lang w:val="sl-SI" w:bidi="sl-SI"/>
        </w:rPr>
        <w:lastRenderedPageBreak/>
        <w:t>VSEBINA</w:t>
      </w:r>
    </w:p>
    <w:p w14:paraId="1D730434" w14:textId="53C377BF" w:rsidR="002D4EF0"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93137F">
        <w:rPr>
          <w:rFonts w:asciiTheme="majorHAnsi" w:hAnsiTheme="majorHAnsi" w:cstheme="majorHAnsi"/>
          <w:b w:val="0"/>
          <w:i/>
          <w:caps w:val="0"/>
          <w:lang w:val="sl-SI" w:bidi="sl-SI"/>
        </w:rPr>
        <w:fldChar w:fldCharType="begin"/>
      </w:r>
      <w:r w:rsidRPr="0093137F">
        <w:rPr>
          <w:rFonts w:asciiTheme="majorHAnsi" w:hAnsiTheme="majorHAnsi" w:cstheme="majorHAnsi"/>
          <w:b w:val="0"/>
          <w:i/>
          <w:caps w:val="0"/>
          <w:lang w:val="sl-SI" w:bidi="sl-SI"/>
        </w:rPr>
        <w:instrText xml:space="preserve"> TOC \h \z \t "Heading 1,1,Heading 2,2,Heading 3,3,Agency-heading-1,1,Agency-heading-2,2,Agency-heading-3,3" </w:instrText>
      </w:r>
      <w:r w:rsidRPr="0093137F">
        <w:rPr>
          <w:rFonts w:asciiTheme="majorHAnsi" w:hAnsiTheme="majorHAnsi" w:cstheme="majorHAnsi"/>
          <w:b w:val="0"/>
          <w:i/>
          <w:caps w:val="0"/>
          <w:lang w:val="sl-SI" w:bidi="sl-SI"/>
        </w:rPr>
        <w:fldChar w:fldCharType="separate"/>
      </w:r>
      <w:hyperlink w:anchor="_Toc96083666" w:history="1">
        <w:r w:rsidR="002D4EF0" w:rsidRPr="00150CD6">
          <w:rPr>
            <w:rStyle w:val="Hyperlink"/>
            <w:rFonts w:asciiTheme="majorHAnsi" w:hAnsiTheme="majorHAnsi" w:cstheme="majorHAnsi"/>
            <w:noProof/>
            <w:lang w:val="sl-SI" w:bidi="sl-SI"/>
          </w:rPr>
          <w:t>Uvod</w:t>
        </w:r>
        <w:r w:rsidR="002D4EF0">
          <w:rPr>
            <w:noProof/>
            <w:webHidden/>
          </w:rPr>
          <w:tab/>
        </w:r>
        <w:r w:rsidR="002D4EF0">
          <w:rPr>
            <w:noProof/>
            <w:webHidden/>
          </w:rPr>
          <w:fldChar w:fldCharType="begin"/>
        </w:r>
        <w:r w:rsidR="002D4EF0">
          <w:rPr>
            <w:noProof/>
            <w:webHidden/>
          </w:rPr>
          <w:instrText xml:space="preserve"> PAGEREF _Toc96083666 \h </w:instrText>
        </w:r>
        <w:r w:rsidR="002D4EF0">
          <w:rPr>
            <w:noProof/>
            <w:webHidden/>
          </w:rPr>
        </w:r>
        <w:r w:rsidR="002D4EF0">
          <w:rPr>
            <w:noProof/>
            <w:webHidden/>
          </w:rPr>
          <w:fldChar w:fldCharType="separate"/>
        </w:r>
        <w:r w:rsidR="002D4EF0">
          <w:rPr>
            <w:noProof/>
            <w:webHidden/>
          </w:rPr>
          <w:t>5</w:t>
        </w:r>
        <w:r w:rsidR="002D4EF0">
          <w:rPr>
            <w:noProof/>
            <w:webHidden/>
          </w:rPr>
          <w:fldChar w:fldCharType="end"/>
        </w:r>
      </w:hyperlink>
    </w:p>
    <w:p w14:paraId="60750FD0" w14:textId="1581B4A1"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667" w:history="1">
        <w:r w:rsidRPr="00150CD6">
          <w:rPr>
            <w:rStyle w:val="Hyperlink"/>
            <w:rFonts w:asciiTheme="majorHAnsi" w:hAnsiTheme="majorHAnsi" w:cstheme="majorHAnsi"/>
            <w:noProof/>
            <w:lang w:val="sl-SI" w:bidi="sl-SI"/>
          </w:rPr>
          <w:t>Cilj in uporaba orodja za samorefleksijo</w:t>
        </w:r>
        <w:r>
          <w:rPr>
            <w:noProof/>
            <w:webHidden/>
          </w:rPr>
          <w:tab/>
        </w:r>
        <w:r>
          <w:rPr>
            <w:noProof/>
            <w:webHidden/>
          </w:rPr>
          <w:fldChar w:fldCharType="begin"/>
        </w:r>
        <w:r>
          <w:rPr>
            <w:noProof/>
            <w:webHidden/>
          </w:rPr>
          <w:instrText xml:space="preserve"> PAGEREF _Toc96083667 \h </w:instrText>
        </w:r>
        <w:r>
          <w:rPr>
            <w:noProof/>
            <w:webHidden/>
          </w:rPr>
        </w:r>
        <w:r>
          <w:rPr>
            <w:noProof/>
            <w:webHidden/>
          </w:rPr>
          <w:fldChar w:fldCharType="separate"/>
        </w:r>
        <w:r>
          <w:rPr>
            <w:noProof/>
            <w:webHidden/>
          </w:rPr>
          <w:t>6</w:t>
        </w:r>
        <w:r>
          <w:rPr>
            <w:noProof/>
            <w:webHidden/>
          </w:rPr>
          <w:fldChar w:fldCharType="end"/>
        </w:r>
      </w:hyperlink>
    </w:p>
    <w:p w14:paraId="05EC8A80" w14:textId="1666223B" w:rsidR="002D4EF0" w:rsidRDefault="002D4EF0">
      <w:pPr>
        <w:pStyle w:val="TOC1"/>
        <w:tabs>
          <w:tab w:val="right" w:leader="underscore" w:pos="8827"/>
        </w:tabs>
        <w:rPr>
          <w:rFonts w:asciiTheme="minorHAnsi" w:eastAsiaTheme="minorEastAsia" w:hAnsiTheme="minorHAnsi" w:cstheme="minorBidi"/>
          <w:b w:val="0"/>
          <w:caps w:val="0"/>
          <w:noProof/>
          <w:lang w:val="en-IE" w:eastAsia="en-GB"/>
        </w:rPr>
      </w:pPr>
      <w:hyperlink w:anchor="_Toc96083668" w:history="1">
        <w:r w:rsidRPr="00150CD6">
          <w:rPr>
            <w:rStyle w:val="Hyperlink"/>
            <w:rFonts w:asciiTheme="majorHAnsi" w:hAnsiTheme="majorHAnsi" w:cstheme="majorHAnsi"/>
            <w:noProof/>
            <w:lang w:val="sl-SI" w:bidi="sl-SI"/>
          </w:rPr>
          <w:t>Samorefleksija za ravnatelje</w:t>
        </w:r>
        <w:r>
          <w:rPr>
            <w:noProof/>
            <w:webHidden/>
          </w:rPr>
          <w:tab/>
        </w:r>
        <w:r>
          <w:rPr>
            <w:noProof/>
            <w:webHidden/>
          </w:rPr>
          <w:fldChar w:fldCharType="begin"/>
        </w:r>
        <w:r>
          <w:rPr>
            <w:noProof/>
            <w:webHidden/>
          </w:rPr>
          <w:instrText xml:space="preserve"> PAGEREF _Toc96083668 \h </w:instrText>
        </w:r>
        <w:r>
          <w:rPr>
            <w:noProof/>
            <w:webHidden/>
          </w:rPr>
        </w:r>
        <w:r>
          <w:rPr>
            <w:noProof/>
            <w:webHidden/>
          </w:rPr>
          <w:fldChar w:fldCharType="separate"/>
        </w:r>
        <w:r>
          <w:rPr>
            <w:noProof/>
            <w:webHidden/>
          </w:rPr>
          <w:t>8</w:t>
        </w:r>
        <w:r>
          <w:rPr>
            <w:noProof/>
            <w:webHidden/>
          </w:rPr>
          <w:fldChar w:fldCharType="end"/>
        </w:r>
      </w:hyperlink>
    </w:p>
    <w:p w14:paraId="5E8A09E5" w14:textId="12DD0829"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669" w:history="1">
        <w:r w:rsidRPr="00150CD6">
          <w:rPr>
            <w:rStyle w:val="Hyperlink"/>
            <w:rFonts w:asciiTheme="majorHAnsi" w:hAnsiTheme="majorHAnsi" w:cstheme="majorHAnsi"/>
            <w:noProof/>
            <w:lang w:val="sl-SI" w:bidi="sl-SI"/>
          </w:rPr>
          <w:t>Navodila za ravnatelje in vodstvene skupine</w:t>
        </w:r>
        <w:r>
          <w:rPr>
            <w:noProof/>
            <w:webHidden/>
          </w:rPr>
          <w:tab/>
        </w:r>
        <w:r>
          <w:rPr>
            <w:noProof/>
            <w:webHidden/>
          </w:rPr>
          <w:fldChar w:fldCharType="begin"/>
        </w:r>
        <w:r>
          <w:rPr>
            <w:noProof/>
            <w:webHidden/>
          </w:rPr>
          <w:instrText xml:space="preserve"> PAGEREF _Toc96083669 \h </w:instrText>
        </w:r>
        <w:r>
          <w:rPr>
            <w:noProof/>
            <w:webHidden/>
          </w:rPr>
        </w:r>
        <w:r>
          <w:rPr>
            <w:noProof/>
            <w:webHidden/>
          </w:rPr>
          <w:fldChar w:fldCharType="separate"/>
        </w:r>
        <w:r>
          <w:rPr>
            <w:noProof/>
            <w:webHidden/>
          </w:rPr>
          <w:t>8</w:t>
        </w:r>
        <w:r>
          <w:rPr>
            <w:noProof/>
            <w:webHidden/>
          </w:rPr>
          <w:fldChar w:fldCharType="end"/>
        </w:r>
      </w:hyperlink>
    </w:p>
    <w:p w14:paraId="70AA7546" w14:textId="7E214879"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670" w:history="1">
        <w:r w:rsidRPr="00150CD6">
          <w:rPr>
            <w:rStyle w:val="Hyperlink"/>
            <w:rFonts w:asciiTheme="majorHAnsi" w:hAnsiTheme="majorHAnsi" w:cstheme="majorHAnsi"/>
            <w:noProof/>
            <w:lang w:val="sl-SI" w:bidi="sl-SI"/>
          </w:rPr>
          <w:t>1. korak: Opredelitev trenutnih dosežkov prakse ter njenih glavnih prednosti in izzivov</w:t>
        </w:r>
        <w:r>
          <w:rPr>
            <w:noProof/>
            <w:webHidden/>
          </w:rPr>
          <w:tab/>
        </w:r>
        <w:r>
          <w:rPr>
            <w:noProof/>
            <w:webHidden/>
          </w:rPr>
          <w:fldChar w:fldCharType="begin"/>
        </w:r>
        <w:r>
          <w:rPr>
            <w:noProof/>
            <w:webHidden/>
          </w:rPr>
          <w:instrText xml:space="preserve"> PAGEREF _Toc96083670 \h </w:instrText>
        </w:r>
        <w:r>
          <w:rPr>
            <w:noProof/>
            <w:webHidden/>
          </w:rPr>
        </w:r>
        <w:r>
          <w:rPr>
            <w:noProof/>
            <w:webHidden/>
          </w:rPr>
          <w:fldChar w:fldCharType="separate"/>
        </w:r>
        <w:r>
          <w:rPr>
            <w:noProof/>
            <w:webHidden/>
          </w:rPr>
          <w:t>8</w:t>
        </w:r>
        <w:r>
          <w:rPr>
            <w:noProof/>
            <w:webHidden/>
          </w:rPr>
          <w:fldChar w:fldCharType="end"/>
        </w:r>
      </w:hyperlink>
    </w:p>
    <w:p w14:paraId="5661EB86" w14:textId="64420B15"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671" w:history="1">
        <w:r w:rsidRPr="00150CD6">
          <w:rPr>
            <w:rStyle w:val="Hyperlink"/>
            <w:rFonts w:asciiTheme="majorHAnsi" w:hAnsiTheme="majorHAnsi" w:cstheme="majorHAnsi"/>
            <w:noProof/>
            <w:lang w:val="sl-SI" w:bidi="sl-SI"/>
          </w:rPr>
          <w:t>2. korak: Določanje prednostnih vprašanj, ki jih je treba obravnavati, da bi dosegli inkluzivno prakso</w:t>
        </w:r>
        <w:r>
          <w:rPr>
            <w:noProof/>
            <w:webHidden/>
          </w:rPr>
          <w:tab/>
        </w:r>
        <w:r>
          <w:rPr>
            <w:noProof/>
            <w:webHidden/>
          </w:rPr>
          <w:fldChar w:fldCharType="begin"/>
        </w:r>
        <w:r>
          <w:rPr>
            <w:noProof/>
            <w:webHidden/>
          </w:rPr>
          <w:instrText xml:space="preserve"> PAGEREF _Toc96083671 \h </w:instrText>
        </w:r>
        <w:r>
          <w:rPr>
            <w:noProof/>
            <w:webHidden/>
          </w:rPr>
        </w:r>
        <w:r>
          <w:rPr>
            <w:noProof/>
            <w:webHidden/>
          </w:rPr>
          <w:fldChar w:fldCharType="separate"/>
        </w:r>
        <w:r>
          <w:rPr>
            <w:noProof/>
            <w:webHidden/>
          </w:rPr>
          <w:t>9</w:t>
        </w:r>
        <w:r>
          <w:rPr>
            <w:noProof/>
            <w:webHidden/>
          </w:rPr>
          <w:fldChar w:fldCharType="end"/>
        </w:r>
      </w:hyperlink>
    </w:p>
    <w:p w14:paraId="05955F81" w14:textId="04AF3652"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672" w:history="1">
        <w:r w:rsidRPr="00150CD6">
          <w:rPr>
            <w:rStyle w:val="Hyperlink"/>
            <w:rFonts w:asciiTheme="majorHAnsi" w:hAnsiTheme="majorHAnsi" w:cstheme="majorHAnsi"/>
            <w:noProof/>
            <w:lang w:val="sl-SI" w:bidi="sl-SI"/>
          </w:rPr>
          <w:t>3. korak: Ugotavljanje, katere politične podpore so vzpostavljene ali potrebne za podporo inkluzivni praksi</w:t>
        </w:r>
        <w:r>
          <w:rPr>
            <w:noProof/>
            <w:webHidden/>
          </w:rPr>
          <w:tab/>
        </w:r>
        <w:r>
          <w:rPr>
            <w:noProof/>
            <w:webHidden/>
          </w:rPr>
          <w:fldChar w:fldCharType="begin"/>
        </w:r>
        <w:r>
          <w:rPr>
            <w:noProof/>
            <w:webHidden/>
          </w:rPr>
          <w:instrText xml:space="preserve"> PAGEREF _Toc96083672 \h </w:instrText>
        </w:r>
        <w:r>
          <w:rPr>
            <w:noProof/>
            <w:webHidden/>
          </w:rPr>
        </w:r>
        <w:r>
          <w:rPr>
            <w:noProof/>
            <w:webHidden/>
          </w:rPr>
          <w:fldChar w:fldCharType="separate"/>
        </w:r>
        <w:r>
          <w:rPr>
            <w:noProof/>
            <w:webHidden/>
          </w:rPr>
          <w:t>9</w:t>
        </w:r>
        <w:r>
          <w:rPr>
            <w:noProof/>
            <w:webHidden/>
          </w:rPr>
          <w:fldChar w:fldCharType="end"/>
        </w:r>
      </w:hyperlink>
    </w:p>
    <w:p w14:paraId="4E7D99F3" w14:textId="43830BDA" w:rsidR="002D4EF0" w:rsidRDefault="002D4EF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673" w:history="1">
        <w:r w:rsidRPr="00150CD6">
          <w:rPr>
            <w:rStyle w:val="Hyperlink"/>
            <w:rFonts w:asciiTheme="majorHAnsi" w:hAnsiTheme="majorHAnsi" w:cstheme="majorHAnsi"/>
            <w:noProof/>
            <w:lang w:val="sl-SI"/>
          </w:rPr>
          <w:t>1.</w:t>
        </w:r>
        <w:r>
          <w:rPr>
            <w:rFonts w:asciiTheme="minorHAnsi" w:eastAsiaTheme="minorEastAsia" w:hAnsiTheme="minorHAnsi" w:cstheme="minorBidi"/>
            <w:noProof/>
            <w:szCs w:val="24"/>
            <w:lang w:val="en-IE" w:eastAsia="en-GB"/>
          </w:rPr>
          <w:tab/>
        </w:r>
        <w:r w:rsidRPr="00150CD6">
          <w:rPr>
            <w:rStyle w:val="Hyperlink"/>
            <w:rFonts w:asciiTheme="majorHAnsi" w:hAnsiTheme="majorHAnsi" w:cstheme="majorHAnsi"/>
            <w:noProof/>
            <w:lang w:val="sl-SI" w:bidi="sl-SI"/>
          </w:rPr>
          <w:t>Vloga inkluzivnih ravnateljev pri določanju usmeritve</w:t>
        </w:r>
        <w:r>
          <w:rPr>
            <w:noProof/>
            <w:webHidden/>
          </w:rPr>
          <w:tab/>
        </w:r>
        <w:r>
          <w:rPr>
            <w:noProof/>
            <w:webHidden/>
          </w:rPr>
          <w:fldChar w:fldCharType="begin"/>
        </w:r>
        <w:r>
          <w:rPr>
            <w:noProof/>
            <w:webHidden/>
          </w:rPr>
          <w:instrText xml:space="preserve"> PAGEREF _Toc96083673 \h </w:instrText>
        </w:r>
        <w:r>
          <w:rPr>
            <w:noProof/>
            <w:webHidden/>
          </w:rPr>
        </w:r>
        <w:r>
          <w:rPr>
            <w:noProof/>
            <w:webHidden/>
          </w:rPr>
          <w:fldChar w:fldCharType="separate"/>
        </w:r>
        <w:r>
          <w:rPr>
            <w:noProof/>
            <w:webHidden/>
          </w:rPr>
          <w:t>10</w:t>
        </w:r>
        <w:r>
          <w:rPr>
            <w:noProof/>
            <w:webHidden/>
          </w:rPr>
          <w:fldChar w:fldCharType="end"/>
        </w:r>
      </w:hyperlink>
    </w:p>
    <w:p w14:paraId="4387E10F" w14:textId="71504420" w:rsidR="002D4EF0" w:rsidRDefault="002D4EF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674" w:history="1">
        <w:r w:rsidRPr="00150CD6">
          <w:rPr>
            <w:rStyle w:val="Hyperlink"/>
            <w:rFonts w:asciiTheme="majorHAnsi" w:hAnsiTheme="majorHAnsi" w:cstheme="majorHAnsi"/>
            <w:noProof/>
            <w:lang w:val="it-IT"/>
          </w:rPr>
          <w:t>2.</w:t>
        </w:r>
        <w:r>
          <w:rPr>
            <w:rFonts w:asciiTheme="minorHAnsi" w:eastAsiaTheme="minorEastAsia" w:hAnsiTheme="minorHAnsi" w:cstheme="minorBidi"/>
            <w:noProof/>
            <w:szCs w:val="24"/>
            <w:lang w:val="en-IE" w:eastAsia="en-GB"/>
          </w:rPr>
          <w:tab/>
        </w:r>
        <w:r w:rsidRPr="00150CD6">
          <w:rPr>
            <w:rStyle w:val="Hyperlink"/>
            <w:rFonts w:asciiTheme="majorHAnsi" w:hAnsiTheme="majorHAnsi" w:cstheme="majorHAnsi"/>
            <w:noProof/>
            <w:lang w:val="sl-SI" w:bidi="sl-SI"/>
          </w:rPr>
          <w:t>Vloga inkluzivnih ravnateljev pri organizacijskem razvoju</w:t>
        </w:r>
        <w:r>
          <w:rPr>
            <w:noProof/>
            <w:webHidden/>
          </w:rPr>
          <w:tab/>
        </w:r>
        <w:r>
          <w:rPr>
            <w:noProof/>
            <w:webHidden/>
          </w:rPr>
          <w:fldChar w:fldCharType="begin"/>
        </w:r>
        <w:r>
          <w:rPr>
            <w:noProof/>
            <w:webHidden/>
          </w:rPr>
          <w:instrText xml:space="preserve"> PAGEREF _Toc96083674 \h </w:instrText>
        </w:r>
        <w:r>
          <w:rPr>
            <w:noProof/>
            <w:webHidden/>
          </w:rPr>
        </w:r>
        <w:r>
          <w:rPr>
            <w:noProof/>
            <w:webHidden/>
          </w:rPr>
          <w:fldChar w:fldCharType="separate"/>
        </w:r>
        <w:r>
          <w:rPr>
            <w:noProof/>
            <w:webHidden/>
          </w:rPr>
          <w:t>14</w:t>
        </w:r>
        <w:r>
          <w:rPr>
            <w:noProof/>
            <w:webHidden/>
          </w:rPr>
          <w:fldChar w:fldCharType="end"/>
        </w:r>
      </w:hyperlink>
    </w:p>
    <w:p w14:paraId="4ED1D7DC" w14:textId="2AE245AD" w:rsidR="002D4EF0" w:rsidRDefault="002D4EF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675" w:history="1">
        <w:r w:rsidRPr="00150CD6">
          <w:rPr>
            <w:rStyle w:val="Hyperlink"/>
            <w:rFonts w:asciiTheme="majorHAnsi" w:hAnsiTheme="majorHAnsi" w:cstheme="majorHAnsi"/>
            <w:noProof/>
            <w:lang w:val="it-IT"/>
          </w:rPr>
          <w:t>3.</w:t>
        </w:r>
        <w:r>
          <w:rPr>
            <w:rFonts w:asciiTheme="minorHAnsi" w:eastAsiaTheme="minorEastAsia" w:hAnsiTheme="minorHAnsi" w:cstheme="minorBidi"/>
            <w:noProof/>
            <w:szCs w:val="24"/>
            <w:lang w:val="en-IE" w:eastAsia="en-GB"/>
          </w:rPr>
          <w:tab/>
        </w:r>
        <w:r w:rsidRPr="00150CD6">
          <w:rPr>
            <w:rStyle w:val="Hyperlink"/>
            <w:rFonts w:asciiTheme="majorHAnsi" w:hAnsiTheme="majorHAnsi" w:cstheme="majorHAnsi"/>
            <w:noProof/>
            <w:lang w:val="sl-SI" w:bidi="sl-SI"/>
          </w:rPr>
          <w:t>Vloga inkluzivnih ravnateljev pri človekovem razvoju</w:t>
        </w:r>
        <w:r>
          <w:rPr>
            <w:noProof/>
            <w:webHidden/>
          </w:rPr>
          <w:tab/>
        </w:r>
        <w:r>
          <w:rPr>
            <w:noProof/>
            <w:webHidden/>
          </w:rPr>
          <w:fldChar w:fldCharType="begin"/>
        </w:r>
        <w:r>
          <w:rPr>
            <w:noProof/>
            <w:webHidden/>
          </w:rPr>
          <w:instrText xml:space="preserve"> PAGEREF _Toc96083675 \h </w:instrText>
        </w:r>
        <w:r>
          <w:rPr>
            <w:noProof/>
            <w:webHidden/>
          </w:rPr>
        </w:r>
        <w:r>
          <w:rPr>
            <w:noProof/>
            <w:webHidden/>
          </w:rPr>
          <w:fldChar w:fldCharType="separate"/>
        </w:r>
        <w:r>
          <w:rPr>
            <w:noProof/>
            <w:webHidden/>
          </w:rPr>
          <w:t>19</w:t>
        </w:r>
        <w:r>
          <w:rPr>
            <w:noProof/>
            <w:webHidden/>
          </w:rPr>
          <w:fldChar w:fldCharType="end"/>
        </w:r>
      </w:hyperlink>
    </w:p>
    <w:p w14:paraId="635303D6" w14:textId="7BC2B1C9" w:rsidR="002D4EF0" w:rsidRDefault="002D4EF0">
      <w:pPr>
        <w:pStyle w:val="TOC1"/>
        <w:tabs>
          <w:tab w:val="right" w:leader="underscore" w:pos="8827"/>
        </w:tabs>
        <w:rPr>
          <w:rFonts w:asciiTheme="minorHAnsi" w:eastAsiaTheme="minorEastAsia" w:hAnsiTheme="minorHAnsi" w:cstheme="minorBidi"/>
          <w:b w:val="0"/>
          <w:caps w:val="0"/>
          <w:noProof/>
          <w:lang w:val="en-IE" w:eastAsia="en-GB"/>
        </w:rPr>
      </w:pPr>
      <w:hyperlink w:anchor="_Toc96083676" w:history="1">
        <w:r w:rsidRPr="00150CD6">
          <w:rPr>
            <w:rStyle w:val="Hyperlink"/>
            <w:rFonts w:asciiTheme="majorHAnsi" w:hAnsiTheme="majorHAnsi" w:cstheme="majorHAnsi"/>
            <w:noProof/>
            <w:lang w:val="sl-SI" w:bidi="sl-SI"/>
          </w:rPr>
          <w:t>Samorefleksija za oblikovalce politike</w:t>
        </w:r>
        <w:r>
          <w:rPr>
            <w:noProof/>
            <w:webHidden/>
          </w:rPr>
          <w:tab/>
        </w:r>
        <w:r>
          <w:rPr>
            <w:noProof/>
            <w:webHidden/>
          </w:rPr>
          <w:fldChar w:fldCharType="begin"/>
        </w:r>
        <w:r>
          <w:rPr>
            <w:noProof/>
            <w:webHidden/>
          </w:rPr>
          <w:instrText xml:space="preserve"> PAGEREF _Toc96083676 \h </w:instrText>
        </w:r>
        <w:r>
          <w:rPr>
            <w:noProof/>
            <w:webHidden/>
          </w:rPr>
        </w:r>
        <w:r>
          <w:rPr>
            <w:noProof/>
            <w:webHidden/>
          </w:rPr>
          <w:fldChar w:fldCharType="separate"/>
        </w:r>
        <w:r>
          <w:rPr>
            <w:noProof/>
            <w:webHidden/>
          </w:rPr>
          <w:t>23</w:t>
        </w:r>
        <w:r>
          <w:rPr>
            <w:noProof/>
            <w:webHidden/>
          </w:rPr>
          <w:fldChar w:fldCharType="end"/>
        </w:r>
      </w:hyperlink>
    </w:p>
    <w:p w14:paraId="02C71EAF" w14:textId="7752B1BE"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677" w:history="1">
        <w:r w:rsidRPr="00150CD6">
          <w:rPr>
            <w:rStyle w:val="Hyperlink"/>
            <w:rFonts w:asciiTheme="majorHAnsi" w:hAnsiTheme="majorHAnsi" w:cstheme="majorHAnsi"/>
            <w:noProof/>
            <w:lang w:val="sl-SI" w:bidi="sl-SI"/>
          </w:rPr>
          <w:t>Priporočila za oblikovalce politik</w:t>
        </w:r>
        <w:r>
          <w:rPr>
            <w:noProof/>
            <w:webHidden/>
          </w:rPr>
          <w:tab/>
        </w:r>
        <w:r>
          <w:rPr>
            <w:noProof/>
            <w:webHidden/>
          </w:rPr>
          <w:fldChar w:fldCharType="begin"/>
        </w:r>
        <w:r>
          <w:rPr>
            <w:noProof/>
            <w:webHidden/>
          </w:rPr>
          <w:instrText xml:space="preserve"> PAGEREF _Toc96083677 \h </w:instrText>
        </w:r>
        <w:r>
          <w:rPr>
            <w:noProof/>
            <w:webHidden/>
          </w:rPr>
        </w:r>
        <w:r>
          <w:rPr>
            <w:noProof/>
            <w:webHidden/>
          </w:rPr>
          <w:fldChar w:fldCharType="separate"/>
        </w:r>
        <w:r>
          <w:rPr>
            <w:noProof/>
            <w:webHidden/>
          </w:rPr>
          <w:t>23</w:t>
        </w:r>
        <w:r>
          <w:rPr>
            <w:noProof/>
            <w:webHidden/>
          </w:rPr>
          <w:fldChar w:fldCharType="end"/>
        </w:r>
      </w:hyperlink>
    </w:p>
    <w:p w14:paraId="2BF0CF4E" w14:textId="060F92CA"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678" w:history="1">
        <w:r w:rsidRPr="00150CD6">
          <w:rPr>
            <w:rStyle w:val="Hyperlink"/>
            <w:rFonts w:asciiTheme="majorHAnsi" w:hAnsiTheme="majorHAnsi" w:cstheme="majorHAnsi"/>
            <w:noProof/>
            <w:lang w:val="sl-SI" w:bidi="sl-SI"/>
          </w:rPr>
          <w:t>1. korak: Ugotavljanje, kateri potrebni ukrepi politike so že vzpostavljeni, jih je treba izboljšati ali morda manjkajo.</w:t>
        </w:r>
        <w:r>
          <w:rPr>
            <w:noProof/>
            <w:webHidden/>
          </w:rPr>
          <w:tab/>
        </w:r>
        <w:r>
          <w:rPr>
            <w:noProof/>
            <w:webHidden/>
          </w:rPr>
          <w:fldChar w:fldCharType="begin"/>
        </w:r>
        <w:r>
          <w:rPr>
            <w:noProof/>
            <w:webHidden/>
          </w:rPr>
          <w:instrText xml:space="preserve"> PAGEREF _Toc96083678 \h </w:instrText>
        </w:r>
        <w:r>
          <w:rPr>
            <w:noProof/>
            <w:webHidden/>
          </w:rPr>
        </w:r>
        <w:r>
          <w:rPr>
            <w:noProof/>
            <w:webHidden/>
          </w:rPr>
          <w:fldChar w:fldCharType="separate"/>
        </w:r>
        <w:r>
          <w:rPr>
            <w:noProof/>
            <w:webHidden/>
          </w:rPr>
          <w:t>24</w:t>
        </w:r>
        <w:r>
          <w:rPr>
            <w:noProof/>
            <w:webHidden/>
          </w:rPr>
          <w:fldChar w:fldCharType="end"/>
        </w:r>
      </w:hyperlink>
    </w:p>
    <w:p w14:paraId="504DB1DD" w14:textId="2BFECA7D"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679" w:history="1">
        <w:r w:rsidRPr="00150CD6">
          <w:rPr>
            <w:rStyle w:val="Hyperlink"/>
            <w:rFonts w:asciiTheme="majorHAnsi" w:hAnsiTheme="majorHAnsi" w:cstheme="majorHAnsi"/>
            <w:noProof/>
            <w:lang w:val="sl-SI" w:bidi="sl-SI"/>
          </w:rPr>
          <w:t>2. korak: Opredelitev ukrepov, ki so možne prednostne naloge, in ukrepov, ki jih je treba obravnavati pri nadaljnjem razvoju politike.</w:t>
        </w:r>
        <w:r>
          <w:rPr>
            <w:noProof/>
            <w:webHidden/>
          </w:rPr>
          <w:tab/>
        </w:r>
        <w:r>
          <w:rPr>
            <w:noProof/>
            <w:webHidden/>
          </w:rPr>
          <w:fldChar w:fldCharType="begin"/>
        </w:r>
        <w:r>
          <w:rPr>
            <w:noProof/>
            <w:webHidden/>
          </w:rPr>
          <w:instrText xml:space="preserve"> PAGEREF _Toc96083679 \h </w:instrText>
        </w:r>
        <w:r>
          <w:rPr>
            <w:noProof/>
            <w:webHidden/>
          </w:rPr>
        </w:r>
        <w:r>
          <w:rPr>
            <w:noProof/>
            <w:webHidden/>
          </w:rPr>
          <w:fldChar w:fldCharType="separate"/>
        </w:r>
        <w:r>
          <w:rPr>
            <w:noProof/>
            <w:webHidden/>
          </w:rPr>
          <w:t>24</w:t>
        </w:r>
        <w:r>
          <w:rPr>
            <w:noProof/>
            <w:webHidden/>
          </w:rPr>
          <w:fldChar w:fldCharType="end"/>
        </w:r>
      </w:hyperlink>
    </w:p>
    <w:p w14:paraId="4FAD438D" w14:textId="1778159D" w:rsidR="002D4EF0" w:rsidRDefault="002D4EF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680" w:history="1">
        <w:r w:rsidRPr="00150CD6">
          <w:rPr>
            <w:rStyle w:val="Hyperlink"/>
            <w:rFonts w:asciiTheme="majorHAnsi" w:hAnsiTheme="majorHAnsi" w:cstheme="majorHAnsi"/>
            <w:noProof/>
          </w:rPr>
          <w:t>A.</w:t>
        </w:r>
        <w:r>
          <w:rPr>
            <w:rFonts w:asciiTheme="minorHAnsi" w:eastAsiaTheme="minorEastAsia" w:hAnsiTheme="minorHAnsi" w:cstheme="minorBidi"/>
            <w:noProof/>
            <w:szCs w:val="24"/>
            <w:lang w:val="en-IE" w:eastAsia="en-GB"/>
          </w:rPr>
          <w:tab/>
        </w:r>
        <w:r w:rsidRPr="00150CD6">
          <w:rPr>
            <w:rStyle w:val="Hyperlink"/>
            <w:rFonts w:asciiTheme="majorHAnsi" w:hAnsiTheme="majorHAnsi" w:cstheme="majorHAnsi"/>
            <w:noProof/>
            <w:lang w:val="sl-SI" w:bidi="sl-SI"/>
          </w:rPr>
          <w:t>Politični ukrepi, ki so potrebni za podporo vlogi inkluzivnih ravnateljev pri določanju usmeritev</w:t>
        </w:r>
        <w:r>
          <w:rPr>
            <w:noProof/>
            <w:webHidden/>
          </w:rPr>
          <w:tab/>
        </w:r>
        <w:r>
          <w:rPr>
            <w:noProof/>
            <w:webHidden/>
          </w:rPr>
          <w:fldChar w:fldCharType="begin"/>
        </w:r>
        <w:r>
          <w:rPr>
            <w:noProof/>
            <w:webHidden/>
          </w:rPr>
          <w:instrText xml:space="preserve"> PAGEREF _Toc96083680 \h </w:instrText>
        </w:r>
        <w:r>
          <w:rPr>
            <w:noProof/>
            <w:webHidden/>
          </w:rPr>
        </w:r>
        <w:r>
          <w:rPr>
            <w:noProof/>
            <w:webHidden/>
          </w:rPr>
          <w:fldChar w:fldCharType="separate"/>
        </w:r>
        <w:r>
          <w:rPr>
            <w:noProof/>
            <w:webHidden/>
          </w:rPr>
          <w:t>25</w:t>
        </w:r>
        <w:r>
          <w:rPr>
            <w:noProof/>
            <w:webHidden/>
          </w:rPr>
          <w:fldChar w:fldCharType="end"/>
        </w:r>
      </w:hyperlink>
    </w:p>
    <w:p w14:paraId="45055103" w14:textId="45314BB3" w:rsidR="002D4EF0" w:rsidRDefault="002D4EF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681" w:history="1">
        <w:r w:rsidRPr="00150CD6">
          <w:rPr>
            <w:rStyle w:val="Hyperlink"/>
            <w:rFonts w:asciiTheme="majorHAnsi" w:hAnsiTheme="majorHAnsi" w:cstheme="majorHAnsi"/>
            <w:noProof/>
          </w:rPr>
          <w:t>B.</w:t>
        </w:r>
        <w:r>
          <w:rPr>
            <w:rFonts w:asciiTheme="minorHAnsi" w:eastAsiaTheme="minorEastAsia" w:hAnsiTheme="minorHAnsi" w:cstheme="minorBidi"/>
            <w:noProof/>
            <w:szCs w:val="24"/>
            <w:lang w:val="en-IE" w:eastAsia="en-GB"/>
          </w:rPr>
          <w:tab/>
        </w:r>
        <w:r w:rsidRPr="00150CD6">
          <w:rPr>
            <w:rStyle w:val="Hyperlink"/>
            <w:rFonts w:asciiTheme="majorHAnsi" w:hAnsiTheme="majorHAnsi" w:cstheme="majorHAnsi"/>
            <w:noProof/>
            <w:lang w:val="sl-SI" w:bidi="sl-SI"/>
          </w:rPr>
          <w:t>Ukrepi politike, ki so potrebni za podporo vlogi inkluzivnih ravnateljev pri organizacijskem razvoju</w:t>
        </w:r>
        <w:r>
          <w:rPr>
            <w:noProof/>
            <w:webHidden/>
          </w:rPr>
          <w:tab/>
        </w:r>
        <w:r>
          <w:rPr>
            <w:noProof/>
            <w:webHidden/>
          </w:rPr>
          <w:fldChar w:fldCharType="begin"/>
        </w:r>
        <w:r>
          <w:rPr>
            <w:noProof/>
            <w:webHidden/>
          </w:rPr>
          <w:instrText xml:space="preserve"> PAGEREF _Toc96083681 \h </w:instrText>
        </w:r>
        <w:r>
          <w:rPr>
            <w:noProof/>
            <w:webHidden/>
          </w:rPr>
        </w:r>
        <w:r>
          <w:rPr>
            <w:noProof/>
            <w:webHidden/>
          </w:rPr>
          <w:fldChar w:fldCharType="separate"/>
        </w:r>
        <w:r>
          <w:rPr>
            <w:noProof/>
            <w:webHidden/>
          </w:rPr>
          <w:t>28</w:t>
        </w:r>
        <w:r>
          <w:rPr>
            <w:noProof/>
            <w:webHidden/>
          </w:rPr>
          <w:fldChar w:fldCharType="end"/>
        </w:r>
      </w:hyperlink>
    </w:p>
    <w:p w14:paraId="7801C34B" w14:textId="0EF15915" w:rsidR="002D4EF0" w:rsidRDefault="002D4EF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3682" w:history="1">
        <w:r w:rsidRPr="00150CD6">
          <w:rPr>
            <w:rStyle w:val="Hyperlink"/>
            <w:rFonts w:asciiTheme="majorHAnsi" w:hAnsiTheme="majorHAnsi" w:cstheme="majorHAnsi"/>
            <w:noProof/>
          </w:rPr>
          <w:t>C.</w:t>
        </w:r>
        <w:r>
          <w:rPr>
            <w:rFonts w:asciiTheme="minorHAnsi" w:eastAsiaTheme="minorEastAsia" w:hAnsiTheme="minorHAnsi" w:cstheme="minorBidi"/>
            <w:noProof/>
            <w:szCs w:val="24"/>
            <w:lang w:val="en-IE" w:eastAsia="en-GB"/>
          </w:rPr>
          <w:tab/>
        </w:r>
        <w:r w:rsidRPr="00150CD6">
          <w:rPr>
            <w:rStyle w:val="Hyperlink"/>
            <w:rFonts w:asciiTheme="majorHAnsi" w:hAnsiTheme="majorHAnsi" w:cstheme="majorHAnsi"/>
            <w:noProof/>
            <w:lang w:val="sl-SI" w:bidi="sl-SI"/>
          </w:rPr>
          <w:t>Politični ukrepi, ki so potrebni za podporo vlogi inkluzivnih ravnateljev pri človekovem razvoju</w:t>
        </w:r>
        <w:r>
          <w:rPr>
            <w:noProof/>
            <w:webHidden/>
          </w:rPr>
          <w:tab/>
        </w:r>
        <w:r>
          <w:rPr>
            <w:noProof/>
            <w:webHidden/>
          </w:rPr>
          <w:fldChar w:fldCharType="begin"/>
        </w:r>
        <w:r>
          <w:rPr>
            <w:noProof/>
            <w:webHidden/>
          </w:rPr>
          <w:instrText xml:space="preserve"> PAGEREF _Toc96083682 \h </w:instrText>
        </w:r>
        <w:r>
          <w:rPr>
            <w:noProof/>
            <w:webHidden/>
          </w:rPr>
        </w:r>
        <w:r>
          <w:rPr>
            <w:noProof/>
            <w:webHidden/>
          </w:rPr>
          <w:fldChar w:fldCharType="separate"/>
        </w:r>
        <w:r>
          <w:rPr>
            <w:noProof/>
            <w:webHidden/>
          </w:rPr>
          <w:t>32</w:t>
        </w:r>
        <w:r>
          <w:rPr>
            <w:noProof/>
            <w:webHidden/>
          </w:rPr>
          <w:fldChar w:fldCharType="end"/>
        </w:r>
      </w:hyperlink>
    </w:p>
    <w:p w14:paraId="76AE00F7" w14:textId="6A89DFB2" w:rsidR="002D4EF0" w:rsidRDefault="002D4EF0">
      <w:pPr>
        <w:pStyle w:val="TOC1"/>
        <w:tabs>
          <w:tab w:val="right" w:leader="underscore" w:pos="8827"/>
        </w:tabs>
        <w:rPr>
          <w:rFonts w:asciiTheme="minorHAnsi" w:eastAsiaTheme="minorEastAsia" w:hAnsiTheme="minorHAnsi" w:cstheme="minorBidi"/>
          <w:b w:val="0"/>
          <w:caps w:val="0"/>
          <w:noProof/>
          <w:lang w:val="en-IE" w:eastAsia="en-GB"/>
        </w:rPr>
      </w:pPr>
      <w:hyperlink w:anchor="_Toc96083683" w:history="1">
        <w:r w:rsidRPr="00150CD6">
          <w:rPr>
            <w:rStyle w:val="Hyperlink"/>
            <w:rFonts w:asciiTheme="majorHAnsi" w:hAnsiTheme="majorHAnsi" w:cstheme="majorHAnsi"/>
            <w:noProof/>
            <w:lang w:val="sl-SI" w:bidi="sl-SI"/>
          </w:rPr>
          <w:t>Skupna samorefleksija ravnateljev in oblikovalcev politike</w:t>
        </w:r>
        <w:r>
          <w:rPr>
            <w:noProof/>
            <w:webHidden/>
          </w:rPr>
          <w:tab/>
        </w:r>
        <w:r>
          <w:rPr>
            <w:noProof/>
            <w:webHidden/>
          </w:rPr>
          <w:fldChar w:fldCharType="begin"/>
        </w:r>
        <w:r>
          <w:rPr>
            <w:noProof/>
            <w:webHidden/>
          </w:rPr>
          <w:instrText xml:space="preserve"> PAGEREF _Toc96083683 \h </w:instrText>
        </w:r>
        <w:r>
          <w:rPr>
            <w:noProof/>
            <w:webHidden/>
          </w:rPr>
        </w:r>
        <w:r>
          <w:rPr>
            <w:noProof/>
            <w:webHidden/>
          </w:rPr>
          <w:fldChar w:fldCharType="separate"/>
        </w:r>
        <w:r>
          <w:rPr>
            <w:noProof/>
            <w:webHidden/>
          </w:rPr>
          <w:t>35</w:t>
        </w:r>
        <w:r>
          <w:rPr>
            <w:noProof/>
            <w:webHidden/>
          </w:rPr>
          <w:fldChar w:fldCharType="end"/>
        </w:r>
      </w:hyperlink>
    </w:p>
    <w:p w14:paraId="0C67F327" w14:textId="64642BBA"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684" w:history="1">
        <w:r w:rsidRPr="00150CD6">
          <w:rPr>
            <w:rStyle w:val="Hyperlink"/>
            <w:rFonts w:asciiTheme="majorHAnsi" w:hAnsiTheme="majorHAnsi" w:cstheme="majorHAnsi"/>
            <w:noProof/>
            <w:lang w:val="sl-SI" w:bidi="sl-SI"/>
          </w:rPr>
          <w:t>Refleksija o vlogi ravnateljev in ukrepih politike pri določanju usmeritve</w:t>
        </w:r>
        <w:r>
          <w:rPr>
            <w:noProof/>
            <w:webHidden/>
          </w:rPr>
          <w:tab/>
        </w:r>
        <w:r>
          <w:rPr>
            <w:noProof/>
            <w:webHidden/>
          </w:rPr>
          <w:fldChar w:fldCharType="begin"/>
        </w:r>
        <w:r>
          <w:rPr>
            <w:noProof/>
            <w:webHidden/>
          </w:rPr>
          <w:instrText xml:space="preserve"> PAGEREF _Toc96083684 \h </w:instrText>
        </w:r>
        <w:r>
          <w:rPr>
            <w:noProof/>
            <w:webHidden/>
          </w:rPr>
        </w:r>
        <w:r>
          <w:rPr>
            <w:noProof/>
            <w:webHidden/>
          </w:rPr>
          <w:fldChar w:fldCharType="separate"/>
        </w:r>
        <w:r>
          <w:rPr>
            <w:noProof/>
            <w:webHidden/>
          </w:rPr>
          <w:t>36</w:t>
        </w:r>
        <w:r>
          <w:rPr>
            <w:noProof/>
            <w:webHidden/>
          </w:rPr>
          <w:fldChar w:fldCharType="end"/>
        </w:r>
      </w:hyperlink>
    </w:p>
    <w:p w14:paraId="0AE7D68B" w14:textId="105B5CAE"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85" w:history="1">
        <w:r w:rsidRPr="00150CD6">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Kje smo zdaj? Izmenjava mnenj o prednostih, priložnostih in področjih za nadaljnje raziskave</w:t>
        </w:r>
        <w:r>
          <w:rPr>
            <w:noProof/>
            <w:webHidden/>
          </w:rPr>
          <w:tab/>
        </w:r>
        <w:r>
          <w:rPr>
            <w:noProof/>
            <w:webHidden/>
          </w:rPr>
          <w:fldChar w:fldCharType="begin"/>
        </w:r>
        <w:r>
          <w:rPr>
            <w:noProof/>
            <w:webHidden/>
          </w:rPr>
          <w:instrText xml:space="preserve"> PAGEREF _Toc96083685 \h </w:instrText>
        </w:r>
        <w:r>
          <w:rPr>
            <w:noProof/>
            <w:webHidden/>
          </w:rPr>
        </w:r>
        <w:r>
          <w:rPr>
            <w:noProof/>
            <w:webHidden/>
          </w:rPr>
          <w:fldChar w:fldCharType="separate"/>
        </w:r>
        <w:r>
          <w:rPr>
            <w:noProof/>
            <w:webHidden/>
          </w:rPr>
          <w:t>36</w:t>
        </w:r>
        <w:r>
          <w:rPr>
            <w:noProof/>
            <w:webHidden/>
          </w:rPr>
          <w:fldChar w:fldCharType="end"/>
        </w:r>
      </w:hyperlink>
    </w:p>
    <w:p w14:paraId="7B1E4EE3" w14:textId="5D418C6D"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86" w:history="1">
        <w:r w:rsidRPr="00150CD6">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Kje si želimo biti? Izmenjava mnenj o področjih za izboljšave in skupnih ciljih</w:t>
        </w:r>
        <w:r>
          <w:rPr>
            <w:noProof/>
            <w:webHidden/>
          </w:rPr>
          <w:tab/>
        </w:r>
        <w:r>
          <w:rPr>
            <w:noProof/>
            <w:webHidden/>
          </w:rPr>
          <w:fldChar w:fldCharType="begin"/>
        </w:r>
        <w:r>
          <w:rPr>
            <w:noProof/>
            <w:webHidden/>
          </w:rPr>
          <w:instrText xml:space="preserve"> PAGEREF _Toc96083686 \h </w:instrText>
        </w:r>
        <w:r>
          <w:rPr>
            <w:noProof/>
            <w:webHidden/>
          </w:rPr>
        </w:r>
        <w:r>
          <w:rPr>
            <w:noProof/>
            <w:webHidden/>
          </w:rPr>
          <w:fldChar w:fldCharType="separate"/>
        </w:r>
        <w:r>
          <w:rPr>
            <w:noProof/>
            <w:webHidden/>
          </w:rPr>
          <w:t>38</w:t>
        </w:r>
        <w:r>
          <w:rPr>
            <w:noProof/>
            <w:webHidden/>
          </w:rPr>
          <w:fldChar w:fldCharType="end"/>
        </w:r>
      </w:hyperlink>
    </w:p>
    <w:p w14:paraId="54C543BD" w14:textId="0DD8506D"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87" w:history="1">
        <w:r w:rsidRPr="00150CD6">
          <w:rPr>
            <w:rStyle w:val="Hyperlink"/>
            <w:rFonts w:asciiTheme="majorHAnsi" w:hAnsiTheme="majorHAnsi" w:cstheme="majorHAnsi"/>
            <w:noProof/>
          </w:rPr>
          <w:t>3.</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Čemu se zavezujemo? Izmenjava mnenj, ki se konča s sprejetjem ukrepov, ki jih bosta izvajali obe strani</w:t>
        </w:r>
        <w:r>
          <w:rPr>
            <w:noProof/>
            <w:webHidden/>
          </w:rPr>
          <w:tab/>
        </w:r>
        <w:r>
          <w:rPr>
            <w:noProof/>
            <w:webHidden/>
          </w:rPr>
          <w:fldChar w:fldCharType="begin"/>
        </w:r>
        <w:r>
          <w:rPr>
            <w:noProof/>
            <w:webHidden/>
          </w:rPr>
          <w:instrText xml:space="preserve"> PAGEREF _Toc96083687 \h </w:instrText>
        </w:r>
        <w:r>
          <w:rPr>
            <w:noProof/>
            <w:webHidden/>
          </w:rPr>
        </w:r>
        <w:r>
          <w:rPr>
            <w:noProof/>
            <w:webHidden/>
          </w:rPr>
          <w:fldChar w:fldCharType="separate"/>
        </w:r>
        <w:r>
          <w:rPr>
            <w:noProof/>
            <w:webHidden/>
          </w:rPr>
          <w:t>40</w:t>
        </w:r>
        <w:r>
          <w:rPr>
            <w:noProof/>
            <w:webHidden/>
          </w:rPr>
          <w:fldChar w:fldCharType="end"/>
        </w:r>
      </w:hyperlink>
    </w:p>
    <w:p w14:paraId="2EC48B71" w14:textId="21968862"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688" w:history="1">
        <w:r w:rsidRPr="00150CD6">
          <w:rPr>
            <w:rStyle w:val="Hyperlink"/>
            <w:rFonts w:asciiTheme="majorHAnsi" w:hAnsiTheme="majorHAnsi" w:cstheme="majorHAnsi"/>
            <w:noProof/>
            <w:lang w:val="sl-SI" w:bidi="sl-SI"/>
          </w:rPr>
          <w:t>Refleksija o vlogi ravnateljev in ukrepih politike pri organizacijskem razvoju</w:t>
        </w:r>
        <w:r>
          <w:rPr>
            <w:noProof/>
            <w:webHidden/>
          </w:rPr>
          <w:tab/>
        </w:r>
        <w:r>
          <w:rPr>
            <w:noProof/>
            <w:webHidden/>
          </w:rPr>
          <w:fldChar w:fldCharType="begin"/>
        </w:r>
        <w:r>
          <w:rPr>
            <w:noProof/>
            <w:webHidden/>
          </w:rPr>
          <w:instrText xml:space="preserve"> PAGEREF _Toc96083688 \h </w:instrText>
        </w:r>
        <w:r>
          <w:rPr>
            <w:noProof/>
            <w:webHidden/>
          </w:rPr>
        </w:r>
        <w:r>
          <w:rPr>
            <w:noProof/>
            <w:webHidden/>
          </w:rPr>
          <w:fldChar w:fldCharType="separate"/>
        </w:r>
        <w:r>
          <w:rPr>
            <w:noProof/>
            <w:webHidden/>
          </w:rPr>
          <w:t>41</w:t>
        </w:r>
        <w:r>
          <w:rPr>
            <w:noProof/>
            <w:webHidden/>
          </w:rPr>
          <w:fldChar w:fldCharType="end"/>
        </w:r>
      </w:hyperlink>
    </w:p>
    <w:p w14:paraId="45264977" w14:textId="4954B16A"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89" w:history="1">
        <w:r w:rsidRPr="00150CD6">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Kje smo zdaj? Izmenjava mnenj o prednostih, priložnostih in področjih za nadaljnje raziskave</w:t>
        </w:r>
        <w:r>
          <w:rPr>
            <w:noProof/>
            <w:webHidden/>
          </w:rPr>
          <w:tab/>
        </w:r>
        <w:r>
          <w:rPr>
            <w:noProof/>
            <w:webHidden/>
          </w:rPr>
          <w:fldChar w:fldCharType="begin"/>
        </w:r>
        <w:r>
          <w:rPr>
            <w:noProof/>
            <w:webHidden/>
          </w:rPr>
          <w:instrText xml:space="preserve"> PAGEREF _Toc96083689 \h </w:instrText>
        </w:r>
        <w:r>
          <w:rPr>
            <w:noProof/>
            <w:webHidden/>
          </w:rPr>
        </w:r>
        <w:r>
          <w:rPr>
            <w:noProof/>
            <w:webHidden/>
          </w:rPr>
          <w:fldChar w:fldCharType="separate"/>
        </w:r>
        <w:r>
          <w:rPr>
            <w:noProof/>
            <w:webHidden/>
          </w:rPr>
          <w:t>41</w:t>
        </w:r>
        <w:r>
          <w:rPr>
            <w:noProof/>
            <w:webHidden/>
          </w:rPr>
          <w:fldChar w:fldCharType="end"/>
        </w:r>
      </w:hyperlink>
    </w:p>
    <w:p w14:paraId="68DD24C8" w14:textId="05108347"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90" w:history="1">
        <w:r w:rsidRPr="00150CD6">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Kje si želimo biti? Izmenjava mnenj o področjih za izboljšave in skupnih ciljih</w:t>
        </w:r>
        <w:r>
          <w:rPr>
            <w:noProof/>
            <w:webHidden/>
          </w:rPr>
          <w:tab/>
        </w:r>
        <w:r>
          <w:rPr>
            <w:noProof/>
            <w:webHidden/>
          </w:rPr>
          <w:fldChar w:fldCharType="begin"/>
        </w:r>
        <w:r>
          <w:rPr>
            <w:noProof/>
            <w:webHidden/>
          </w:rPr>
          <w:instrText xml:space="preserve"> PAGEREF _Toc96083690 \h </w:instrText>
        </w:r>
        <w:r>
          <w:rPr>
            <w:noProof/>
            <w:webHidden/>
          </w:rPr>
        </w:r>
        <w:r>
          <w:rPr>
            <w:noProof/>
            <w:webHidden/>
          </w:rPr>
          <w:fldChar w:fldCharType="separate"/>
        </w:r>
        <w:r>
          <w:rPr>
            <w:noProof/>
            <w:webHidden/>
          </w:rPr>
          <w:t>43</w:t>
        </w:r>
        <w:r>
          <w:rPr>
            <w:noProof/>
            <w:webHidden/>
          </w:rPr>
          <w:fldChar w:fldCharType="end"/>
        </w:r>
      </w:hyperlink>
    </w:p>
    <w:p w14:paraId="06D90299" w14:textId="4EE90EAC"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91" w:history="1">
        <w:r w:rsidRPr="00150CD6">
          <w:rPr>
            <w:rStyle w:val="Hyperlink"/>
            <w:rFonts w:asciiTheme="majorHAnsi" w:hAnsiTheme="majorHAnsi" w:cstheme="majorHAnsi"/>
            <w:noProof/>
          </w:rPr>
          <w:t>3.</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Čemu se zavezujemo? Izmenjava mnenj, ki se konča s sprejetjem ukrepov, ki jih bosta izvajali obe strani</w:t>
        </w:r>
        <w:r>
          <w:rPr>
            <w:noProof/>
            <w:webHidden/>
          </w:rPr>
          <w:tab/>
        </w:r>
        <w:r>
          <w:rPr>
            <w:noProof/>
            <w:webHidden/>
          </w:rPr>
          <w:fldChar w:fldCharType="begin"/>
        </w:r>
        <w:r>
          <w:rPr>
            <w:noProof/>
            <w:webHidden/>
          </w:rPr>
          <w:instrText xml:space="preserve"> PAGEREF _Toc96083691 \h </w:instrText>
        </w:r>
        <w:r>
          <w:rPr>
            <w:noProof/>
            <w:webHidden/>
          </w:rPr>
        </w:r>
        <w:r>
          <w:rPr>
            <w:noProof/>
            <w:webHidden/>
          </w:rPr>
          <w:fldChar w:fldCharType="separate"/>
        </w:r>
        <w:r>
          <w:rPr>
            <w:noProof/>
            <w:webHidden/>
          </w:rPr>
          <w:t>45</w:t>
        </w:r>
        <w:r>
          <w:rPr>
            <w:noProof/>
            <w:webHidden/>
          </w:rPr>
          <w:fldChar w:fldCharType="end"/>
        </w:r>
      </w:hyperlink>
    </w:p>
    <w:p w14:paraId="4E455750" w14:textId="142D61D4"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692" w:history="1">
        <w:r w:rsidRPr="00150CD6">
          <w:rPr>
            <w:rStyle w:val="Hyperlink"/>
            <w:rFonts w:asciiTheme="majorHAnsi" w:hAnsiTheme="majorHAnsi" w:cstheme="majorHAnsi"/>
            <w:noProof/>
            <w:lang w:val="sl-SI" w:bidi="sl-SI"/>
          </w:rPr>
          <w:t>Refleksija o vlogi ravnateljev in ukrepih politike pri človekovem razvoju</w:t>
        </w:r>
        <w:r>
          <w:rPr>
            <w:noProof/>
            <w:webHidden/>
          </w:rPr>
          <w:tab/>
        </w:r>
        <w:r>
          <w:rPr>
            <w:noProof/>
            <w:webHidden/>
          </w:rPr>
          <w:fldChar w:fldCharType="begin"/>
        </w:r>
        <w:r>
          <w:rPr>
            <w:noProof/>
            <w:webHidden/>
          </w:rPr>
          <w:instrText xml:space="preserve"> PAGEREF _Toc96083692 \h </w:instrText>
        </w:r>
        <w:r>
          <w:rPr>
            <w:noProof/>
            <w:webHidden/>
          </w:rPr>
        </w:r>
        <w:r>
          <w:rPr>
            <w:noProof/>
            <w:webHidden/>
          </w:rPr>
          <w:fldChar w:fldCharType="separate"/>
        </w:r>
        <w:r>
          <w:rPr>
            <w:noProof/>
            <w:webHidden/>
          </w:rPr>
          <w:t>46</w:t>
        </w:r>
        <w:r>
          <w:rPr>
            <w:noProof/>
            <w:webHidden/>
          </w:rPr>
          <w:fldChar w:fldCharType="end"/>
        </w:r>
      </w:hyperlink>
    </w:p>
    <w:p w14:paraId="55336696" w14:textId="7B66E483"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93" w:history="1">
        <w:r w:rsidRPr="00150CD6">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Kje smo zdaj? Izmenjava mnenj o prednostih, priložnostih in področjih za nadaljnje raziskave</w:t>
        </w:r>
        <w:r>
          <w:rPr>
            <w:noProof/>
            <w:webHidden/>
          </w:rPr>
          <w:tab/>
        </w:r>
        <w:r>
          <w:rPr>
            <w:noProof/>
            <w:webHidden/>
          </w:rPr>
          <w:fldChar w:fldCharType="begin"/>
        </w:r>
        <w:r>
          <w:rPr>
            <w:noProof/>
            <w:webHidden/>
          </w:rPr>
          <w:instrText xml:space="preserve"> PAGEREF _Toc96083693 \h </w:instrText>
        </w:r>
        <w:r>
          <w:rPr>
            <w:noProof/>
            <w:webHidden/>
          </w:rPr>
        </w:r>
        <w:r>
          <w:rPr>
            <w:noProof/>
            <w:webHidden/>
          </w:rPr>
          <w:fldChar w:fldCharType="separate"/>
        </w:r>
        <w:r>
          <w:rPr>
            <w:noProof/>
            <w:webHidden/>
          </w:rPr>
          <w:t>46</w:t>
        </w:r>
        <w:r>
          <w:rPr>
            <w:noProof/>
            <w:webHidden/>
          </w:rPr>
          <w:fldChar w:fldCharType="end"/>
        </w:r>
      </w:hyperlink>
    </w:p>
    <w:p w14:paraId="2FF3701F" w14:textId="7DD1EC0A"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94" w:history="1">
        <w:r w:rsidRPr="00150CD6">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Kje si želimo biti? Izmenjava mnenj o področjih za izboljšave in skupnih ciljih</w:t>
        </w:r>
        <w:r>
          <w:rPr>
            <w:noProof/>
            <w:webHidden/>
          </w:rPr>
          <w:tab/>
        </w:r>
        <w:r>
          <w:rPr>
            <w:noProof/>
            <w:webHidden/>
          </w:rPr>
          <w:fldChar w:fldCharType="begin"/>
        </w:r>
        <w:r>
          <w:rPr>
            <w:noProof/>
            <w:webHidden/>
          </w:rPr>
          <w:instrText xml:space="preserve"> PAGEREF _Toc96083694 \h </w:instrText>
        </w:r>
        <w:r>
          <w:rPr>
            <w:noProof/>
            <w:webHidden/>
          </w:rPr>
        </w:r>
        <w:r>
          <w:rPr>
            <w:noProof/>
            <w:webHidden/>
          </w:rPr>
          <w:fldChar w:fldCharType="separate"/>
        </w:r>
        <w:r>
          <w:rPr>
            <w:noProof/>
            <w:webHidden/>
          </w:rPr>
          <w:t>48</w:t>
        </w:r>
        <w:r>
          <w:rPr>
            <w:noProof/>
            <w:webHidden/>
          </w:rPr>
          <w:fldChar w:fldCharType="end"/>
        </w:r>
      </w:hyperlink>
    </w:p>
    <w:p w14:paraId="292110C2" w14:textId="15370457" w:rsidR="002D4EF0" w:rsidRDefault="002D4EF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3695" w:history="1">
        <w:r w:rsidRPr="00150CD6">
          <w:rPr>
            <w:rStyle w:val="Hyperlink"/>
            <w:rFonts w:asciiTheme="majorHAnsi" w:hAnsiTheme="majorHAnsi" w:cstheme="majorHAnsi"/>
            <w:noProof/>
            <w:lang w:val="sl-SI" w:bidi="sl-SI"/>
          </w:rPr>
          <w:t>3.</w:t>
        </w:r>
        <w:r>
          <w:rPr>
            <w:rFonts w:asciiTheme="minorHAnsi" w:eastAsiaTheme="minorEastAsia" w:hAnsiTheme="minorHAnsi" w:cstheme="minorBidi"/>
            <w:i w:val="0"/>
            <w:noProof/>
            <w:szCs w:val="24"/>
            <w:lang w:val="en-IE" w:eastAsia="en-GB"/>
          </w:rPr>
          <w:tab/>
        </w:r>
        <w:r w:rsidRPr="00150CD6">
          <w:rPr>
            <w:rStyle w:val="Hyperlink"/>
            <w:rFonts w:asciiTheme="majorHAnsi" w:hAnsiTheme="majorHAnsi" w:cstheme="majorHAnsi"/>
            <w:noProof/>
            <w:lang w:val="sl-SI" w:bidi="sl-SI"/>
          </w:rPr>
          <w:t>Čemu se zavezujemo? Izmenjava mnenj, ki se konča s sprejetjem ukrepov, ki jih bosta izvajali obe strani</w:t>
        </w:r>
        <w:r>
          <w:rPr>
            <w:noProof/>
            <w:webHidden/>
          </w:rPr>
          <w:tab/>
        </w:r>
        <w:r>
          <w:rPr>
            <w:noProof/>
            <w:webHidden/>
          </w:rPr>
          <w:fldChar w:fldCharType="begin"/>
        </w:r>
        <w:r>
          <w:rPr>
            <w:noProof/>
            <w:webHidden/>
          </w:rPr>
          <w:instrText xml:space="preserve"> PAGEREF _Toc96083695 \h </w:instrText>
        </w:r>
        <w:r>
          <w:rPr>
            <w:noProof/>
            <w:webHidden/>
          </w:rPr>
        </w:r>
        <w:r>
          <w:rPr>
            <w:noProof/>
            <w:webHidden/>
          </w:rPr>
          <w:fldChar w:fldCharType="separate"/>
        </w:r>
        <w:r>
          <w:rPr>
            <w:noProof/>
            <w:webHidden/>
          </w:rPr>
          <w:t>50</w:t>
        </w:r>
        <w:r>
          <w:rPr>
            <w:noProof/>
            <w:webHidden/>
          </w:rPr>
          <w:fldChar w:fldCharType="end"/>
        </w:r>
      </w:hyperlink>
    </w:p>
    <w:p w14:paraId="748C9E7E" w14:textId="7AF5D982" w:rsidR="002D4EF0" w:rsidRDefault="002D4EF0">
      <w:pPr>
        <w:pStyle w:val="TOC1"/>
        <w:tabs>
          <w:tab w:val="right" w:leader="underscore" w:pos="8827"/>
        </w:tabs>
        <w:rPr>
          <w:rFonts w:asciiTheme="minorHAnsi" w:eastAsiaTheme="minorEastAsia" w:hAnsiTheme="minorHAnsi" w:cstheme="minorBidi"/>
          <w:b w:val="0"/>
          <w:caps w:val="0"/>
          <w:noProof/>
          <w:lang w:val="en-IE" w:eastAsia="en-GB"/>
        </w:rPr>
      </w:pPr>
      <w:hyperlink w:anchor="_Toc96083696" w:history="1">
        <w:r w:rsidRPr="00150CD6">
          <w:rPr>
            <w:rStyle w:val="Hyperlink"/>
            <w:rFonts w:asciiTheme="majorHAnsi" w:hAnsiTheme="majorHAnsi" w:cstheme="majorHAnsi"/>
            <w:noProof/>
            <w:lang w:val="sl-SI" w:bidi="sl-SI"/>
          </w:rPr>
          <w:t>Priloga 1: Smernice za uporabo orodja za samorefleksijo</w:t>
        </w:r>
        <w:r>
          <w:rPr>
            <w:noProof/>
            <w:webHidden/>
          </w:rPr>
          <w:tab/>
        </w:r>
        <w:r>
          <w:rPr>
            <w:noProof/>
            <w:webHidden/>
          </w:rPr>
          <w:fldChar w:fldCharType="begin"/>
        </w:r>
        <w:r>
          <w:rPr>
            <w:noProof/>
            <w:webHidden/>
          </w:rPr>
          <w:instrText xml:space="preserve"> PAGEREF _Toc96083696 \h </w:instrText>
        </w:r>
        <w:r>
          <w:rPr>
            <w:noProof/>
            <w:webHidden/>
          </w:rPr>
        </w:r>
        <w:r>
          <w:rPr>
            <w:noProof/>
            <w:webHidden/>
          </w:rPr>
          <w:fldChar w:fldCharType="separate"/>
        </w:r>
        <w:r>
          <w:rPr>
            <w:noProof/>
            <w:webHidden/>
          </w:rPr>
          <w:t>52</w:t>
        </w:r>
        <w:r>
          <w:rPr>
            <w:noProof/>
            <w:webHidden/>
          </w:rPr>
          <w:fldChar w:fldCharType="end"/>
        </w:r>
      </w:hyperlink>
    </w:p>
    <w:p w14:paraId="51A93492" w14:textId="48AD32C5"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697" w:history="1">
        <w:r w:rsidRPr="00150CD6">
          <w:rPr>
            <w:rStyle w:val="Hyperlink"/>
            <w:rFonts w:asciiTheme="majorHAnsi" w:hAnsiTheme="majorHAnsi" w:cstheme="majorHAnsi"/>
            <w:noProof/>
            <w:lang w:val="sl-SI" w:bidi="sl-SI"/>
          </w:rPr>
          <w:t>1. poglavje: Vloge in odgovornosti</w:t>
        </w:r>
        <w:r>
          <w:rPr>
            <w:noProof/>
            <w:webHidden/>
          </w:rPr>
          <w:tab/>
        </w:r>
        <w:r>
          <w:rPr>
            <w:noProof/>
            <w:webHidden/>
          </w:rPr>
          <w:fldChar w:fldCharType="begin"/>
        </w:r>
        <w:r>
          <w:rPr>
            <w:noProof/>
            <w:webHidden/>
          </w:rPr>
          <w:instrText xml:space="preserve"> PAGEREF _Toc96083697 \h </w:instrText>
        </w:r>
        <w:r>
          <w:rPr>
            <w:noProof/>
            <w:webHidden/>
          </w:rPr>
        </w:r>
        <w:r>
          <w:rPr>
            <w:noProof/>
            <w:webHidden/>
          </w:rPr>
          <w:fldChar w:fldCharType="separate"/>
        </w:r>
        <w:r>
          <w:rPr>
            <w:noProof/>
            <w:webHidden/>
          </w:rPr>
          <w:t>52</w:t>
        </w:r>
        <w:r>
          <w:rPr>
            <w:noProof/>
            <w:webHidden/>
          </w:rPr>
          <w:fldChar w:fldCharType="end"/>
        </w:r>
      </w:hyperlink>
    </w:p>
    <w:p w14:paraId="635294FC" w14:textId="5E06AD68"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698" w:history="1">
        <w:r w:rsidRPr="00150CD6">
          <w:rPr>
            <w:rStyle w:val="Hyperlink"/>
            <w:rFonts w:asciiTheme="majorHAnsi" w:hAnsiTheme="majorHAnsi" w:cstheme="majorHAnsi"/>
            <w:noProof/>
            <w:lang w:val="sl-SI" w:bidi="sl-SI"/>
          </w:rPr>
          <w:t>Organizacijska ekipa</w:t>
        </w:r>
        <w:r>
          <w:rPr>
            <w:noProof/>
            <w:webHidden/>
          </w:rPr>
          <w:tab/>
        </w:r>
        <w:r>
          <w:rPr>
            <w:noProof/>
            <w:webHidden/>
          </w:rPr>
          <w:fldChar w:fldCharType="begin"/>
        </w:r>
        <w:r>
          <w:rPr>
            <w:noProof/>
            <w:webHidden/>
          </w:rPr>
          <w:instrText xml:space="preserve"> PAGEREF _Toc96083698 \h </w:instrText>
        </w:r>
        <w:r>
          <w:rPr>
            <w:noProof/>
            <w:webHidden/>
          </w:rPr>
        </w:r>
        <w:r>
          <w:rPr>
            <w:noProof/>
            <w:webHidden/>
          </w:rPr>
          <w:fldChar w:fldCharType="separate"/>
        </w:r>
        <w:r>
          <w:rPr>
            <w:noProof/>
            <w:webHidden/>
          </w:rPr>
          <w:t>52</w:t>
        </w:r>
        <w:r>
          <w:rPr>
            <w:noProof/>
            <w:webHidden/>
          </w:rPr>
          <w:fldChar w:fldCharType="end"/>
        </w:r>
      </w:hyperlink>
    </w:p>
    <w:p w14:paraId="722A807A" w14:textId="25C63348"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699" w:history="1">
        <w:r w:rsidRPr="00150CD6">
          <w:rPr>
            <w:rStyle w:val="Hyperlink"/>
            <w:rFonts w:asciiTheme="majorHAnsi" w:hAnsiTheme="majorHAnsi" w:cstheme="majorHAnsi"/>
            <w:noProof/>
            <w:lang w:val="sl-SI" w:bidi="sl-SI"/>
          </w:rPr>
          <w:t>Udeleženci samorefleksije</w:t>
        </w:r>
        <w:r>
          <w:rPr>
            <w:noProof/>
            <w:webHidden/>
          </w:rPr>
          <w:tab/>
        </w:r>
        <w:r>
          <w:rPr>
            <w:noProof/>
            <w:webHidden/>
          </w:rPr>
          <w:fldChar w:fldCharType="begin"/>
        </w:r>
        <w:r>
          <w:rPr>
            <w:noProof/>
            <w:webHidden/>
          </w:rPr>
          <w:instrText xml:space="preserve"> PAGEREF _Toc96083699 \h </w:instrText>
        </w:r>
        <w:r>
          <w:rPr>
            <w:noProof/>
            <w:webHidden/>
          </w:rPr>
        </w:r>
        <w:r>
          <w:rPr>
            <w:noProof/>
            <w:webHidden/>
          </w:rPr>
          <w:fldChar w:fldCharType="separate"/>
        </w:r>
        <w:r>
          <w:rPr>
            <w:noProof/>
            <w:webHidden/>
          </w:rPr>
          <w:t>53</w:t>
        </w:r>
        <w:r>
          <w:rPr>
            <w:noProof/>
            <w:webHidden/>
          </w:rPr>
          <w:fldChar w:fldCharType="end"/>
        </w:r>
      </w:hyperlink>
    </w:p>
    <w:p w14:paraId="638FCEF7" w14:textId="421CC0ED"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700" w:history="1">
        <w:r w:rsidRPr="00150CD6">
          <w:rPr>
            <w:rStyle w:val="Hyperlink"/>
            <w:rFonts w:asciiTheme="majorHAnsi" w:hAnsiTheme="majorHAnsi" w:cstheme="majorHAnsi"/>
            <w:noProof/>
            <w:lang w:val="sl-SI" w:bidi="sl-SI"/>
          </w:rPr>
          <w:t>2. poglavje: Praktična organizacija</w:t>
        </w:r>
        <w:r>
          <w:rPr>
            <w:noProof/>
            <w:webHidden/>
          </w:rPr>
          <w:tab/>
        </w:r>
        <w:r>
          <w:rPr>
            <w:noProof/>
            <w:webHidden/>
          </w:rPr>
          <w:fldChar w:fldCharType="begin"/>
        </w:r>
        <w:r>
          <w:rPr>
            <w:noProof/>
            <w:webHidden/>
          </w:rPr>
          <w:instrText xml:space="preserve"> PAGEREF _Toc96083700 \h </w:instrText>
        </w:r>
        <w:r>
          <w:rPr>
            <w:noProof/>
            <w:webHidden/>
          </w:rPr>
        </w:r>
        <w:r>
          <w:rPr>
            <w:noProof/>
            <w:webHidden/>
          </w:rPr>
          <w:fldChar w:fldCharType="separate"/>
        </w:r>
        <w:r>
          <w:rPr>
            <w:noProof/>
            <w:webHidden/>
          </w:rPr>
          <w:t>53</w:t>
        </w:r>
        <w:r>
          <w:rPr>
            <w:noProof/>
            <w:webHidden/>
          </w:rPr>
          <w:fldChar w:fldCharType="end"/>
        </w:r>
      </w:hyperlink>
    </w:p>
    <w:p w14:paraId="1F03C34F" w14:textId="6E90DEB4"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701" w:history="1">
        <w:r w:rsidRPr="00150CD6">
          <w:rPr>
            <w:rStyle w:val="Hyperlink"/>
            <w:rFonts w:asciiTheme="majorHAnsi" w:hAnsiTheme="majorHAnsi" w:cstheme="majorHAnsi"/>
            <w:noProof/>
            <w:lang w:val="sl-SI" w:bidi="sl-SI"/>
          </w:rPr>
          <w:t>Iskanje in vabljenje udeležencev</w:t>
        </w:r>
        <w:r>
          <w:rPr>
            <w:noProof/>
            <w:webHidden/>
          </w:rPr>
          <w:tab/>
        </w:r>
        <w:r>
          <w:rPr>
            <w:noProof/>
            <w:webHidden/>
          </w:rPr>
          <w:fldChar w:fldCharType="begin"/>
        </w:r>
        <w:r>
          <w:rPr>
            <w:noProof/>
            <w:webHidden/>
          </w:rPr>
          <w:instrText xml:space="preserve"> PAGEREF _Toc96083701 \h </w:instrText>
        </w:r>
        <w:r>
          <w:rPr>
            <w:noProof/>
            <w:webHidden/>
          </w:rPr>
        </w:r>
        <w:r>
          <w:rPr>
            <w:noProof/>
            <w:webHidden/>
          </w:rPr>
          <w:fldChar w:fldCharType="separate"/>
        </w:r>
        <w:r>
          <w:rPr>
            <w:noProof/>
            <w:webHidden/>
          </w:rPr>
          <w:t>53</w:t>
        </w:r>
        <w:r>
          <w:rPr>
            <w:noProof/>
            <w:webHidden/>
          </w:rPr>
          <w:fldChar w:fldCharType="end"/>
        </w:r>
      </w:hyperlink>
    </w:p>
    <w:p w14:paraId="6E685E8D" w14:textId="6A7A163A" w:rsidR="002D4EF0" w:rsidRDefault="002D4EF0">
      <w:pPr>
        <w:pStyle w:val="TOC3"/>
        <w:tabs>
          <w:tab w:val="right" w:leader="underscore" w:pos="8827"/>
        </w:tabs>
        <w:rPr>
          <w:rFonts w:asciiTheme="minorHAnsi" w:eastAsiaTheme="minorEastAsia" w:hAnsiTheme="minorHAnsi" w:cstheme="minorBidi"/>
          <w:i w:val="0"/>
          <w:noProof/>
          <w:szCs w:val="24"/>
          <w:lang w:val="en-IE" w:eastAsia="en-GB"/>
        </w:rPr>
      </w:pPr>
      <w:hyperlink w:anchor="_Toc96083702" w:history="1">
        <w:r w:rsidRPr="00150CD6">
          <w:rPr>
            <w:rStyle w:val="Hyperlink"/>
            <w:rFonts w:asciiTheme="majorHAnsi" w:hAnsiTheme="majorHAnsi" w:cstheme="majorHAnsi"/>
            <w:noProof/>
            <w:lang w:val="sl-SI" w:bidi="sl-SI"/>
          </w:rPr>
          <w:t>Organizacija fokusnih skupin in predlagani dnevni red</w:t>
        </w:r>
        <w:r>
          <w:rPr>
            <w:noProof/>
            <w:webHidden/>
          </w:rPr>
          <w:tab/>
        </w:r>
        <w:r>
          <w:rPr>
            <w:noProof/>
            <w:webHidden/>
          </w:rPr>
          <w:fldChar w:fldCharType="begin"/>
        </w:r>
        <w:r>
          <w:rPr>
            <w:noProof/>
            <w:webHidden/>
          </w:rPr>
          <w:instrText xml:space="preserve"> PAGEREF _Toc96083702 \h </w:instrText>
        </w:r>
        <w:r>
          <w:rPr>
            <w:noProof/>
            <w:webHidden/>
          </w:rPr>
        </w:r>
        <w:r>
          <w:rPr>
            <w:noProof/>
            <w:webHidden/>
          </w:rPr>
          <w:fldChar w:fldCharType="separate"/>
        </w:r>
        <w:r>
          <w:rPr>
            <w:noProof/>
            <w:webHidden/>
          </w:rPr>
          <w:t>54</w:t>
        </w:r>
        <w:r>
          <w:rPr>
            <w:noProof/>
            <w:webHidden/>
          </w:rPr>
          <w:fldChar w:fldCharType="end"/>
        </w:r>
      </w:hyperlink>
    </w:p>
    <w:p w14:paraId="3500318C" w14:textId="5EA68C9C" w:rsidR="002D4EF0" w:rsidRDefault="002D4EF0">
      <w:pPr>
        <w:pStyle w:val="TOC2"/>
        <w:tabs>
          <w:tab w:val="right" w:leader="underscore" w:pos="8827"/>
        </w:tabs>
        <w:rPr>
          <w:rFonts w:asciiTheme="minorHAnsi" w:eastAsiaTheme="minorEastAsia" w:hAnsiTheme="minorHAnsi" w:cstheme="minorBidi"/>
          <w:noProof/>
          <w:szCs w:val="24"/>
          <w:lang w:val="en-IE" w:eastAsia="en-GB"/>
        </w:rPr>
      </w:pPr>
      <w:hyperlink w:anchor="_Toc96083703" w:history="1">
        <w:r w:rsidRPr="00150CD6">
          <w:rPr>
            <w:rStyle w:val="Hyperlink"/>
            <w:rFonts w:asciiTheme="majorHAnsi" w:hAnsiTheme="majorHAnsi" w:cstheme="majorHAnsi"/>
            <w:noProof/>
            <w:lang w:val="sl-SI" w:bidi="sl-SI"/>
          </w:rPr>
          <w:t>3. poglavje: Poročanje o samorefleksiji</w:t>
        </w:r>
        <w:r>
          <w:rPr>
            <w:noProof/>
            <w:webHidden/>
          </w:rPr>
          <w:tab/>
        </w:r>
        <w:r>
          <w:rPr>
            <w:noProof/>
            <w:webHidden/>
          </w:rPr>
          <w:fldChar w:fldCharType="begin"/>
        </w:r>
        <w:r>
          <w:rPr>
            <w:noProof/>
            <w:webHidden/>
          </w:rPr>
          <w:instrText xml:space="preserve"> PAGEREF _Toc96083703 \h </w:instrText>
        </w:r>
        <w:r>
          <w:rPr>
            <w:noProof/>
            <w:webHidden/>
          </w:rPr>
        </w:r>
        <w:r>
          <w:rPr>
            <w:noProof/>
            <w:webHidden/>
          </w:rPr>
          <w:fldChar w:fldCharType="separate"/>
        </w:r>
        <w:r>
          <w:rPr>
            <w:noProof/>
            <w:webHidden/>
          </w:rPr>
          <w:t>55</w:t>
        </w:r>
        <w:r>
          <w:rPr>
            <w:noProof/>
            <w:webHidden/>
          </w:rPr>
          <w:fldChar w:fldCharType="end"/>
        </w:r>
      </w:hyperlink>
    </w:p>
    <w:p w14:paraId="6379981B" w14:textId="6D482C4E" w:rsidR="002D4EF0" w:rsidRDefault="002D4EF0">
      <w:pPr>
        <w:pStyle w:val="TOC1"/>
        <w:tabs>
          <w:tab w:val="right" w:leader="underscore" w:pos="8827"/>
        </w:tabs>
        <w:rPr>
          <w:rFonts w:asciiTheme="minorHAnsi" w:eastAsiaTheme="minorEastAsia" w:hAnsiTheme="minorHAnsi" w:cstheme="minorBidi"/>
          <w:b w:val="0"/>
          <w:caps w:val="0"/>
          <w:noProof/>
          <w:lang w:val="en-IE" w:eastAsia="en-GB"/>
        </w:rPr>
      </w:pPr>
      <w:hyperlink w:anchor="_Toc96083704" w:history="1">
        <w:r w:rsidRPr="00150CD6">
          <w:rPr>
            <w:rStyle w:val="Hyperlink"/>
            <w:rFonts w:asciiTheme="majorHAnsi" w:hAnsiTheme="majorHAnsi" w:cstheme="majorHAnsi"/>
            <w:noProof/>
            <w:lang w:val="sl-SI" w:bidi="sl-SI"/>
          </w:rPr>
          <w:t>Priloga 2: Prilagoditev orodja za samorefleksijo razmeram v posameznih državah</w:t>
        </w:r>
        <w:r>
          <w:rPr>
            <w:noProof/>
            <w:webHidden/>
          </w:rPr>
          <w:tab/>
        </w:r>
        <w:r>
          <w:rPr>
            <w:noProof/>
            <w:webHidden/>
          </w:rPr>
          <w:fldChar w:fldCharType="begin"/>
        </w:r>
        <w:r>
          <w:rPr>
            <w:noProof/>
            <w:webHidden/>
          </w:rPr>
          <w:instrText xml:space="preserve"> PAGEREF _Toc96083704 \h </w:instrText>
        </w:r>
        <w:r>
          <w:rPr>
            <w:noProof/>
            <w:webHidden/>
          </w:rPr>
        </w:r>
        <w:r>
          <w:rPr>
            <w:noProof/>
            <w:webHidden/>
          </w:rPr>
          <w:fldChar w:fldCharType="separate"/>
        </w:r>
        <w:r>
          <w:rPr>
            <w:noProof/>
            <w:webHidden/>
          </w:rPr>
          <w:t>56</w:t>
        </w:r>
        <w:r>
          <w:rPr>
            <w:noProof/>
            <w:webHidden/>
          </w:rPr>
          <w:fldChar w:fldCharType="end"/>
        </w:r>
      </w:hyperlink>
    </w:p>
    <w:p w14:paraId="4ACD3241" w14:textId="2E6D8D9B" w:rsidR="002D4EF0" w:rsidRDefault="002D4EF0">
      <w:pPr>
        <w:pStyle w:val="TOC1"/>
        <w:tabs>
          <w:tab w:val="right" w:leader="underscore" w:pos="8827"/>
        </w:tabs>
        <w:rPr>
          <w:rFonts w:asciiTheme="minorHAnsi" w:eastAsiaTheme="minorEastAsia" w:hAnsiTheme="minorHAnsi" w:cstheme="minorBidi"/>
          <w:b w:val="0"/>
          <w:caps w:val="0"/>
          <w:noProof/>
          <w:lang w:val="en-IE" w:eastAsia="en-GB"/>
        </w:rPr>
      </w:pPr>
      <w:hyperlink w:anchor="_Toc96083705" w:history="1">
        <w:r w:rsidRPr="00150CD6">
          <w:rPr>
            <w:rStyle w:val="Hyperlink"/>
            <w:rFonts w:asciiTheme="majorHAnsi" w:hAnsiTheme="majorHAnsi" w:cstheme="majorHAnsi"/>
            <w:noProof/>
            <w:lang w:val="sl-SI" w:bidi="sl-SI"/>
          </w:rPr>
          <w:t>Priloga 3: Glosar izrazov</w:t>
        </w:r>
        <w:r>
          <w:rPr>
            <w:noProof/>
            <w:webHidden/>
          </w:rPr>
          <w:tab/>
        </w:r>
        <w:r>
          <w:rPr>
            <w:noProof/>
            <w:webHidden/>
          </w:rPr>
          <w:fldChar w:fldCharType="begin"/>
        </w:r>
        <w:r>
          <w:rPr>
            <w:noProof/>
            <w:webHidden/>
          </w:rPr>
          <w:instrText xml:space="preserve"> PAGEREF _Toc96083705 \h </w:instrText>
        </w:r>
        <w:r>
          <w:rPr>
            <w:noProof/>
            <w:webHidden/>
          </w:rPr>
        </w:r>
        <w:r>
          <w:rPr>
            <w:noProof/>
            <w:webHidden/>
          </w:rPr>
          <w:fldChar w:fldCharType="separate"/>
        </w:r>
        <w:r>
          <w:rPr>
            <w:noProof/>
            <w:webHidden/>
          </w:rPr>
          <w:t>58</w:t>
        </w:r>
        <w:r>
          <w:rPr>
            <w:noProof/>
            <w:webHidden/>
          </w:rPr>
          <w:fldChar w:fldCharType="end"/>
        </w:r>
      </w:hyperlink>
    </w:p>
    <w:p w14:paraId="3D0DB76A" w14:textId="02D1AC2B" w:rsidR="002D4EF0" w:rsidRDefault="002D4EF0">
      <w:pPr>
        <w:pStyle w:val="TOC1"/>
        <w:tabs>
          <w:tab w:val="right" w:leader="underscore" w:pos="8827"/>
        </w:tabs>
        <w:rPr>
          <w:rFonts w:asciiTheme="minorHAnsi" w:eastAsiaTheme="minorEastAsia" w:hAnsiTheme="minorHAnsi" w:cstheme="minorBidi"/>
          <w:b w:val="0"/>
          <w:caps w:val="0"/>
          <w:noProof/>
          <w:lang w:val="en-IE" w:eastAsia="en-GB"/>
        </w:rPr>
      </w:pPr>
      <w:hyperlink w:anchor="_Toc96083706" w:history="1">
        <w:r w:rsidRPr="00150CD6">
          <w:rPr>
            <w:rStyle w:val="Hyperlink"/>
            <w:rFonts w:asciiTheme="majorHAnsi" w:hAnsiTheme="majorHAnsi" w:cstheme="majorHAnsi"/>
            <w:noProof/>
            <w:lang w:val="sl-SI" w:bidi="sl-SI"/>
          </w:rPr>
          <w:t>Literatura</w:t>
        </w:r>
        <w:r>
          <w:rPr>
            <w:noProof/>
            <w:webHidden/>
          </w:rPr>
          <w:tab/>
        </w:r>
        <w:r>
          <w:rPr>
            <w:noProof/>
            <w:webHidden/>
          </w:rPr>
          <w:fldChar w:fldCharType="begin"/>
        </w:r>
        <w:r>
          <w:rPr>
            <w:noProof/>
            <w:webHidden/>
          </w:rPr>
          <w:instrText xml:space="preserve"> PAGEREF _Toc96083706 \h </w:instrText>
        </w:r>
        <w:r>
          <w:rPr>
            <w:noProof/>
            <w:webHidden/>
          </w:rPr>
        </w:r>
        <w:r>
          <w:rPr>
            <w:noProof/>
            <w:webHidden/>
          </w:rPr>
          <w:fldChar w:fldCharType="separate"/>
        </w:r>
        <w:r>
          <w:rPr>
            <w:noProof/>
            <w:webHidden/>
          </w:rPr>
          <w:t>65</w:t>
        </w:r>
        <w:r>
          <w:rPr>
            <w:noProof/>
            <w:webHidden/>
          </w:rPr>
          <w:fldChar w:fldCharType="end"/>
        </w:r>
      </w:hyperlink>
    </w:p>
    <w:p w14:paraId="05DD7E3F" w14:textId="52422224" w:rsidR="008B36F5" w:rsidRPr="0093137F" w:rsidRDefault="002B24D1" w:rsidP="00233CBC">
      <w:pPr>
        <w:pStyle w:val="Agency-body-text"/>
        <w:rPr>
          <w:rFonts w:asciiTheme="majorHAnsi" w:hAnsiTheme="majorHAnsi" w:cstheme="majorHAnsi"/>
        </w:rPr>
      </w:pPr>
      <w:r w:rsidRPr="0093137F">
        <w:rPr>
          <w:rFonts w:asciiTheme="majorHAnsi" w:hAnsiTheme="majorHAnsi" w:cstheme="majorHAnsi"/>
          <w:b/>
          <w:i/>
          <w:lang w:val="sl-SI" w:bidi="sl-SI"/>
        </w:rPr>
        <w:fldChar w:fldCharType="end"/>
      </w:r>
      <w:r w:rsidR="008B36F5" w:rsidRPr="0093137F">
        <w:rPr>
          <w:rFonts w:asciiTheme="majorHAnsi" w:hAnsiTheme="majorHAnsi" w:cstheme="majorHAnsi"/>
          <w:lang w:val="sl-SI" w:bidi="sl-SI"/>
        </w:rPr>
        <w:br w:type="page"/>
      </w:r>
    </w:p>
    <w:p w14:paraId="1D40F3CF" w14:textId="5DDD0563" w:rsidR="009649A4" w:rsidRPr="0093137F" w:rsidRDefault="00DC253D" w:rsidP="00846C5F">
      <w:pPr>
        <w:pStyle w:val="Agency-heading-1"/>
        <w:rPr>
          <w:rFonts w:asciiTheme="majorHAnsi" w:hAnsiTheme="majorHAnsi" w:cstheme="majorHAnsi"/>
        </w:rPr>
      </w:pPr>
      <w:bookmarkStart w:id="0" w:name="_Toc96083666"/>
      <w:r w:rsidRPr="0093137F">
        <w:rPr>
          <w:rFonts w:asciiTheme="majorHAnsi" w:hAnsiTheme="majorHAnsi" w:cstheme="majorHAnsi"/>
          <w:lang w:val="sl-SI" w:bidi="sl-SI"/>
        </w:rPr>
        <w:lastRenderedPageBreak/>
        <w:t>Uvod</w:t>
      </w:r>
      <w:bookmarkEnd w:id="0"/>
    </w:p>
    <w:p w14:paraId="30459CE4" w14:textId="0778A4A0" w:rsidR="00041E4A"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To orodje za samorefleksijo je rezultat projekta </w:t>
      </w:r>
      <w:hyperlink r:id="rId22">
        <w:r w:rsidR="007F14DE" w:rsidRPr="0093137F">
          <w:rPr>
            <w:rStyle w:val="Hyperlink"/>
            <w:rFonts w:asciiTheme="majorHAnsi" w:hAnsiTheme="majorHAnsi" w:cstheme="majorHAnsi"/>
            <w:lang w:val="sl-SI" w:bidi="sl-SI"/>
          </w:rPr>
          <w:t>Podpiranje inkluzivnega vodstva šole</w:t>
        </w:r>
      </w:hyperlink>
      <w:r w:rsidRPr="0093137F">
        <w:rPr>
          <w:rFonts w:asciiTheme="majorHAnsi" w:hAnsiTheme="majorHAnsi" w:cstheme="majorHAnsi"/>
          <w:lang w:val="sl-SI" w:bidi="sl-SI"/>
        </w:rPr>
        <w:t xml:space="preserve"> (Supporting Inclusive School Leadership– SISL) Evropske agencije za izobraževanje oseb s posebnimi potrebami in inkluzivno izobraževanje (Agencija). Orodje temelji na političnem okviru SISL z naslovom </w:t>
      </w:r>
      <w:r w:rsidRPr="0093137F">
        <w:rPr>
          <w:rFonts w:asciiTheme="majorHAnsi" w:hAnsiTheme="majorHAnsi" w:cstheme="majorHAnsi"/>
          <w:i/>
          <w:lang w:val="sl-SI" w:bidi="sl-SI"/>
        </w:rPr>
        <w:t xml:space="preserve">Inclusive School Leadership: </w:t>
      </w:r>
      <w:hyperlink r:id="rId23" w:history="1">
        <w:r w:rsidR="00AB7A73" w:rsidRPr="0011734B">
          <w:rPr>
            <w:rStyle w:val="Hyperlink"/>
            <w:rFonts w:asciiTheme="majorHAnsi" w:hAnsiTheme="majorHAnsi" w:cstheme="majorHAnsi"/>
            <w:i/>
            <w:lang w:val="sl-SI" w:bidi="sl-SI"/>
          </w:rPr>
          <w:t>A practical guide to developing a</w:t>
        </w:r>
        <w:r w:rsidR="0011734B" w:rsidRPr="0011734B">
          <w:rPr>
            <w:rStyle w:val="Hyperlink"/>
            <w:rFonts w:asciiTheme="majorHAnsi" w:hAnsiTheme="majorHAnsi" w:cstheme="majorHAnsi"/>
            <w:i/>
            <w:lang w:val="sl-SI" w:bidi="sl-SI"/>
          </w:rPr>
          <w:t>nd reviewing policy frameworks</w:t>
        </w:r>
      </w:hyperlink>
      <w:r w:rsidR="0011734B" w:rsidRPr="0011734B">
        <w:rPr>
          <w:rFonts w:asciiTheme="majorHAnsi" w:hAnsiTheme="majorHAnsi" w:cstheme="majorHAnsi"/>
          <w:i/>
          <w:lang w:val="sl-SI" w:bidi="sl-SI"/>
        </w:rPr>
        <w:t xml:space="preserve"> [</w:t>
      </w:r>
      <w:r w:rsidR="00AB7A73" w:rsidRPr="0011734B">
        <w:rPr>
          <w:rFonts w:asciiTheme="majorHAnsi" w:hAnsiTheme="majorHAnsi" w:cstheme="majorHAnsi"/>
          <w:i/>
          <w:lang w:val="sl-SI" w:bidi="sl-SI"/>
        </w:rPr>
        <w:t>Inkluzivno vodstvo šole: Praktični vodnik za razvoj in pregled okvirov politik</w:t>
      </w:r>
      <w:r w:rsidR="0011734B">
        <w:rPr>
          <w:rFonts w:asciiTheme="majorHAnsi" w:hAnsiTheme="majorHAnsi" w:cstheme="majorHAnsi"/>
          <w:i/>
          <w:lang w:val="el-GR" w:bidi="sl-SI"/>
        </w:rPr>
        <w:t>]</w:t>
      </w:r>
      <w:r w:rsidRPr="0093137F">
        <w:rPr>
          <w:rFonts w:asciiTheme="majorHAnsi" w:hAnsiTheme="majorHAnsi" w:cstheme="majorHAnsi"/>
          <w:lang w:val="sl-SI" w:bidi="sl-SI"/>
        </w:rPr>
        <w:t xml:space="preserve"> (Evropska agencija, 2020a). Okvir politike določa vizijo, vodilna načela, cilje in naloge ter okvir predlaganih standardov in ustreznih ukrepov politike za podporo inkluzivnemu vodstvu šole.</w:t>
      </w:r>
    </w:p>
    <w:p w14:paraId="5FD60A27" w14:textId="1DA041B1" w:rsidR="009649A4" w:rsidRPr="0093137F" w:rsidRDefault="00A47BE5" w:rsidP="009649A4">
      <w:pPr>
        <w:pStyle w:val="Agency-body-text"/>
        <w:rPr>
          <w:rFonts w:asciiTheme="majorHAnsi" w:hAnsiTheme="majorHAnsi" w:cstheme="majorHAnsi"/>
          <w:lang w:val="sl-SI"/>
        </w:rPr>
      </w:pPr>
      <w:r w:rsidRPr="0093137F">
        <w:rPr>
          <w:rFonts w:asciiTheme="majorHAnsi" w:hAnsiTheme="majorHAnsi" w:cstheme="majorHAnsi"/>
          <w:lang w:val="sl-SI" w:bidi="sl-SI"/>
        </w:rPr>
        <w:t>Orodje za samorefleksijo temelji na teh dveh zadnjih vprašanjih: na ambicioznih standardih za inkluzivno vodstvo šole in na okviru podporne politike. Omogoča refleksijo in izmenjavo stališč med različnimi deležniki, da se ugotovijo vrzeli, ki jih je treba odpraviti. Okvir politike in orodje za samorefleksijo sta bila razvita v iterativnem procesu sodelovanja med ekipo Agencije in državno skupino.</w:t>
      </w:r>
    </w:p>
    <w:p w14:paraId="6F5534FA" w14:textId="15D2454D" w:rsidR="00AC3A7A" w:rsidRPr="0093137F" w:rsidRDefault="009649A4" w:rsidP="003E3CC9">
      <w:pPr>
        <w:pStyle w:val="Agency-body-text"/>
        <w:keepNext/>
        <w:rPr>
          <w:rFonts w:asciiTheme="majorHAnsi" w:hAnsiTheme="majorHAnsi" w:cstheme="majorHAnsi"/>
        </w:rPr>
      </w:pPr>
      <w:r w:rsidRPr="0093137F">
        <w:rPr>
          <w:rFonts w:asciiTheme="majorHAnsi" w:hAnsiTheme="majorHAnsi" w:cstheme="majorHAnsi"/>
          <w:lang w:val="sl-SI" w:bidi="sl-SI"/>
        </w:rPr>
        <w:t>Namen orodja za samorefleksijo je spodbuditi strokovni dialog in skupni razvoj politike v šolah in med njimi ter na različnih političnih ravneh. Namenjeno je:</w:t>
      </w:r>
    </w:p>
    <w:p w14:paraId="4884B9B0" w14:textId="3EB95950" w:rsidR="00AC3A7A" w:rsidRPr="0093137F" w:rsidRDefault="009649A4" w:rsidP="003E3CC9">
      <w:pPr>
        <w:pStyle w:val="Agency-body-text"/>
        <w:numPr>
          <w:ilvl w:val="0"/>
          <w:numId w:val="49"/>
        </w:numPr>
        <w:rPr>
          <w:rFonts w:asciiTheme="majorHAnsi" w:hAnsiTheme="majorHAnsi" w:cstheme="majorHAnsi"/>
        </w:rPr>
      </w:pPr>
      <w:r w:rsidRPr="0093137F">
        <w:rPr>
          <w:rFonts w:asciiTheme="majorHAnsi" w:hAnsiTheme="majorHAnsi" w:cstheme="majorHAnsi"/>
          <w:lang w:val="sl-SI" w:bidi="sl-SI"/>
        </w:rPr>
        <w:t>ravnateljem in vodstvenim skupinam, ki iščejo smernice za sprejemanje in razvoj praks inkluzivnega vodstva;</w:t>
      </w:r>
    </w:p>
    <w:p w14:paraId="31507371" w14:textId="539221B5" w:rsidR="009649A4" w:rsidRPr="0093137F" w:rsidRDefault="009649A4" w:rsidP="003E3CC9">
      <w:pPr>
        <w:pStyle w:val="Agency-body-text"/>
        <w:numPr>
          <w:ilvl w:val="0"/>
          <w:numId w:val="49"/>
        </w:numPr>
        <w:rPr>
          <w:rFonts w:asciiTheme="majorHAnsi" w:hAnsiTheme="majorHAnsi" w:cstheme="majorHAnsi"/>
        </w:rPr>
      </w:pPr>
      <w:r w:rsidRPr="0093137F">
        <w:rPr>
          <w:rFonts w:asciiTheme="majorHAnsi" w:hAnsiTheme="majorHAnsi" w:cstheme="majorHAnsi"/>
          <w:lang w:val="sl-SI" w:bidi="sl-SI"/>
        </w:rPr>
        <w:t>oblikovalcem politike, ki so odgovorni za razvoj in izvajanje politik za inkluzivno izobraževanje na nacionalni, regionalni in/ali lokalni ravni.</w:t>
      </w:r>
    </w:p>
    <w:p w14:paraId="76697C2E" w14:textId="54097EC5"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V tem orodju se </w:t>
      </w:r>
      <w:r w:rsidRPr="0093137F">
        <w:rPr>
          <w:rFonts w:asciiTheme="majorHAnsi" w:hAnsiTheme="majorHAnsi" w:cstheme="majorHAnsi"/>
          <w:b/>
          <w:lang w:val="sl-SI" w:bidi="sl-SI"/>
        </w:rPr>
        <w:t>inkluzivno izobraževanje</w:t>
      </w:r>
      <w:r w:rsidRPr="0093137F">
        <w:rPr>
          <w:rFonts w:asciiTheme="majorHAnsi" w:hAnsiTheme="majorHAnsi" w:cstheme="majorHAnsi"/>
          <w:lang w:val="sl-SI" w:bidi="sl-SI"/>
        </w:rPr>
        <w:t xml:space="preserve"> razume v najširšem pomenu. To pomeni čim večjo udeležbo učenca, izboljšanje dosežkov, podporo </w:t>
      </w:r>
      <w:hyperlink w:anchor="wellbeing" w:history="1">
        <w:r w:rsidR="009A4984" w:rsidRPr="0093137F">
          <w:rPr>
            <w:rStyle w:val="Hyperlink"/>
            <w:rFonts w:asciiTheme="majorHAnsi" w:hAnsiTheme="majorHAnsi" w:cstheme="majorHAnsi"/>
            <w:lang w:val="sl-SI" w:bidi="sl-SI"/>
          </w:rPr>
          <w:t>dobremu počutju</w:t>
        </w:r>
      </w:hyperlink>
      <w:r w:rsidRPr="0093137F">
        <w:rPr>
          <w:rFonts w:asciiTheme="majorHAnsi" w:hAnsiTheme="majorHAnsi" w:cstheme="majorHAnsi"/>
          <w:lang w:val="sl-SI" w:bidi="sl-SI"/>
        </w:rPr>
        <w:t xml:space="preserve"> </w:t>
      </w:r>
      <w:r w:rsidR="004B2568" w:rsidRPr="0093137F">
        <w:rPr>
          <w:rFonts w:asciiTheme="majorHAnsi" w:hAnsiTheme="majorHAnsi" w:cstheme="majorHAnsi"/>
          <w:vertAlign w:val="superscript"/>
          <w:lang w:val="sl-SI" w:bidi="sl-SI"/>
        </w:rPr>
        <w:footnoteReference w:id="2"/>
      </w:r>
      <w:r w:rsidRPr="0093137F">
        <w:rPr>
          <w:rFonts w:asciiTheme="majorHAnsi" w:hAnsiTheme="majorHAnsi" w:cstheme="majorHAnsi"/>
          <w:vertAlign w:val="superscript"/>
          <w:lang w:val="sl-SI" w:bidi="sl-SI"/>
        </w:rPr>
        <w:t xml:space="preserve"> </w:t>
      </w:r>
      <w:r w:rsidRPr="0093137F">
        <w:rPr>
          <w:rFonts w:asciiTheme="majorHAnsi" w:hAnsiTheme="majorHAnsi" w:cstheme="majorHAnsi"/>
          <w:lang w:val="sl-SI" w:bidi="sl-SI"/>
        </w:rPr>
        <w:t xml:space="preserve"> in ustvarjanje občutka pripadnosti za </w:t>
      </w:r>
      <w:r w:rsidRPr="0093137F">
        <w:rPr>
          <w:rFonts w:asciiTheme="majorHAnsi" w:hAnsiTheme="majorHAnsi" w:cstheme="majorHAnsi"/>
          <w:b/>
          <w:lang w:val="sl-SI" w:bidi="sl-SI"/>
        </w:rPr>
        <w:t>vse</w:t>
      </w:r>
      <w:r w:rsidRPr="0093137F">
        <w:rPr>
          <w:rFonts w:asciiTheme="majorHAnsi" w:hAnsiTheme="majorHAnsi" w:cstheme="majorHAnsi"/>
          <w:lang w:val="sl-SI" w:bidi="sl-SI"/>
        </w:rPr>
        <w:t xml:space="preserve"> učence, tudi tiste, ki so izpostavljeni izključenosti.</w:t>
      </w:r>
    </w:p>
    <w:p w14:paraId="47CDF183" w14:textId="28A5B57A" w:rsidR="009649A4" w:rsidRPr="0093137F" w:rsidRDefault="0055576E"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Orodje temelji na dveh glavnih elementih, opredeljenih v </w:t>
      </w:r>
      <w:hyperlink r:id="rId24" w:history="1">
        <w:r w:rsidR="009649A4" w:rsidRPr="0093137F">
          <w:rPr>
            <w:rStyle w:val="Hyperlink"/>
            <w:rFonts w:asciiTheme="majorHAnsi" w:hAnsiTheme="majorHAnsi" w:cstheme="majorHAnsi"/>
            <w:lang w:val="sl-SI" w:bidi="sl-SI"/>
          </w:rPr>
          <w:t>političnem okviru SISL</w:t>
        </w:r>
      </w:hyperlink>
      <w:r w:rsidRPr="0093137F">
        <w:rPr>
          <w:rFonts w:asciiTheme="majorHAnsi" w:hAnsiTheme="majorHAnsi" w:cstheme="majorHAnsi"/>
          <w:lang w:val="sl-SI" w:bidi="sl-SI"/>
        </w:rPr>
        <w:t xml:space="preserve">: ambicioznih </w:t>
      </w:r>
      <w:hyperlink w:anchor="Standards" w:history="1">
        <w:r w:rsidR="009649A4" w:rsidRPr="0093137F">
          <w:rPr>
            <w:rStyle w:val="Hyperlink"/>
            <w:rFonts w:asciiTheme="majorHAnsi" w:hAnsiTheme="majorHAnsi" w:cstheme="majorHAnsi"/>
            <w:lang w:val="sl-SI" w:bidi="sl-SI"/>
          </w:rPr>
          <w:t>standardih</w:t>
        </w:r>
      </w:hyperlink>
      <w:r w:rsidRPr="0093137F">
        <w:rPr>
          <w:rFonts w:asciiTheme="majorHAnsi" w:hAnsiTheme="majorHAnsi" w:cstheme="majorHAnsi"/>
          <w:lang w:val="sl-SI" w:bidi="sl-SI"/>
        </w:rPr>
        <w:t xml:space="preserve"> za ravnatelje in političnih ukrepih, potrebnih za podporo ravnateljem pri doseganju teh standardov. Informacije o tem, kako orodje prilagoditi razmeram v posameznih državah, najdete v </w:t>
      </w:r>
      <w:hyperlink w:anchor="ANNEX2" w:history="1">
        <w:r w:rsidR="002C7461" w:rsidRPr="0093137F">
          <w:rPr>
            <w:rStyle w:val="Hyperlink"/>
            <w:rFonts w:asciiTheme="majorHAnsi" w:hAnsiTheme="majorHAnsi" w:cstheme="majorHAnsi"/>
            <w:lang w:val="sl-SI" w:bidi="sl-SI"/>
          </w:rPr>
          <w:t>Prilogi 2</w:t>
        </w:r>
      </w:hyperlink>
      <w:r w:rsidRPr="0093137F">
        <w:rPr>
          <w:rFonts w:asciiTheme="majorHAnsi" w:hAnsiTheme="majorHAnsi" w:cstheme="majorHAnsi"/>
          <w:lang w:val="sl-SI" w:bidi="sl-SI"/>
        </w:rPr>
        <w:t>.</w:t>
      </w:r>
    </w:p>
    <w:p w14:paraId="42B711B8" w14:textId="5392A336" w:rsidR="009649A4" w:rsidRPr="0093137F" w:rsidRDefault="00D90E80"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V tem dokumentu se izraz </w:t>
      </w:r>
      <w:r w:rsidRPr="0093137F">
        <w:rPr>
          <w:rFonts w:asciiTheme="majorHAnsi" w:hAnsiTheme="majorHAnsi" w:cstheme="majorHAnsi"/>
          <w:b/>
          <w:lang w:val="sl-SI" w:bidi="sl-SI"/>
        </w:rPr>
        <w:t>ravnatelj</w:t>
      </w:r>
      <w:r w:rsidRPr="0093137F">
        <w:rPr>
          <w:rFonts w:asciiTheme="majorHAnsi" w:hAnsiTheme="majorHAnsi" w:cstheme="majorHAnsi"/>
          <w:lang w:val="sl-SI" w:bidi="sl-SI"/>
        </w:rPr>
        <w:t xml:space="preserve"> nanaša na vse, ki imajo vodstvene vloge v šolah in učnih skupnostih. Orodje temelji na raziskavah o vodenju. Na tem področju razlikujemo med vodji in vodenjem. Praviloma velja, da je vodenje organizacijska funkcija, ki je porazdeljena ali </w:t>
      </w:r>
      <w:hyperlink w:anchor="distributed" w:history="1">
        <w:r w:rsidR="004D3EB7" w:rsidRPr="0093137F">
          <w:rPr>
            <w:rStyle w:val="Hyperlink"/>
            <w:rFonts w:asciiTheme="majorHAnsi" w:hAnsiTheme="majorHAnsi" w:cstheme="majorHAnsi"/>
            <w:lang w:val="sl-SI" w:bidi="sl-SI"/>
          </w:rPr>
          <w:t>deljena</w:t>
        </w:r>
      </w:hyperlink>
      <w:r w:rsidRPr="0093137F">
        <w:rPr>
          <w:rFonts w:asciiTheme="majorHAnsi" w:hAnsiTheme="majorHAnsi" w:cstheme="majorHAnsi"/>
          <w:lang w:val="sl-SI" w:bidi="sl-SI"/>
        </w:rPr>
        <w:t xml:space="preserve"> med več oseb. Pravni pogled na vodenje lahko predpostavlja enega samega vodjo. Vendar pa raziskovalni pristop predpostavlja vodenje kot kolektivni pojav. Predpostavka tega orodja je, da si mora vsak ravnatelj prizadevati biti </w:t>
      </w:r>
      <w:hyperlink w:anchor="leader" w:history="1">
        <w:r w:rsidR="00C605F4" w:rsidRPr="0093137F">
          <w:rPr>
            <w:rStyle w:val="Hyperlink"/>
            <w:rFonts w:asciiTheme="majorHAnsi" w:hAnsiTheme="majorHAnsi" w:cstheme="majorHAnsi"/>
            <w:b/>
            <w:lang w:val="sl-SI" w:bidi="sl-SI"/>
          </w:rPr>
          <w:t>inkluzivni</w:t>
        </w:r>
        <w:r w:rsidR="00C605F4">
          <w:rPr>
            <w:rStyle w:val="Hyperlink"/>
            <w:rFonts w:asciiTheme="majorHAnsi" w:hAnsiTheme="majorHAnsi" w:cstheme="majorHAnsi"/>
            <w:b/>
            <w:lang w:val="sl-SI" w:bidi="sl-SI"/>
          </w:rPr>
          <w:t> </w:t>
        </w:r>
        <w:r w:rsidR="00C605F4" w:rsidRPr="0093137F">
          <w:rPr>
            <w:rStyle w:val="Hyperlink"/>
            <w:rFonts w:asciiTheme="majorHAnsi" w:hAnsiTheme="majorHAnsi" w:cstheme="majorHAnsi"/>
            <w:b/>
            <w:lang w:val="sl-SI" w:bidi="sl-SI"/>
          </w:rPr>
          <w:t>ravnatelj</w:t>
        </w:r>
      </w:hyperlink>
      <w:r w:rsidRPr="0093137F">
        <w:rPr>
          <w:rFonts w:asciiTheme="majorHAnsi" w:hAnsiTheme="majorHAnsi" w:cstheme="majorHAnsi"/>
          <w:lang w:val="sl-SI" w:bidi="sl-SI"/>
        </w:rPr>
        <w:t xml:space="preserve"> in prakticirati </w:t>
      </w:r>
      <w:hyperlink w:anchor="Schoolleadership" w:history="1">
        <w:r w:rsidR="00244F70" w:rsidRPr="0093137F">
          <w:rPr>
            <w:rStyle w:val="Hyperlink"/>
            <w:rFonts w:asciiTheme="majorHAnsi" w:hAnsiTheme="majorHAnsi" w:cstheme="majorHAnsi"/>
            <w:b/>
            <w:lang w:val="sl-SI" w:bidi="sl-SI"/>
          </w:rPr>
          <w:t>vodstvo šole</w:t>
        </w:r>
      </w:hyperlink>
      <w:r w:rsidRPr="0093137F">
        <w:rPr>
          <w:rFonts w:asciiTheme="majorHAnsi" w:hAnsiTheme="majorHAnsi" w:cstheme="majorHAnsi"/>
          <w:b/>
          <w:lang w:val="sl-SI" w:bidi="sl-SI"/>
        </w:rPr>
        <w:t xml:space="preserve"> ki spodbuja inkluzijo</w:t>
      </w:r>
      <w:r w:rsidRPr="0093137F">
        <w:rPr>
          <w:rFonts w:asciiTheme="majorHAnsi" w:hAnsiTheme="majorHAnsi" w:cstheme="majorHAnsi"/>
          <w:lang w:val="sl-SI" w:bidi="sl-SI"/>
        </w:rPr>
        <w:t>.</w:t>
      </w:r>
    </w:p>
    <w:p w14:paraId="042FA59A" w14:textId="1D238A42"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b/>
          <w:lang w:val="sl-SI" w:bidi="sl-SI"/>
        </w:rPr>
        <w:t>Inkluzivni ravnatelji</w:t>
      </w:r>
      <w:r w:rsidRPr="0093137F">
        <w:rPr>
          <w:rFonts w:asciiTheme="majorHAnsi" w:hAnsiTheme="majorHAnsi" w:cstheme="majorHAnsi"/>
          <w:lang w:val="sl-SI" w:bidi="sl-SI"/>
        </w:rPr>
        <w:t xml:space="preserve"> imajo </w:t>
      </w:r>
      <w:r w:rsidRPr="0093137F">
        <w:rPr>
          <w:rFonts w:asciiTheme="majorHAnsi" w:hAnsiTheme="majorHAnsi" w:cstheme="majorHAnsi"/>
          <w:b/>
          <w:lang w:val="sl-SI" w:bidi="sl-SI"/>
        </w:rPr>
        <w:t>vizijo</w:t>
      </w:r>
      <w:r w:rsidRPr="0093137F">
        <w:rPr>
          <w:rFonts w:asciiTheme="majorHAnsi" w:hAnsiTheme="majorHAnsi" w:cstheme="majorHAnsi"/>
          <w:lang w:val="sl-SI" w:bidi="sl-SI"/>
        </w:rPr>
        <w:t xml:space="preserve">, da imajo »vsi učenci vseh starosti« možnost smiselnega in visokokakovostnega izobraževanja v okviru svoje lokalne skupnosti, </w:t>
      </w:r>
      <w:r w:rsidR="00F35864" w:rsidRPr="0093137F">
        <w:rPr>
          <w:rFonts w:asciiTheme="majorHAnsi" w:hAnsiTheme="majorHAnsi" w:cstheme="majorHAnsi"/>
          <w:lang w:val="sl-SI" w:bidi="sl-SI"/>
        </w:rPr>
        <w:t>»</w:t>
      </w:r>
      <w:r w:rsidRPr="0093137F">
        <w:rPr>
          <w:rFonts w:asciiTheme="majorHAnsi" w:hAnsiTheme="majorHAnsi" w:cstheme="majorHAnsi"/>
          <w:lang w:val="sl-SI" w:bidi="sl-SI"/>
        </w:rPr>
        <w:t>skupaj s svojimi prijatelji in vrstniki« (Evropska agencija, 2015a, str. 1).</w:t>
      </w:r>
    </w:p>
    <w:p w14:paraId="32F0ABAF" w14:textId="7FD07261"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lastRenderedPageBreak/>
        <w:t xml:space="preserve">Inkluzivno vodstvo šole ni neodvisno od politik, ki nanj vplivajo. </w:t>
      </w:r>
      <w:r w:rsidRPr="0093137F">
        <w:rPr>
          <w:rFonts w:asciiTheme="majorHAnsi" w:hAnsiTheme="majorHAnsi" w:cstheme="majorHAnsi"/>
          <w:b/>
          <w:lang w:val="sl-SI" w:bidi="sl-SI"/>
        </w:rPr>
        <w:t>Podporni politični ukrepi</w:t>
      </w:r>
      <w:r w:rsidRPr="0093137F">
        <w:rPr>
          <w:rFonts w:asciiTheme="majorHAnsi" w:hAnsiTheme="majorHAnsi" w:cstheme="majorHAnsi"/>
          <w:lang w:val="sl-SI" w:bidi="sl-SI"/>
        </w:rPr>
        <w:t xml:space="preserve"> bi morali posameznim ravnateljem ali vodstvenim ekipam omogočiti, da si prizadevajo za uresničitev svoje </w:t>
      </w:r>
      <w:hyperlink w:anchor="Vision" w:history="1">
        <w:r w:rsidRPr="0093137F">
          <w:rPr>
            <w:rStyle w:val="Hyperlink"/>
            <w:rFonts w:asciiTheme="majorHAnsi" w:hAnsiTheme="majorHAnsi" w:cstheme="majorHAnsi"/>
            <w:lang w:val="sl-SI" w:bidi="sl-SI"/>
          </w:rPr>
          <w:t>vizije</w:t>
        </w:r>
      </w:hyperlink>
      <w:r w:rsidRPr="0093137F">
        <w:rPr>
          <w:rFonts w:asciiTheme="majorHAnsi" w:hAnsiTheme="majorHAnsi" w:cstheme="majorHAnsi"/>
          <w:lang w:val="sl-SI" w:bidi="sl-SI"/>
        </w:rPr>
        <w:t>.</w:t>
      </w:r>
    </w:p>
    <w:p w14:paraId="7AC0ECFE" w14:textId="1329F278" w:rsidR="004872A5" w:rsidRPr="0093137F" w:rsidRDefault="004872A5" w:rsidP="00EC0D7C">
      <w:pPr>
        <w:pStyle w:val="Agency-heading-2"/>
        <w:rPr>
          <w:rFonts w:asciiTheme="majorHAnsi" w:hAnsiTheme="majorHAnsi" w:cstheme="majorHAnsi"/>
          <w:lang w:val="es-ES"/>
        </w:rPr>
      </w:pPr>
      <w:bookmarkStart w:id="1" w:name="_Toc96083667"/>
      <w:r w:rsidRPr="0093137F">
        <w:rPr>
          <w:rFonts w:asciiTheme="majorHAnsi" w:hAnsiTheme="majorHAnsi" w:cstheme="majorHAnsi"/>
          <w:lang w:val="sl-SI" w:bidi="sl-SI"/>
        </w:rPr>
        <w:t>Cilj in uporaba orodja za samorefleksijo</w:t>
      </w:r>
      <w:bookmarkEnd w:id="1"/>
    </w:p>
    <w:p w14:paraId="55F72EE4" w14:textId="0AD7462B" w:rsidR="009649A4" w:rsidRPr="0093137F" w:rsidRDefault="00917E6A" w:rsidP="003E3CC9">
      <w:pPr>
        <w:pStyle w:val="Agency-body-text"/>
        <w:keepNext/>
        <w:rPr>
          <w:rFonts w:asciiTheme="majorHAnsi" w:hAnsiTheme="majorHAnsi" w:cstheme="majorHAnsi"/>
        </w:rPr>
      </w:pPr>
      <w:r w:rsidRPr="0093137F">
        <w:rPr>
          <w:rFonts w:asciiTheme="majorHAnsi" w:hAnsiTheme="majorHAnsi" w:cstheme="majorHAnsi"/>
          <w:lang w:val="sl-SI" w:bidi="sl-SI"/>
        </w:rPr>
        <w:t>To orodje pomaga ravnateljem, vodstvenim ekipam in oblikovalcem politik oceniti, kje so na poti do inkluzivnega vodstva šol. Ponuja tri možnosti za samorefleksijo:</w:t>
      </w:r>
    </w:p>
    <w:p w14:paraId="6184753C" w14:textId="3FD356C4" w:rsidR="00D03A8D" w:rsidRPr="0093137F" w:rsidRDefault="009C6362" w:rsidP="00DF6CF1">
      <w:pPr>
        <w:pStyle w:val="Agency-body-text"/>
        <w:numPr>
          <w:ilvl w:val="0"/>
          <w:numId w:val="9"/>
        </w:numPr>
        <w:rPr>
          <w:rFonts w:asciiTheme="majorHAnsi" w:hAnsiTheme="majorHAnsi" w:cstheme="majorHAnsi"/>
          <w:lang w:val="sl-SI"/>
        </w:rPr>
      </w:pPr>
      <w:hyperlink w:anchor="School_leaders" w:history="1">
        <w:r w:rsidR="009649A4" w:rsidRPr="0093137F">
          <w:rPr>
            <w:rStyle w:val="Hyperlink"/>
            <w:rFonts w:asciiTheme="majorHAnsi" w:hAnsiTheme="majorHAnsi" w:cstheme="majorHAnsi"/>
            <w:b/>
            <w:lang w:val="sl-SI" w:bidi="sl-SI"/>
          </w:rPr>
          <w:t>Refleksija za ravnatelje</w:t>
        </w:r>
      </w:hyperlink>
      <w:r w:rsidR="009649A4" w:rsidRPr="0093137F">
        <w:rPr>
          <w:rFonts w:asciiTheme="majorHAnsi" w:hAnsiTheme="majorHAnsi" w:cstheme="majorHAnsi"/>
          <w:lang w:val="sl-SI" w:bidi="sl-SI"/>
        </w:rPr>
        <w:t xml:space="preserve"> o tem, kako razviti lastno inkluzivno prakso za doseganje inkluzivnega izobraževanja. Orodje spodbuja </w:t>
      </w:r>
      <w:r w:rsidR="009649A4" w:rsidRPr="0093137F">
        <w:rPr>
          <w:rFonts w:asciiTheme="majorHAnsi" w:hAnsiTheme="majorHAnsi" w:cstheme="majorHAnsi"/>
          <w:b/>
          <w:lang w:val="sl-SI" w:bidi="sl-SI"/>
        </w:rPr>
        <w:t>ravnatelje</w:t>
      </w:r>
      <w:r w:rsidR="009649A4" w:rsidRPr="0093137F">
        <w:rPr>
          <w:rFonts w:asciiTheme="majorHAnsi" w:hAnsiTheme="majorHAnsi" w:cstheme="majorHAnsi"/>
          <w:lang w:val="sl-SI" w:bidi="sl-SI"/>
        </w:rPr>
        <w:t xml:space="preserve"> k razmisleku o lastnih praksah. Vprašanja temeljijo na ambicioznih standardih, ki veljajo za kazalnike inkluzivnega vodstva šole in sredstvo za doseganje širšega cilja inkluzivnega izobraževanja za vse.</w:t>
      </w:r>
    </w:p>
    <w:p w14:paraId="454BF33D" w14:textId="7FB9161F" w:rsidR="009649A4" w:rsidRPr="0093137F" w:rsidRDefault="009C6362" w:rsidP="00B20EF7">
      <w:pPr>
        <w:pStyle w:val="Agency-body-text"/>
        <w:numPr>
          <w:ilvl w:val="0"/>
          <w:numId w:val="9"/>
        </w:numPr>
        <w:rPr>
          <w:rFonts w:asciiTheme="majorHAnsi" w:hAnsiTheme="majorHAnsi" w:cstheme="majorHAnsi"/>
          <w:lang w:val="sl-SI"/>
        </w:rPr>
      </w:pPr>
      <w:hyperlink w:anchor="Policy_makers" w:history="1">
        <w:r w:rsidR="009649A4" w:rsidRPr="0093137F">
          <w:rPr>
            <w:rStyle w:val="Hyperlink"/>
            <w:rFonts w:asciiTheme="majorHAnsi" w:hAnsiTheme="majorHAnsi" w:cstheme="majorHAnsi"/>
            <w:b/>
            <w:lang w:val="sl-SI" w:bidi="sl-SI"/>
          </w:rPr>
          <w:t>Refleksija za oblikovalce politik</w:t>
        </w:r>
      </w:hyperlink>
      <w:r w:rsidR="009649A4" w:rsidRPr="0093137F">
        <w:rPr>
          <w:rFonts w:asciiTheme="majorHAnsi" w:hAnsiTheme="majorHAnsi" w:cstheme="majorHAnsi"/>
          <w:lang w:val="sl-SI" w:bidi="sl-SI"/>
        </w:rPr>
        <w:t xml:space="preserve"> o političnih ukrepih, ki so potrebni za podporo inkluzivnim ravnateljem pri njihovi praksi.</w:t>
      </w:r>
    </w:p>
    <w:p w14:paraId="0DBF4E25" w14:textId="4B478FC7" w:rsidR="009649A4" w:rsidRPr="0093137F" w:rsidRDefault="009C6362" w:rsidP="00B71946">
      <w:pPr>
        <w:pStyle w:val="Agency-body-text"/>
        <w:numPr>
          <w:ilvl w:val="0"/>
          <w:numId w:val="9"/>
        </w:numPr>
        <w:rPr>
          <w:rFonts w:asciiTheme="majorHAnsi" w:hAnsiTheme="majorHAnsi" w:cstheme="majorHAnsi"/>
          <w:lang w:val="sl-SI"/>
        </w:rPr>
      </w:pPr>
      <w:hyperlink w:anchor="Joint" w:history="1">
        <w:r w:rsidR="009649A4" w:rsidRPr="0093137F">
          <w:rPr>
            <w:rStyle w:val="Hyperlink"/>
            <w:rFonts w:asciiTheme="majorHAnsi" w:hAnsiTheme="majorHAnsi" w:cstheme="majorHAnsi"/>
            <w:b/>
            <w:lang w:val="sl-SI" w:bidi="sl-SI"/>
          </w:rPr>
          <w:t>Skupna refleksija</w:t>
        </w:r>
      </w:hyperlink>
      <w:r w:rsidR="009649A4" w:rsidRPr="0093137F">
        <w:rPr>
          <w:rFonts w:asciiTheme="majorHAnsi" w:hAnsiTheme="majorHAnsi" w:cstheme="majorHAnsi"/>
          <w:b/>
          <w:lang w:val="sl-SI" w:bidi="sl-SI"/>
        </w:rPr>
        <w:t xml:space="preserve"> in dialog ravnateljev in oblikovalcev politik</w:t>
      </w:r>
      <w:r w:rsidR="009649A4" w:rsidRPr="0093137F">
        <w:rPr>
          <w:rFonts w:asciiTheme="majorHAnsi" w:hAnsiTheme="majorHAnsi" w:cstheme="majorHAnsi"/>
          <w:lang w:val="sl-SI" w:bidi="sl-SI"/>
        </w:rPr>
        <w:t xml:space="preserve"> o ključnih vprašanjih na vsakem od področij, ki jih je treba obravnavati. Vodilna vprašanja spodbujajo razpravo o tem, katere ukrepe je treba sprejeti po opredelitvi prednostnih nalog.</w:t>
      </w:r>
    </w:p>
    <w:p w14:paraId="593D6882" w14:textId="727C87D9" w:rsidR="00D004A2" w:rsidRPr="0093137F" w:rsidRDefault="00384025" w:rsidP="00D004A2">
      <w:pPr>
        <w:pStyle w:val="Agency-body-text"/>
        <w:rPr>
          <w:rFonts w:asciiTheme="majorHAnsi" w:hAnsiTheme="majorHAnsi" w:cstheme="majorHAnsi"/>
          <w:lang w:val="sl-SI"/>
        </w:rPr>
      </w:pPr>
      <w:r w:rsidRPr="0093137F">
        <w:rPr>
          <w:rFonts w:asciiTheme="majorHAnsi" w:hAnsiTheme="majorHAnsi" w:cstheme="majorHAnsi"/>
          <w:lang w:val="sl-SI" w:bidi="sl-SI"/>
        </w:rPr>
        <w:t>Cilj je skupni dialog, zato je najbolje, da se za samorefleksijo uporabijo vse tri možnosti. Prvi dve možnosti se lahko uporabljata neodvisno ali skupaj kot podlaga za skupno refleksijo na različnih ravneh, pri čemer se osredotočite na posamezne temeljne funkcije, navedene v nadaljevanju, ali na delo s posameznimi deležniki.</w:t>
      </w:r>
    </w:p>
    <w:p w14:paraId="396072C1" w14:textId="32A8C999" w:rsidR="00D004A2" w:rsidRPr="0093137F" w:rsidRDefault="00D004A2" w:rsidP="00D004A2">
      <w:pPr>
        <w:pStyle w:val="Agency-body-text"/>
        <w:rPr>
          <w:rFonts w:asciiTheme="majorHAnsi" w:hAnsiTheme="majorHAnsi" w:cstheme="majorHAnsi"/>
          <w:lang w:val="sl-SI"/>
        </w:rPr>
      </w:pPr>
      <w:r w:rsidRPr="0093137F">
        <w:rPr>
          <w:rFonts w:asciiTheme="majorHAnsi" w:hAnsiTheme="majorHAnsi" w:cstheme="majorHAnsi"/>
          <w:lang w:val="sl-SI" w:bidi="sl-SI"/>
        </w:rPr>
        <w:t xml:space="preserve">Pred zaključkom skupne samorefleksije je treba zaključiti samorefleksijo ravnateljev in samorefleksijo oblikovalcev politik. Cilje lahko izpolnite v celoti, se omejite na posamezne vidike </w:t>
      </w:r>
      <w:hyperlink w:anchor="SettingDirection" w:history="1">
        <w:r w:rsidRPr="0093137F">
          <w:rPr>
            <w:rStyle w:val="Hyperlink"/>
            <w:rFonts w:asciiTheme="majorHAnsi" w:hAnsiTheme="majorHAnsi" w:cstheme="majorHAnsi"/>
            <w:lang w:val="sl-SI" w:bidi="sl-SI"/>
          </w:rPr>
          <w:t>določanja usmeritve</w:t>
        </w:r>
      </w:hyperlink>
      <w:r w:rsidRPr="0093137F">
        <w:rPr>
          <w:rFonts w:asciiTheme="majorHAnsi" w:hAnsiTheme="majorHAnsi" w:cstheme="majorHAnsi"/>
          <w:lang w:val="sl-SI" w:bidi="sl-SI"/>
        </w:rPr>
        <w:t xml:space="preserve">, </w:t>
      </w:r>
      <w:hyperlink w:anchor="Organisational" w:history="1">
        <w:r w:rsidRPr="0093137F">
          <w:rPr>
            <w:rStyle w:val="Hyperlink"/>
            <w:rFonts w:asciiTheme="majorHAnsi" w:hAnsiTheme="majorHAnsi" w:cstheme="majorHAnsi"/>
            <w:lang w:val="sl-SI" w:bidi="sl-SI"/>
          </w:rPr>
          <w:t>organizacijskega razvoja</w:t>
        </w:r>
      </w:hyperlink>
      <w:r w:rsidRPr="0093137F">
        <w:rPr>
          <w:rFonts w:asciiTheme="majorHAnsi" w:hAnsiTheme="majorHAnsi" w:cstheme="majorHAnsi"/>
          <w:lang w:val="sl-SI" w:bidi="sl-SI"/>
        </w:rPr>
        <w:t xml:space="preserve"> in </w:t>
      </w:r>
      <w:hyperlink w:anchor="Human" w:history="1">
        <w:r w:rsidRPr="0093137F">
          <w:rPr>
            <w:rStyle w:val="Hyperlink"/>
            <w:rFonts w:asciiTheme="majorHAnsi" w:hAnsiTheme="majorHAnsi" w:cstheme="majorHAnsi"/>
            <w:lang w:val="sl-SI" w:bidi="sl-SI"/>
          </w:rPr>
          <w:t>človekovega razvoja</w:t>
        </w:r>
      </w:hyperlink>
      <w:r w:rsidRPr="0093137F">
        <w:rPr>
          <w:rFonts w:asciiTheme="majorHAnsi" w:hAnsiTheme="majorHAnsi" w:cstheme="majorHAnsi"/>
          <w:lang w:val="sl-SI" w:bidi="sl-SI"/>
        </w:rPr>
        <w:t xml:space="preserve"> ali se osredotočite na določene kategorije znotraj posameznih vidikov.</w:t>
      </w:r>
    </w:p>
    <w:p w14:paraId="6A8D9797" w14:textId="77777777" w:rsidR="00735197" w:rsidRPr="0093137F" w:rsidRDefault="00735197" w:rsidP="00735197">
      <w:pPr>
        <w:pStyle w:val="Agency-body-text"/>
        <w:keepNext/>
        <w:rPr>
          <w:rFonts w:asciiTheme="majorHAnsi" w:hAnsiTheme="majorHAnsi" w:cstheme="majorHAnsi"/>
          <w:lang w:val="sl-SI"/>
        </w:rPr>
      </w:pPr>
      <w:r w:rsidRPr="0093137F">
        <w:rPr>
          <w:rFonts w:asciiTheme="majorHAnsi" w:hAnsiTheme="majorHAnsi" w:cstheme="majorHAnsi"/>
          <w:lang w:val="sl-SI" w:bidi="sl-SI"/>
        </w:rPr>
        <w:t>Vprašanja na ravni prakse in politike zagotavljajo smernice za odgovor na naslednje:</w:t>
      </w:r>
    </w:p>
    <w:p w14:paraId="54FD6F78" w14:textId="77777777" w:rsidR="00735197" w:rsidRPr="0093137F" w:rsidRDefault="00735197" w:rsidP="00735197">
      <w:pPr>
        <w:pStyle w:val="Agency-body-text"/>
        <w:numPr>
          <w:ilvl w:val="0"/>
          <w:numId w:val="1"/>
        </w:numPr>
        <w:rPr>
          <w:rFonts w:asciiTheme="majorHAnsi" w:hAnsiTheme="majorHAnsi" w:cstheme="majorHAnsi"/>
        </w:rPr>
      </w:pPr>
      <w:r w:rsidRPr="0093137F">
        <w:rPr>
          <w:rFonts w:asciiTheme="majorHAnsi" w:hAnsiTheme="majorHAnsi" w:cstheme="majorHAnsi"/>
          <w:lang w:val="sl-SI" w:bidi="sl-SI"/>
        </w:rPr>
        <w:t>Kje smo zdaj?</w:t>
      </w:r>
    </w:p>
    <w:p w14:paraId="19AA32DA" w14:textId="77777777" w:rsidR="00735197" w:rsidRPr="0093137F" w:rsidRDefault="00735197" w:rsidP="00735197">
      <w:pPr>
        <w:pStyle w:val="Agency-body-text"/>
        <w:numPr>
          <w:ilvl w:val="0"/>
          <w:numId w:val="1"/>
        </w:numPr>
        <w:rPr>
          <w:rFonts w:asciiTheme="majorHAnsi" w:hAnsiTheme="majorHAnsi" w:cstheme="majorHAnsi"/>
          <w:lang w:val="it-IT"/>
        </w:rPr>
      </w:pPr>
      <w:r w:rsidRPr="0093137F">
        <w:rPr>
          <w:rFonts w:asciiTheme="majorHAnsi" w:hAnsiTheme="majorHAnsi" w:cstheme="majorHAnsi"/>
          <w:lang w:val="sl-SI" w:bidi="sl-SI"/>
        </w:rPr>
        <w:t>Katere so naše glavne prednosti, izzivi in priložnosti za nadaljnji razvoj?</w:t>
      </w:r>
    </w:p>
    <w:p w14:paraId="316D8A05" w14:textId="77777777" w:rsidR="00735197" w:rsidRPr="0093137F" w:rsidRDefault="00735197" w:rsidP="00735197">
      <w:pPr>
        <w:pStyle w:val="Agency-body-text"/>
        <w:numPr>
          <w:ilvl w:val="0"/>
          <w:numId w:val="1"/>
        </w:numPr>
        <w:rPr>
          <w:rFonts w:asciiTheme="majorHAnsi" w:hAnsiTheme="majorHAnsi" w:cstheme="majorHAnsi"/>
          <w:lang w:val="it-IT"/>
        </w:rPr>
      </w:pPr>
      <w:r w:rsidRPr="0093137F">
        <w:rPr>
          <w:rFonts w:asciiTheme="majorHAnsi" w:hAnsiTheme="majorHAnsi" w:cstheme="majorHAnsi"/>
          <w:lang w:val="sl-SI" w:bidi="sl-SI"/>
        </w:rPr>
        <w:t>Katera so naša prednostna področja, ki jih je treba obravnavati?</w:t>
      </w:r>
    </w:p>
    <w:p w14:paraId="5254BDD4" w14:textId="77777777" w:rsidR="00735197" w:rsidRPr="0093137F" w:rsidRDefault="00735197" w:rsidP="00735197">
      <w:pPr>
        <w:pStyle w:val="Agency-body-text"/>
        <w:keepNext/>
        <w:rPr>
          <w:rFonts w:asciiTheme="majorHAnsi" w:hAnsiTheme="majorHAnsi" w:cstheme="majorHAnsi"/>
          <w:lang w:val="it-IT"/>
        </w:rPr>
      </w:pPr>
      <w:r w:rsidRPr="0093137F">
        <w:rPr>
          <w:rFonts w:asciiTheme="majorHAnsi" w:hAnsiTheme="majorHAnsi" w:cstheme="majorHAnsi"/>
          <w:lang w:val="sl-SI" w:bidi="sl-SI"/>
        </w:rPr>
        <w:t xml:space="preserve">Tri </w:t>
      </w:r>
      <w:hyperlink w:anchor="Core" w:history="1">
        <w:r w:rsidRPr="0093137F">
          <w:rPr>
            <w:rStyle w:val="Hyperlink"/>
            <w:rFonts w:asciiTheme="majorHAnsi" w:hAnsiTheme="majorHAnsi" w:cstheme="majorHAnsi"/>
            <w:b/>
            <w:lang w:val="sl-SI" w:bidi="sl-SI"/>
          </w:rPr>
          <w:t>temeljne funkcije</w:t>
        </w:r>
      </w:hyperlink>
      <w:r w:rsidRPr="0093137F">
        <w:rPr>
          <w:rFonts w:asciiTheme="majorHAnsi" w:hAnsiTheme="majorHAnsi" w:cstheme="majorHAnsi"/>
          <w:b/>
          <w:lang w:val="sl-SI" w:bidi="sl-SI"/>
        </w:rPr>
        <w:t xml:space="preserve"> </w:t>
      </w:r>
      <w:hyperlink w:anchor="leadership" w:history="1">
        <w:r w:rsidRPr="0093137F">
          <w:rPr>
            <w:rStyle w:val="Hyperlink"/>
            <w:rFonts w:asciiTheme="majorHAnsi" w:hAnsiTheme="majorHAnsi" w:cstheme="majorHAnsi"/>
            <w:b/>
            <w:lang w:val="sl-SI" w:bidi="sl-SI"/>
          </w:rPr>
          <w:t>inkluzivnega vodstva šole</w:t>
        </w:r>
      </w:hyperlink>
      <w:r w:rsidRPr="0093137F">
        <w:rPr>
          <w:rFonts w:asciiTheme="majorHAnsi" w:hAnsiTheme="majorHAnsi" w:cstheme="majorHAnsi"/>
          <w:lang w:val="sl-SI" w:bidi="sl-SI"/>
        </w:rPr>
        <w:t xml:space="preserve"> predstavljajo okvir za refleksijo o teh vprašanjih:</w:t>
      </w:r>
    </w:p>
    <w:p w14:paraId="180349F5" w14:textId="77777777" w:rsidR="00735197" w:rsidRPr="0093137F" w:rsidRDefault="009C6362" w:rsidP="00735197">
      <w:pPr>
        <w:pStyle w:val="Agency-body-text"/>
        <w:numPr>
          <w:ilvl w:val="0"/>
          <w:numId w:val="47"/>
        </w:numPr>
        <w:rPr>
          <w:rFonts w:asciiTheme="majorHAnsi" w:hAnsiTheme="majorHAnsi" w:cstheme="majorHAnsi"/>
          <w:lang w:val="it-IT"/>
        </w:rPr>
      </w:pPr>
      <w:hyperlink w:anchor="SettingDirection" w:history="1">
        <w:r w:rsidR="00735197" w:rsidRPr="0093137F">
          <w:rPr>
            <w:rStyle w:val="Hyperlink"/>
            <w:rFonts w:asciiTheme="majorHAnsi" w:hAnsiTheme="majorHAnsi" w:cstheme="majorHAnsi"/>
            <w:b/>
            <w:lang w:val="sl-SI" w:bidi="sl-SI"/>
          </w:rPr>
          <w:t>Določanje usmeritve</w:t>
        </w:r>
      </w:hyperlink>
      <w:r w:rsidR="00735197" w:rsidRPr="0093137F">
        <w:rPr>
          <w:rFonts w:asciiTheme="majorHAnsi" w:hAnsiTheme="majorHAnsi" w:cstheme="majorHAnsi"/>
          <w:lang w:val="sl-SI" w:bidi="sl-SI"/>
        </w:rPr>
        <w:t>: Vodenje je pomembno za usmerjanje, pri čemer se osredotoča na vrednote, na katerih temelji inkluzivna praksa, in na razpravo, ki tako prakso podpira.</w:t>
      </w:r>
    </w:p>
    <w:p w14:paraId="5138EA9C" w14:textId="77777777" w:rsidR="00735197" w:rsidRPr="0093137F" w:rsidRDefault="009C6362" w:rsidP="00735197">
      <w:pPr>
        <w:pStyle w:val="Agency-body-text"/>
        <w:numPr>
          <w:ilvl w:val="0"/>
          <w:numId w:val="47"/>
        </w:numPr>
        <w:rPr>
          <w:rFonts w:asciiTheme="majorHAnsi" w:hAnsiTheme="majorHAnsi" w:cstheme="majorHAnsi"/>
          <w:lang w:val="sl-SI"/>
        </w:rPr>
      </w:pPr>
      <w:hyperlink w:anchor="Organisational" w:history="1">
        <w:r w:rsidR="00735197" w:rsidRPr="0093137F">
          <w:rPr>
            <w:rStyle w:val="Hyperlink"/>
            <w:rFonts w:asciiTheme="majorHAnsi" w:hAnsiTheme="majorHAnsi" w:cstheme="majorHAnsi"/>
            <w:b/>
            <w:lang w:val="sl-SI" w:bidi="sl-SI"/>
          </w:rPr>
          <w:t>Organizacijski razvoj</w:t>
        </w:r>
      </w:hyperlink>
      <w:r w:rsidR="00735197" w:rsidRPr="0093137F">
        <w:rPr>
          <w:rFonts w:asciiTheme="majorHAnsi" w:hAnsiTheme="majorHAnsi" w:cstheme="majorHAnsi"/>
          <w:lang w:val="sl-SI" w:bidi="sl-SI"/>
        </w:rPr>
        <w:t xml:space="preserve">: Vodje in vodstvene ekipe imajo ključno vlogo pri izvajanju inkluzivne politike in razvoju šolske prakse, ki je pravična in inkluzivna. Odgovorni so za ustvarjanje organizacijskega okolja, ki podpira šolsko prakso in spodbuja izboljšavo šole v smeri inkluzivnega izobraževanja. Odgovorni so tudi za ohranjanje kolegialne in interaktivne šolske kulture, ki je usmerjena v podporo učiteljem in učencem v celotnem izobraževalnem procesu. Izpolnjevanje teh nalog omogoča </w:t>
      </w:r>
      <w:r w:rsidR="00735197" w:rsidRPr="0093137F">
        <w:rPr>
          <w:rFonts w:asciiTheme="majorHAnsi" w:hAnsiTheme="majorHAnsi" w:cstheme="majorHAnsi"/>
          <w:lang w:val="sl-SI" w:bidi="sl-SI"/>
        </w:rPr>
        <w:lastRenderedPageBreak/>
        <w:t>ravnateljem, da ustvarijo inkluzivno šolo s poudarkom na učnem okolju, kjer se pričakuje, da bo vsak učenec skozi kakovostno izobraževanje postal dragocen udeleženec.</w:t>
      </w:r>
    </w:p>
    <w:p w14:paraId="0F8D3BC4" w14:textId="77777777" w:rsidR="00735197" w:rsidRPr="0093137F" w:rsidRDefault="009C6362" w:rsidP="00735197">
      <w:pPr>
        <w:pStyle w:val="Agency-body-text"/>
        <w:numPr>
          <w:ilvl w:val="0"/>
          <w:numId w:val="13"/>
        </w:numPr>
        <w:rPr>
          <w:rFonts w:asciiTheme="majorHAnsi" w:hAnsiTheme="majorHAnsi" w:cstheme="majorHAnsi"/>
          <w:lang w:val="sl-SI"/>
        </w:rPr>
      </w:pPr>
      <w:hyperlink w:anchor="Human" w:history="1">
        <w:r w:rsidR="00735197" w:rsidRPr="0093137F">
          <w:rPr>
            <w:rStyle w:val="Hyperlink"/>
            <w:rFonts w:asciiTheme="majorHAnsi" w:hAnsiTheme="majorHAnsi" w:cstheme="majorHAnsi"/>
            <w:b/>
            <w:lang w:val="sl-SI" w:bidi="sl-SI"/>
          </w:rPr>
          <w:t>Človekov razvoj</w:t>
        </w:r>
      </w:hyperlink>
      <w:r w:rsidR="00735197" w:rsidRPr="0093137F">
        <w:rPr>
          <w:rFonts w:asciiTheme="majorHAnsi" w:hAnsiTheme="majorHAnsi" w:cstheme="majorHAnsi"/>
          <w:lang w:val="sl-SI" w:bidi="sl-SI"/>
        </w:rPr>
        <w:t xml:space="preserve">: Vodenje je eden glavnih dejavnikov kakovosti poučevanja in najpomembnejši dejavnik, ki na ravni šole vpliva na dosežke učencev. Človekov razvoj vključuje gradnjo in razvoj zmogljivosti ravnateljev, učiteljev in osebja v šolah. Podpora, </w:t>
      </w:r>
      <w:hyperlink w:anchor="Monitoring" w:history="1">
        <w:r w:rsidR="00735197" w:rsidRPr="0093137F">
          <w:rPr>
            <w:rStyle w:val="Hyperlink"/>
            <w:rFonts w:asciiTheme="majorHAnsi" w:hAnsiTheme="majorHAnsi" w:cstheme="majorHAnsi"/>
            <w:lang w:val="sl-SI" w:bidi="sl-SI"/>
          </w:rPr>
          <w:t>spremljanje</w:t>
        </w:r>
      </w:hyperlink>
      <w:r w:rsidR="00735197" w:rsidRPr="0093137F">
        <w:rPr>
          <w:rFonts w:asciiTheme="majorHAnsi" w:hAnsiTheme="majorHAnsi" w:cstheme="majorHAnsi"/>
          <w:lang w:val="sl-SI" w:bidi="sl-SI"/>
        </w:rPr>
        <w:t xml:space="preserve"> in ocenjevanje pedagoške prakse je osrednjega pomena za to strateško vlogo.</w:t>
      </w:r>
    </w:p>
    <w:p w14:paraId="383A808E" w14:textId="77777777" w:rsidR="00735197" w:rsidRPr="0093137F" w:rsidRDefault="00735197" w:rsidP="00735197">
      <w:pPr>
        <w:pStyle w:val="Agency-body-text"/>
        <w:rPr>
          <w:rFonts w:asciiTheme="majorHAnsi" w:hAnsiTheme="majorHAnsi" w:cstheme="majorHAnsi"/>
          <w:lang w:val="sl-SI"/>
        </w:rPr>
      </w:pPr>
      <w:r w:rsidRPr="0093137F">
        <w:rPr>
          <w:rFonts w:asciiTheme="majorHAnsi" w:hAnsiTheme="majorHAnsi" w:cstheme="majorHAnsi"/>
          <w:lang w:val="sl-SI" w:bidi="sl-SI"/>
        </w:rPr>
        <w:t>V okviru vsake funkcije so bila vprašanja razvrščena v posebne kategorije ali vidike vodenja, ki spodbujajo inkluzijo. Ravnateljem ni treba odgovoriti na vsa vprašanja naenkrat. Namesto tega lahko orodje uporabijo za razmislek o določenih kategorijah in vidikih.</w:t>
      </w:r>
    </w:p>
    <w:p w14:paraId="25DED175" w14:textId="4C501643" w:rsidR="00CE282A" w:rsidRPr="0093137F" w:rsidRDefault="00F13228" w:rsidP="00471600">
      <w:pPr>
        <w:pStyle w:val="Agency-body-text"/>
        <w:rPr>
          <w:rFonts w:asciiTheme="majorHAnsi" w:hAnsiTheme="majorHAnsi" w:cstheme="majorHAnsi"/>
          <w:lang w:val="sl-SI"/>
        </w:rPr>
      </w:pPr>
      <w:r w:rsidRPr="0093137F">
        <w:rPr>
          <w:rFonts w:asciiTheme="majorHAnsi" w:hAnsiTheme="majorHAnsi" w:cstheme="majorHAnsi"/>
          <w:lang w:val="sl-SI" w:bidi="sl-SI"/>
        </w:rPr>
        <w:t>Fokusne skupine za skupno refleksijo sestavljajo deležniki, ki so sodelovali pri predhodnih refleksijah za ravnatelje in oblikovalce politik.</w:t>
      </w:r>
    </w:p>
    <w:p w14:paraId="1144B8F4" w14:textId="57E566F7" w:rsidR="00123F93" w:rsidRPr="0093137F" w:rsidRDefault="001D0D30">
      <w:pPr>
        <w:pStyle w:val="Agency-body-text"/>
        <w:rPr>
          <w:rFonts w:asciiTheme="majorHAnsi" w:hAnsiTheme="majorHAnsi" w:cstheme="majorHAnsi"/>
          <w:lang w:val="sl-SI"/>
        </w:rPr>
      </w:pPr>
      <w:r w:rsidRPr="0093137F">
        <w:rPr>
          <w:rFonts w:asciiTheme="majorHAnsi" w:hAnsiTheme="majorHAnsi" w:cstheme="majorHAnsi"/>
          <w:lang w:val="sl-SI" w:bidi="sl-SI"/>
        </w:rPr>
        <w:t>Če že obstajajo formalizirane strukture, ki omogočajo izmenjavo mnenj med ravnatelji in vodstvenimi skupinami ter oblikovalci politik, bi lahko te olajšale oblikovanje fokusnih skupin za skupno refleksijo. Vendar pa niso pogoj za skupno refleksijo. Fokusne skupine se lahko organizirajo kot individualna srečanja za izmenjavo deležnikov.</w:t>
      </w:r>
    </w:p>
    <w:p w14:paraId="631F9A1A" w14:textId="307F9448" w:rsidR="00457B1B" w:rsidRPr="0093137F" w:rsidRDefault="00457B1B" w:rsidP="00E460CE">
      <w:pPr>
        <w:pStyle w:val="Agency-body-text"/>
        <w:keepNext/>
        <w:rPr>
          <w:rFonts w:asciiTheme="majorHAnsi" w:hAnsiTheme="majorHAnsi" w:cstheme="majorHAnsi"/>
          <w:lang w:val="sl-SI"/>
        </w:rPr>
      </w:pPr>
      <w:r w:rsidRPr="0093137F">
        <w:rPr>
          <w:rFonts w:asciiTheme="majorHAnsi" w:hAnsiTheme="majorHAnsi" w:cstheme="majorHAnsi"/>
          <w:lang w:val="sl-SI" w:bidi="sl-SI"/>
        </w:rPr>
        <w:t>Ta dokument vsebuje tri priloge, ki pomagajo pri uporabi orodja za samorefleksijo:</w:t>
      </w:r>
    </w:p>
    <w:p w14:paraId="4E67CB95" w14:textId="633C6C93" w:rsidR="00457B1B" w:rsidRPr="0093137F" w:rsidRDefault="009C6362" w:rsidP="00457B1B">
      <w:pPr>
        <w:pStyle w:val="Agency-body-text"/>
        <w:rPr>
          <w:rFonts w:asciiTheme="majorHAnsi" w:hAnsiTheme="majorHAnsi" w:cstheme="majorHAnsi"/>
          <w:lang w:val="sl-SI"/>
        </w:rPr>
      </w:pPr>
      <w:hyperlink w:anchor="ANNEX1" w:history="1">
        <w:r w:rsidR="00B56983" w:rsidRPr="0093137F">
          <w:rPr>
            <w:rStyle w:val="Hyperlink"/>
            <w:rFonts w:asciiTheme="majorHAnsi" w:hAnsiTheme="majorHAnsi" w:cstheme="majorHAnsi"/>
            <w:lang w:val="sl-SI" w:bidi="sl-SI"/>
          </w:rPr>
          <w:t>Priloga 1</w:t>
        </w:r>
      </w:hyperlink>
      <w:r w:rsidR="00457B1B" w:rsidRPr="0093137F">
        <w:rPr>
          <w:rFonts w:asciiTheme="majorHAnsi" w:hAnsiTheme="majorHAnsi" w:cstheme="majorHAnsi"/>
          <w:lang w:val="sl-SI" w:bidi="sl-SI"/>
        </w:rPr>
        <w:t>: Smernice za uporabo orodja za samorefleksijo. Predstavljajo primer priprave in vodijo uporabo orodja za samorefleksijo SISL.</w:t>
      </w:r>
    </w:p>
    <w:p w14:paraId="7EFA01CB" w14:textId="7461A35C" w:rsidR="00457B1B" w:rsidRPr="0093137F" w:rsidRDefault="009C6362" w:rsidP="00457B1B">
      <w:pPr>
        <w:pStyle w:val="Agency-body-text"/>
        <w:rPr>
          <w:rFonts w:asciiTheme="majorHAnsi" w:hAnsiTheme="majorHAnsi" w:cstheme="majorHAnsi"/>
          <w:lang w:val="sl-SI"/>
        </w:rPr>
      </w:pPr>
      <w:hyperlink w:anchor="ANNEX2" w:history="1">
        <w:r w:rsidR="00B56983" w:rsidRPr="0093137F">
          <w:rPr>
            <w:rStyle w:val="Hyperlink"/>
            <w:rFonts w:asciiTheme="majorHAnsi" w:hAnsiTheme="majorHAnsi" w:cstheme="majorHAnsi"/>
            <w:lang w:val="sl-SI" w:bidi="sl-SI"/>
          </w:rPr>
          <w:t>Priloga 2</w:t>
        </w:r>
      </w:hyperlink>
      <w:r w:rsidR="00457B1B" w:rsidRPr="0093137F">
        <w:rPr>
          <w:rFonts w:asciiTheme="majorHAnsi" w:hAnsiTheme="majorHAnsi" w:cstheme="majorHAnsi"/>
          <w:lang w:val="sl-SI" w:bidi="sl-SI"/>
        </w:rPr>
        <w:t>: Prilagoditev orodja za samorefleksijo razmeram v posameznih državah. V njej so pojasnjeni koraki, ki jih je treba izvesti pri prilagajanju orodja različnim nacionalnim okoliščinam.</w:t>
      </w:r>
    </w:p>
    <w:p w14:paraId="60FBC1A9" w14:textId="5E25647A" w:rsidR="00153356" w:rsidRPr="0093137F" w:rsidRDefault="009C6362" w:rsidP="00E460CE">
      <w:pPr>
        <w:pStyle w:val="Agency-body-text"/>
        <w:rPr>
          <w:rFonts w:asciiTheme="majorHAnsi" w:hAnsiTheme="majorHAnsi" w:cstheme="majorHAnsi"/>
          <w:lang w:val="sl-SI"/>
        </w:rPr>
      </w:pPr>
      <w:hyperlink w:anchor="ANNEX3" w:history="1">
        <w:r w:rsidR="00B56983" w:rsidRPr="0093137F">
          <w:rPr>
            <w:rStyle w:val="Hyperlink"/>
            <w:rFonts w:asciiTheme="majorHAnsi" w:hAnsiTheme="majorHAnsi" w:cstheme="majorHAnsi"/>
            <w:lang w:val="sl-SI" w:bidi="sl-SI"/>
          </w:rPr>
          <w:t>Priloga 3</w:t>
        </w:r>
      </w:hyperlink>
      <w:r w:rsidR="00457B1B" w:rsidRPr="0093137F">
        <w:rPr>
          <w:rFonts w:asciiTheme="majorHAnsi" w:hAnsiTheme="majorHAnsi" w:cstheme="majorHAnsi"/>
          <w:lang w:val="sl-SI" w:bidi="sl-SI"/>
        </w:rPr>
        <w:t>: Glosar izrazov.</w:t>
      </w:r>
      <w:r w:rsidR="00153356" w:rsidRPr="0093137F">
        <w:rPr>
          <w:rFonts w:asciiTheme="majorHAnsi" w:hAnsiTheme="majorHAnsi" w:cstheme="majorHAnsi"/>
          <w:lang w:val="sl-SI" w:bidi="sl-SI"/>
        </w:rPr>
        <w:br w:type="page"/>
      </w:r>
    </w:p>
    <w:p w14:paraId="3770FC5E" w14:textId="21930117" w:rsidR="009649A4" w:rsidRPr="0093137F" w:rsidRDefault="009649A4" w:rsidP="00575E8D">
      <w:pPr>
        <w:pStyle w:val="Agency-heading-1"/>
        <w:rPr>
          <w:rFonts w:asciiTheme="majorHAnsi" w:hAnsiTheme="majorHAnsi" w:cstheme="majorHAnsi"/>
          <w:lang w:val="sl-SI"/>
        </w:rPr>
      </w:pPr>
      <w:bookmarkStart w:id="2" w:name="School_leaders"/>
      <w:bookmarkStart w:id="3" w:name="_Toc96083668"/>
      <w:r w:rsidRPr="0093137F">
        <w:rPr>
          <w:rFonts w:asciiTheme="majorHAnsi" w:hAnsiTheme="majorHAnsi" w:cstheme="majorHAnsi"/>
          <w:lang w:val="sl-SI" w:bidi="sl-SI"/>
        </w:rPr>
        <w:lastRenderedPageBreak/>
        <w:t>Samorefleksija za ravnatelje</w:t>
      </w:r>
      <w:bookmarkEnd w:id="2"/>
      <w:bookmarkEnd w:id="3"/>
    </w:p>
    <w:p w14:paraId="442D1489" w14:textId="7C6E6935"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Ta del orodja za samorefleksijo je namenjen ravnateljem in vodstvenim skupinam. Omogoča jim, da razmišljajo o svoji praksi inkluzivnega vodenja šole, ne glede na okolje, v katerem delajo.</w:t>
      </w:r>
    </w:p>
    <w:p w14:paraId="435606A8" w14:textId="51375D57"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b/>
          <w:lang w:val="sl-SI" w:bidi="sl-SI"/>
        </w:rPr>
        <w:t>Vodje šol in vodstvene ekipe</w:t>
      </w:r>
      <w:r w:rsidRPr="0093137F">
        <w:rPr>
          <w:rFonts w:asciiTheme="majorHAnsi" w:hAnsiTheme="majorHAnsi" w:cstheme="majorHAnsi"/>
          <w:lang w:val="sl-SI" w:bidi="sl-SI"/>
        </w:rPr>
        <w:t xml:space="preserve"> vključujejo (vendar niso omejeni na) ravnatelje, višje, srednje in učiteljske vodje, podporno osebje, strokovne skupnosti in podporne službe, člane šolskih svetov in sistemske deležnike, ki sodelujejo pri podpori vodstvu.</w:t>
      </w:r>
    </w:p>
    <w:p w14:paraId="564A3B50" w14:textId="2D730206"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Vprašanja v preglednicah temeljijo na ambicioznih </w:t>
      </w:r>
      <w:hyperlink w:anchor="Standards" w:history="1">
        <w:r w:rsidRPr="0093137F">
          <w:rPr>
            <w:rStyle w:val="Hyperlink"/>
            <w:rFonts w:asciiTheme="majorHAnsi" w:hAnsiTheme="majorHAnsi" w:cstheme="majorHAnsi"/>
            <w:b/>
            <w:lang w:val="sl-SI" w:bidi="sl-SI"/>
          </w:rPr>
          <w:t>standardih</w:t>
        </w:r>
      </w:hyperlink>
      <w:r w:rsidRPr="0093137F">
        <w:rPr>
          <w:rFonts w:asciiTheme="majorHAnsi" w:hAnsiTheme="majorHAnsi" w:cstheme="majorHAnsi"/>
          <w:b/>
          <w:lang w:val="sl-SI" w:bidi="sl-SI"/>
        </w:rPr>
        <w:t xml:space="preserve"> za prakso inkluzivnega vodenja šole</w:t>
      </w:r>
      <w:r w:rsidRPr="0093137F">
        <w:rPr>
          <w:rFonts w:asciiTheme="majorHAnsi" w:hAnsiTheme="majorHAnsi" w:cstheme="majorHAnsi"/>
          <w:lang w:val="sl-SI" w:bidi="sl-SI"/>
        </w:rPr>
        <w:t>.</w:t>
      </w:r>
    </w:p>
    <w:p w14:paraId="78D2558F" w14:textId="009936BA" w:rsidR="009649A4" w:rsidRPr="0093137F" w:rsidRDefault="005A35BB" w:rsidP="009649A4">
      <w:pPr>
        <w:pStyle w:val="Agency-heading-2"/>
        <w:rPr>
          <w:rFonts w:asciiTheme="majorHAnsi" w:hAnsiTheme="majorHAnsi" w:cstheme="majorHAnsi"/>
          <w:lang w:val="it-IT"/>
        </w:rPr>
      </w:pPr>
      <w:bookmarkStart w:id="4" w:name="_Toc96083669"/>
      <w:r w:rsidRPr="0093137F">
        <w:rPr>
          <w:rFonts w:asciiTheme="majorHAnsi" w:hAnsiTheme="majorHAnsi" w:cstheme="majorHAnsi"/>
          <w:lang w:val="sl-SI" w:bidi="sl-SI"/>
        </w:rPr>
        <w:t>Navodila za ravnatelje in vodstvene skupine</w:t>
      </w:r>
      <w:bookmarkEnd w:id="4"/>
    </w:p>
    <w:p w14:paraId="38294590" w14:textId="5C03C5AB" w:rsidR="009649A4" w:rsidRPr="0093137F" w:rsidRDefault="00291FF3" w:rsidP="009649A4">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Orodje spodbuja </w:t>
      </w:r>
      <w:r w:rsidRPr="0093137F">
        <w:rPr>
          <w:rFonts w:asciiTheme="majorHAnsi" w:hAnsiTheme="majorHAnsi" w:cstheme="majorHAnsi"/>
          <w:b/>
          <w:lang w:val="sl-SI" w:bidi="sl-SI"/>
        </w:rPr>
        <w:t>ravnatelje</w:t>
      </w:r>
      <w:r w:rsidRPr="0093137F">
        <w:rPr>
          <w:rFonts w:asciiTheme="majorHAnsi" w:hAnsiTheme="majorHAnsi" w:cstheme="majorHAnsi"/>
          <w:lang w:val="sl-SI" w:bidi="sl-SI"/>
        </w:rPr>
        <w:t xml:space="preserve"> k samorefleksiji glede lastnih praks. Refleksija lahko prispeva k naslednjemu:</w:t>
      </w:r>
    </w:p>
    <w:p w14:paraId="225E6D78" w14:textId="245146C5" w:rsidR="009649A4" w:rsidRPr="0093137F" w:rsidRDefault="00050B18" w:rsidP="009649A4">
      <w:pPr>
        <w:pStyle w:val="Agency-body-text"/>
        <w:rPr>
          <w:rFonts w:asciiTheme="majorHAnsi" w:hAnsiTheme="majorHAnsi" w:cstheme="majorHAnsi"/>
          <w:lang w:val="sl-SI"/>
        </w:rPr>
      </w:pPr>
      <w:r w:rsidRPr="0093137F">
        <w:rPr>
          <w:rFonts w:asciiTheme="majorHAnsi" w:hAnsiTheme="majorHAnsi" w:cstheme="majorHAnsi"/>
          <w:lang w:val="sl-SI" w:bidi="sl-SI"/>
        </w:rPr>
        <w:t>1. korak: Opredelitev trenutnih dosežkov prakse ter njenih glavnih prednosti in izzivov.</w:t>
      </w:r>
    </w:p>
    <w:p w14:paraId="1B9A6B5D" w14:textId="5D14C191" w:rsidR="009649A4" w:rsidRPr="0093137F" w:rsidRDefault="00050B18" w:rsidP="009649A4">
      <w:pPr>
        <w:pStyle w:val="Agency-body-text"/>
        <w:rPr>
          <w:rFonts w:asciiTheme="majorHAnsi" w:hAnsiTheme="majorHAnsi" w:cstheme="majorHAnsi"/>
          <w:lang w:val="sl-SI"/>
        </w:rPr>
      </w:pPr>
      <w:r w:rsidRPr="0093137F">
        <w:rPr>
          <w:rFonts w:asciiTheme="majorHAnsi" w:hAnsiTheme="majorHAnsi" w:cstheme="majorHAnsi"/>
          <w:lang w:val="sl-SI" w:bidi="sl-SI"/>
        </w:rPr>
        <w:t>2. korak: Določanje prednostnih vprašanj, ki jih je treba obravnavati, da bi dosegli inkluzivno prakso.</w:t>
      </w:r>
    </w:p>
    <w:p w14:paraId="0E158F4D" w14:textId="0052B4E4" w:rsidR="009649A4" w:rsidRPr="0093137F" w:rsidRDefault="00050B18" w:rsidP="009649A4">
      <w:pPr>
        <w:pStyle w:val="Agency-body-text"/>
        <w:rPr>
          <w:rFonts w:asciiTheme="majorHAnsi" w:hAnsiTheme="majorHAnsi" w:cstheme="majorHAnsi"/>
          <w:lang w:val="sl-SI"/>
        </w:rPr>
      </w:pPr>
      <w:r w:rsidRPr="0093137F">
        <w:rPr>
          <w:rFonts w:asciiTheme="majorHAnsi" w:hAnsiTheme="majorHAnsi" w:cstheme="majorHAnsi"/>
          <w:lang w:val="sl-SI" w:bidi="sl-SI"/>
        </w:rPr>
        <w:t>3. korak: Ugotavljanje, katere politične podpore so vzpostavljene ali potrebne za podporo inkluzivni praksi.</w:t>
      </w:r>
    </w:p>
    <w:p w14:paraId="6C273F82" w14:textId="777BBAB9"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Pri uporabi orodja za samorefleksijo se lahko ravnatelji odločijo, da bodo opravili le 1</w:t>
      </w:r>
      <w:r w:rsidR="003A50DC" w:rsidRPr="0093137F">
        <w:rPr>
          <w:rFonts w:asciiTheme="majorHAnsi" w:hAnsiTheme="majorHAnsi" w:cstheme="majorHAnsi"/>
          <w:lang w:val="sl-SI" w:bidi="sl-SI"/>
        </w:rPr>
        <w:t>.</w:t>
      </w:r>
      <w:r w:rsidR="003A50DC">
        <w:rPr>
          <w:rFonts w:asciiTheme="majorHAnsi" w:hAnsiTheme="majorHAnsi" w:cstheme="majorHAnsi"/>
          <w:lang w:val="sl-SI" w:bidi="sl-SI"/>
        </w:rPr>
        <w:t> </w:t>
      </w:r>
      <w:r w:rsidRPr="0093137F">
        <w:rPr>
          <w:rFonts w:asciiTheme="majorHAnsi" w:hAnsiTheme="majorHAnsi" w:cstheme="majorHAnsi"/>
          <w:lang w:val="sl-SI" w:bidi="sl-SI"/>
        </w:rPr>
        <w:t>korak ali pa nadaljevali z 2. in/ali 3. korakom.</w:t>
      </w:r>
    </w:p>
    <w:p w14:paraId="38BC4375" w14:textId="4726205B" w:rsidR="009649A4" w:rsidRPr="0093137F" w:rsidRDefault="00366543" w:rsidP="009649A4">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Preglednice v tem razdelku so razvrščene po treh temeljnih funkcijah </w:t>
      </w:r>
      <w:hyperlink w:anchor="leadership" w:history="1">
        <w:r w:rsidR="009649A4" w:rsidRPr="0093137F">
          <w:rPr>
            <w:rStyle w:val="Hyperlink"/>
            <w:rFonts w:asciiTheme="majorHAnsi" w:hAnsiTheme="majorHAnsi" w:cstheme="majorHAnsi"/>
            <w:lang w:val="sl-SI" w:bidi="sl-SI"/>
          </w:rPr>
          <w:t>inkluzivnega vodenja šole</w:t>
        </w:r>
      </w:hyperlink>
      <w:r w:rsidRPr="0093137F">
        <w:rPr>
          <w:rFonts w:asciiTheme="majorHAnsi" w:hAnsiTheme="majorHAnsi" w:cstheme="majorHAnsi"/>
          <w:lang w:val="sl-SI" w:bidi="sl-SI"/>
        </w:rPr>
        <w:t>. Vsaka preglednica vsebuje skupine vprašanj, ki se osredotočajo na en vidik vodenja, ki spodbuja inkluzivno šolsko prakso. Pri uporabi orodja za samorefleksijo se lahko ravnatelji osredotočijo na eno skupino vprašanj v okviru vsake temeljne funkcije:</w:t>
      </w:r>
    </w:p>
    <w:p w14:paraId="2974A244" w14:textId="77137B45" w:rsidR="009649A4" w:rsidRPr="0093137F" w:rsidRDefault="009C6362" w:rsidP="00B20EF7">
      <w:pPr>
        <w:pStyle w:val="Agency-body-text"/>
        <w:numPr>
          <w:ilvl w:val="0"/>
          <w:numId w:val="4"/>
        </w:numPr>
        <w:rPr>
          <w:rFonts w:asciiTheme="majorHAnsi" w:hAnsiTheme="majorHAnsi" w:cstheme="majorHAnsi"/>
          <w:lang w:val="sl-SI"/>
        </w:rPr>
      </w:pPr>
      <w:hyperlink w:anchor="SettingDirection" w:history="1">
        <w:r w:rsidR="00B92575" w:rsidRPr="0093137F">
          <w:rPr>
            <w:rStyle w:val="Hyperlink"/>
            <w:rFonts w:asciiTheme="majorHAnsi" w:hAnsiTheme="majorHAnsi" w:cstheme="majorHAnsi"/>
            <w:lang w:val="sl-SI" w:bidi="sl-SI"/>
          </w:rPr>
          <w:t>Določanje usmeritve</w:t>
        </w:r>
      </w:hyperlink>
      <w:r w:rsidR="00BF1A6B" w:rsidRPr="0093137F">
        <w:rPr>
          <w:rFonts w:asciiTheme="majorHAnsi" w:hAnsiTheme="majorHAnsi" w:cstheme="majorHAnsi"/>
          <w:lang w:val="sl-SI" w:bidi="sl-SI"/>
        </w:rPr>
        <w:t xml:space="preserve"> zajema oblikovanje in sporočanje vizije šole, osredotočenost na učence in vpliv na politiko.</w:t>
      </w:r>
    </w:p>
    <w:p w14:paraId="7A81DE78" w14:textId="0A8005E4" w:rsidR="009649A4" w:rsidRPr="0093137F" w:rsidRDefault="009C6362" w:rsidP="00B20EF7">
      <w:pPr>
        <w:pStyle w:val="Agency-body-text"/>
        <w:numPr>
          <w:ilvl w:val="0"/>
          <w:numId w:val="4"/>
        </w:numPr>
        <w:rPr>
          <w:rFonts w:asciiTheme="majorHAnsi" w:hAnsiTheme="majorHAnsi" w:cstheme="majorHAnsi"/>
          <w:lang w:val="sl-SI"/>
        </w:rPr>
      </w:pPr>
      <w:hyperlink w:anchor="Organisational" w:history="1">
        <w:r w:rsidR="009649A4" w:rsidRPr="0093137F">
          <w:rPr>
            <w:rStyle w:val="Hyperlink"/>
            <w:rFonts w:asciiTheme="majorHAnsi" w:hAnsiTheme="majorHAnsi" w:cstheme="majorHAnsi"/>
            <w:lang w:val="sl-SI" w:bidi="sl-SI"/>
          </w:rPr>
          <w:t>Organizacijski razvoj</w:t>
        </w:r>
      </w:hyperlink>
      <w:r w:rsidR="00250CA8" w:rsidRPr="0093137F">
        <w:rPr>
          <w:rFonts w:asciiTheme="majorHAnsi" w:hAnsiTheme="majorHAnsi" w:cstheme="majorHAnsi"/>
          <w:lang w:val="sl-SI" w:bidi="sl-SI"/>
        </w:rPr>
        <w:t xml:space="preserve"> zajema vodenje šole, sodelovanje ter </w:t>
      </w:r>
      <w:hyperlink w:anchor="Monitoring" w:history="1">
        <w:r w:rsidR="00B92575" w:rsidRPr="0093137F">
          <w:rPr>
            <w:rStyle w:val="Hyperlink"/>
            <w:rFonts w:asciiTheme="majorHAnsi" w:hAnsiTheme="majorHAnsi" w:cstheme="majorHAnsi"/>
            <w:lang w:val="sl-SI" w:bidi="sl-SI"/>
          </w:rPr>
          <w:t>spremljanje</w:t>
        </w:r>
      </w:hyperlink>
      <w:r w:rsidR="00250CA8" w:rsidRPr="0093137F">
        <w:rPr>
          <w:rFonts w:asciiTheme="majorHAnsi" w:hAnsiTheme="majorHAnsi" w:cstheme="majorHAnsi"/>
          <w:lang w:val="sl-SI" w:bidi="sl-SI"/>
        </w:rPr>
        <w:t xml:space="preserve"> in zbiranje podatkov.</w:t>
      </w:r>
    </w:p>
    <w:p w14:paraId="6340A4A4" w14:textId="619645FE" w:rsidR="009649A4" w:rsidRPr="0093137F" w:rsidRDefault="009C6362" w:rsidP="00B20EF7">
      <w:pPr>
        <w:pStyle w:val="Agency-body-text"/>
        <w:numPr>
          <w:ilvl w:val="0"/>
          <w:numId w:val="4"/>
        </w:numPr>
        <w:rPr>
          <w:rFonts w:asciiTheme="majorHAnsi" w:hAnsiTheme="majorHAnsi" w:cstheme="majorHAnsi"/>
          <w:lang w:val="sl-SI"/>
        </w:rPr>
      </w:pPr>
      <w:hyperlink w:anchor="Human" w:history="1">
        <w:r w:rsidR="009649A4" w:rsidRPr="0093137F">
          <w:rPr>
            <w:rStyle w:val="Hyperlink"/>
            <w:rFonts w:asciiTheme="majorHAnsi" w:hAnsiTheme="majorHAnsi" w:cstheme="majorHAnsi"/>
            <w:lang w:val="sl-SI" w:bidi="sl-SI"/>
          </w:rPr>
          <w:t>Človekov razvoj</w:t>
        </w:r>
      </w:hyperlink>
      <w:r w:rsidR="004701F2" w:rsidRPr="0093137F">
        <w:rPr>
          <w:rFonts w:asciiTheme="majorHAnsi" w:hAnsiTheme="majorHAnsi" w:cstheme="majorHAnsi"/>
          <w:lang w:val="sl-SI" w:bidi="sl-SI"/>
        </w:rPr>
        <w:t xml:space="preserve"> zajema krepitev zmogljivosti ravnateljev, </w:t>
      </w:r>
      <w:hyperlink w:anchor="ProfessionalLearningDevelopment" w:history="1">
        <w:r w:rsidR="00750F29" w:rsidRPr="0093137F">
          <w:rPr>
            <w:rStyle w:val="Hyperlink"/>
            <w:rFonts w:asciiTheme="majorHAnsi" w:hAnsiTheme="majorHAnsi" w:cstheme="majorHAnsi"/>
            <w:lang w:val="sl-SI" w:bidi="sl-SI"/>
          </w:rPr>
          <w:t>strokovno izobraževanje in razvoj</w:t>
        </w:r>
      </w:hyperlink>
      <w:r w:rsidR="004701F2" w:rsidRPr="0093137F">
        <w:rPr>
          <w:rFonts w:asciiTheme="majorHAnsi" w:hAnsiTheme="majorHAnsi" w:cstheme="majorHAnsi"/>
          <w:lang w:val="sl-SI" w:bidi="sl-SI"/>
        </w:rPr>
        <w:t xml:space="preserve"> osebja ter podporo, spremljanje in vrednotenje prakse.</w:t>
      </w:r>
    </w:p>
    <w:p w14:paraId="2E677E9B" w14:textId="77777777" w:rsidR="00CE282A"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Predpostavka tega orodja je, da so našteti standardi potrebni za oblikovanje prakse inkluzivnega vodenja šole.</w:t>
      </w:r>
    </w:p>
    <w:p w14:paraId="0CB1C9C4" w14:textId="555CCEE1" w:rsidR="009649A4" w:rsidRPr="0093137F" w:rsidRDefault="00050B18" w:rsidP="009649A4">
      <w:pPr>
        <w:pStyle w:val="Agency-heading-3"/>
        <w:rPr>
          <w:rFonts w:asciiTheme="majorHAnsi" w:hAnsiTheme="majorHAnsi" w:cstheme="majorHAnsi"/>
          <w:lang w:val="sl-SI"/>
        </w:rPr>
      </w:pPr>
      <w:bookmarkStart w:id="5" w:name="_Toc96083670"/>
      <w:r w:rsidRPr="0093137F">
        <w:rPr>
          <w:rFonts w:asciiTheme="majorHAnsi" w:hAnsiTheme="majorHAnsi" w:cstheme="majorHAnsi"/>
          <w:lang w:val="sl-SI" w:bidi="sl-SI"/>
        </w:rPr>
        <w:t>1. korak: Opredelitev trenutnih dosežkov prakse ter njenih glavnih prednosti in izzivov</w:t>
      </w:r>
      <w:bookmarkEnd w:id="5"/>
    </w:p>
    <w:p w14:paraId="1B96162F" w14:textId="517DDF2C" w:rsidR="009649A4" w:rsidRPr="0093137F" w:rsidRDefault="009649A4" w:rsidP="00E460CE">
      <w:pPr>
        <w:pStyle w:val="Agency-body-text"/>
        <w:keepNext/>
        <w:rPr>
          <w:rFonts w:asciiTheme="majorHAnsi" w:hAnsiTheme="majorHAnsi" w:cstheme="majorHAnsi"/>
        </w:rPr>
      </w:pPr>
      <w:r w:rsidRPr="0093137F">
        <w:rPr>
          <w:rFonts w:asciiTheme="majorHAnsi" w:hAnsiTheme="majorHAnsi" w:cstheme="majorHAnsi"/>
          <w:lang w:val="sl-SI" w:bidi="sl-SI"/>
        </w:rPr>
        <w:t>Vsaka preglednica ima sedem stolpcev.</w:t>
      </w:r>
    </w:p>
    <w:p w14:paraId="67DDC278" w14:textId="1D8E2499" w:rsidR="009649A4" w:rsidRPr="0093137F" w:rsidRDefault="00482F0A" w:rsidP="00B20EF7">
      <w:pPr>
        <w:pStyle w:val="Agency-body-text"/>
        <w:numPr>
          <w:ilvl w:val="0"/>
          <w:numId w:val="14"/>
        </w:numPr>
        <w:rPr>
          <w:rFonts w:asciiTheme="majorHAnsi" w:hAnsiTheme="majorHAnsi" w:cstheme="majorHAnsi"/>
          <w:lang w:val="sl-SI"/>
        </w:rPr>
      </w:pPr>
      <w:r w:rsidRPr="0093137F">
        <w:rPr>
          <w:rFonts w:asciiTheme="majorHAnsi" w:hAnsiTheme="majorHAnsi" w:cstheme="majorHAnsi"/>
          <w:lang w:val="sl-SI" w:bidi="sl-SI"/>
        </w:rPr>
        <w:t xml:space="preserve">V stolpcu 1 so navedena vprašanja, namenjena </w:t>
      </w:r>
      <w:hyperlink w:anchor="leader" w:history="1">
        <w:r w:rsidR="009649A4" w:rsidRPr="0093137F">
          <w:rPr>
            <w:rStyle w:val="Hyperlink"/>
            <w:rFonts w:asciiTheme="majorHAnsi" w:hAnsiTheme="majorHAnsi" w:cstheme="majorHAnsi"/>
            <w:lang w:val="sl-SI" w:bidi="sl-SI"/>
          </w:rPr>
          <w:t>inkluzivnim ravnateljem</w:t>
        </w:r>
      </w:hyperlink>
      <w:r w:rsidRPr="0093137F">
        <w:rPr>
          <w:rFonts w:asciiTheme="majorHAnsi" w:hAnsiTheme="majorHAnsi" w:cstheme="majorHAnsi"/>
          <w:lang w:val="sl-SI" w:bidi="sl-SI"/>
        </w:rPr>
        <w:t xml:space="preserve">, ki temeljijo na standardih za inkluzivno vodenje šol. V vprašanjih je uporabljen izraz </w:t>
      </w:r>
      <w:r w:rsidRPr="0093137F">
        <w:rPr>
          <w:rFonts w:asciiTheme="majorHAnsi" w:hAnsiTheme="majorHAnsi" w:cstheme="majorHAnsi"/>
          <w:lang w:val="sl-SI" w:bidi="sl-SI"/>
        </w:rPr>
        <w:lastRenderedPageBreak/>
        <w:t>»mi«, saj v idealnem primeru inkluzivni ravnatelj ne deluje izolirano, temveč v skupini zaposlenih in z drugimi deležniki v šoli in zunaj nje.</w:t>
      </w:r>
    </w:p>
    <w:p w14:paraId="417A54AE" w14:textId="29BAB779" w:rsidR="009649A4" w:rsidRPr="0093137F" w:rsidRDefault="009649A4" w:rsidP="00E460CE">
      <w:pPr>
        <w:pStyle w:val="Agency-body-text"/>
        <w:keepNext/>
        <w:numPr>
          <w:ilvl w:val="0"/>
          <w:numId w:val="14"/>
        </w:numPr>
        <w:rPr>
          <w:rFonts w:asciiTheme="majorHAnsi" w:hAnsiTheme="majorHAnsi" w:cstheme="majorHAnsi"/>
          <w:lang w:val="sl-SI"/>
        </w:rPr>
      </w:pPr>
      <w:r w:rsidRPr="0093137F">
        <w:rPr>
          <w:rFonts w:asciiTheme="majorHAnsi" w:hAnsiTheme="majorHAnsi" w:cstheme="majorHAnsi"/>
          <w:lang w:val="sl-SI" w:bidi="sl-SI"/>
        </w:rPr>
        <w:t>V naslednjih štirih stolpcih lahko označite, v kolikšni meri je vprašanje iz stolpca 1:</w:t>
      </w:r>
    </w:p>
    <w:p w14:paraId="0D0F5DF2" w14:textId="29686453" w:rsidR="009649A4" w:rsidRPr="0093137F"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93137F">
        <w:rPr>
          <w:rFonts w:asciiTheme="majorHAnsi" w:hAnsiTheme="majorHAnsi" w:cstheme="majorHAnsi"/>
          <w:lang w:val="sl-SI" w:bidi="sl-SI"/>
        </w:rPr>
        <w:t>Nekaj za razmislek (stolpec 2): to je praksa, ki še ni bila obravnavana, vendar bi morala biti.</w:t>
      </w:r>
    </w:p>
    <w:p w14:paraId="2193D260" w14:textId="1D7E0DD3" w:rsidR="009649A4" w:rsidRPr="0093137F"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93137F">
        <w:rPr>
          <w:rFonts w:asciiTheme="majorHAnsi" w:hAnsiTheme="majorHAnsi" w:cstheme="majorHAnsi"/>
          <w:lang w:val="sl-SI" w:bidi="sl-SI"/>
        </w:rPr>
        <w:t>V nastajanju (stolpec 3): praksa se preučuje, načrtuje pa se njeno izvajanje.</w:t>
      </w:r>
    </w:p>
    <w:p w14:paraId="3EFA6EF6" w14:textId="7BCB0FCB" w:rsidR="009649A4" w:rsidRPr="0093137F"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93137F">
        <w:rPr>
          <w:rFonts w:asciiTheme="majorHAnsi" w:hAnsiTheme="majorHAnsi" w:cstheme="majorHAnsi"/>
          <w:lang w:val="sl-SI" w:bidi="sl-SI"/>
        </w:rPr>
        <w:t>V teku (stolpec 4): praksa je delno vzpostavljena, sprejemajo pa se ukrepi za njeno širše izvajanje.</w:t>
      </w:r>
    </w:p>
    <w:p w14:paraId="46554E38" w14:textId="59496467" w:rsidR="009649A4" w:rsidRPr="0093137F"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93137F">
        <w:rPr>
          <w:rFonts w:asciiTheme="majorHAnsi" w:hAnsiTheme="majorHAnsi" w:cstheme="majorHAnsi"/>
          <w:lang w:val="sl-SI" w:bidi="sl-SI"/>
        </w:rPr>
        <w:t>Trajnostna praksa (stolpec 5): ta praksa je trajnostna kot sestavni del celotne šolske organizacije in kulture.</w:t>
      </w:r>
    </w:p>
    <w:p w14:paraId="5DDC1D53" w14:textId="2C2A36AA" w:rsidR="00D03A8D" w:rsidRPr="0093137F" w:rsidRDefault="00050B18" w:rsidP="00B20EF7">
      <w:pPr>
        <w:pStyle w:val="Agency-body-text"/>
        <w:numPr>
          <w:ilvl w:val="0"/>
          <w:numId w:val="14"/>
        </w:numPr>
        <w:rPr>
          <w:rFonts w:asciiTheme="majorHAnsi" w:hAnsiTheme="majorHAnsi" w:cstheme="majorHAnsi"/>
          <w:lang w:val="de-DE"/>
        </w:rPr>
      </w:pPr>
      <w:r w:rsidRPr="0093137F">
        <w:rPr>
          <w:rFonts w:asciiTheme="majorHAnsi" w:hAnsiTheme="majorHAnsi" w:cstheme="majorHAnsi"/>
          <w:lang w:val="sl-SI" w:bidi="sl-SI"/>
        </w:rPr>
        <w:t>Stolpec 6 je pomemben za 3. korak.</w:t>
      </w:r>
    </w:p>
    <w:p w14:paraId="36E169B8" w14:textId="6A7FDCC4" w:rsidR="005402AA" w:rsidRPr="0093137F" w:rsidRDefault="00050B18" w:rsidP="00B20EF7">
      <w:pPr>
        <w:pStyle w:val="Agency-body-text"/>
        <w:numPr>
          <w:ilvl w:val="0"/>
          <w:numId w:val="14"/>
        </w:numPr>
        <w:rPr>
          <w:rFonts w:asciiTheme="majorHAnsi" w:hAnsiTheme="majorHAnsi" w:cstheme="majorHAnsi"/>
        </w:rPr>
      </w:pPr>
      <w:r w:rsidRPr="0093137F">
        <w:rPr>
          <w:rFonts w:asciiTheme="majorHAnsi" w:hAnsiTheme="majorHAnsi" w:cstheme="majorHAnsi"/>
          <w:lang w:val="sl-SI" w:bidi="sl-SI"/>
        </w:rPr>
        <w:t>V stolpcu 7 je prostor za komentarje ali opombe o posameznem vprašanju.</w:t>
      </w:r>
    </w:p>
    <w:p w14:paraId="7C453B20" w14:textId="1798096F" w:rsidR="009649A4" w:rsidRPr="0093137F" w:rsidRDefault="00FD2461" w:rsidP="003E3CC9">
      <w:pPr>
        <w:pStyle w:val="Agency-body-text"/>
        <w:rPr>
          <w:rFonts w:asciiTheme="majorHAnsi" w:hAnsiTheme="majorHAnsi" w:cstheme="majorHAnsi"/>
        </w:rPr>
      </w:pPr>
      <w:r w:rsidRPr="0093137F">
        <w:rPr>
          <w:rFonts w:asciiTheme="majorHAnsi" w:hAnsiTheme="majorHAnsi" w:cstheme="majorHAnsi"/>
          <w:lang w:val="sl-SI" w:bidi="sl-SI"/>
        </w:rPr>
        <w:t>Za preglednicami je prostor za dodatne pomembne informacije, ki jih tabele ne vsebujejo.</w:t>
      </w:r>
    </w:p>
    <w:p w14:paraId="06FA3716" w14:textId="04C0F254" w:rsidR="009649A4" w:rsidRPr="0093137F" w:rsidRDefault="00D01B8D" w:rsidP="009649A4">
      <w:pPr>
        <w:pStyle w:val="Agency-heading-3"/>
        <w:rPr>
          <w:rFonts w:asciiTheme="majorHAnsi" w:hAnsiTheme="majorHAnsi" w:cstheme="majorHAnsi"/>
          <w:lang w:eastAsia="en-GB"/>
        </w:rPr>
      </w:pPr>
      <w:bookmarkStart w:id="6" w:name="_Toc96083671"/>
      <w:r w:rsidRPr="0093137F">
        <w:rPr>
          <w:rFonts w:asciiTheme="majorHAnsi" w:hAnsiTheme="majorHAnsi" w:cstheme="majorHAnsi"/>
          <w:lang w:val="sl-SI" w:bidi="sl-SI"/>
        </w:rPr>
        <w:t>2. korak: Določanje prednostnih vprašanj, ki jih je treba obravnavati, da bi dosegli inkluzivno prakso</w:t>
      </w:r>
      <w:bookmarkEnd w:id="6"/>
    </w:p>
    <w:p w14:paraId="481FEF3B" w14:textId="6B0E2267" w:rsidR="009649A4" w:rsidRPr="0093137F" w:rsidRDefault="00AA17CC" w:rsidP="00E460CE">
      <w:pPr>
        <w:pStyle w:val="Agency-body-text"/>
        <w:rPr>
          <w:rFonts w:asciiTheme="majorHAnsi" w:hAnsiTheme="majorHAnsi" w:cstheme="majorHAnsi"/>
          <w:lang w:eastAsia="en-GB"/>
        </w:rPr>
      </w:pPr>
      <w:r w:rsidRPr="0093137F">
        <w:rPr>
          <w:rFonts w:asciiTheme="majorHAnsi" w:hAnsiTheme="majorHAnsi" w:cstheme="majorHAnsi"/>
          <w:lang w:val="sl-SI" w:bidi="sl-SI"/>
        </w:rPr>
        <w:t>Z odgovori na vprašanja (v določeni kategoriji ali v vseh preglednicah) boste ustvarili splošni profil zaznanih prednosti in izzivov v procesu inkluzivnega vodenja šole.</w:t>
      </w:r>
    </w:p>
    <w:p w14:paraId="0C2972AB" w14:textId="400821A5" w:rsidR="009649A4" w:rsidRPr="0093137F" w:rsidRDefault="00312242" w:rsidP="009649A4">
      <w:pPr>
        <w:pStyle w:val="Agency-body-text"/>
        <w:rPr>
          <w:rFonts w:asciiTheme="majorHAnsi" w:hAnsiTheme="majorHAnsi" w:cstheme="majorHAnsi"/>
          <w:lang w:val="sl-SI" w:eastAsia="en-GB"/>
        </w:rPr>
      </w:pPr>
      <w:r w:rsidRPr="0093137F">
        <w:rPr>
          <w:rFonts w:asciiTheme="majorHAnsi" w:hAnsiTheme="majorHAnsi" w:cstheme="majorHAnsi"/>
          <w:lang w:val="sl-SI" w:bidi="sl-SI"/>
        </w:rPr>
        <w:t>Preglednicam sledi nekaj vprašanj za razmislek o ugotovitvah. Ta vprašanja pozivajo anketirance, naj poiščejo močna področja in področja, ki jih je treba izboljšati, ter določijo prednostne ukrepe za inkluzivno vodenje šole.</w:t>
      </w:r>
    </w:p>
    <w:p w14:paraId="2D20C17F" w14:textId="22B748DD" w:rsidR="009649A4" w:rsidRPr="0093137F" w:rsidRDefault="00D01B8D" w:rsidP="009649A4">
      <w:pPr>
        <w:pStyle w:val="Agency-heading-3"/>
        <w:rPr>
          <w:rFonts w:asciiTheme="majorHAnsi" w:hAnsiTheme="majorHAnsi" w:cstheme="majorHAnsi"/>
          <w:lang w:val="sl-SI" w:eastAsia="en-GB"/>
        </w:rPr>
      </w:pPr>
      <w:bookmarkStart w:id="7" w:name="_Toc96083672"/>
      <w:r w:rsidRPr="0093137F">
        <w:rPr>
          <w:rFonts w:asciiTheme="majorHAnsi" w:hAnsiTheme="majorHAnsi" w:cstheme="majorHAnsi"/>
          <w:lang w:val="sl-SI" w:bidi="sl-SI"/>
        </w:rPr>
        <w:t>3. korak: Ugotavljanje, katere politične podpore so vzpostavljene ali potrebne za podporo inkluzivni praksi</w:t>
      </w:r>
      <w:bookmarkEnd w:id="7"/>
    </w:p>
    <w:p w14:paraId="5CABE187" w14:textId="58AEEB59" w:rsidR="009649A4" w:rsidRPr="0093137F" w:rsidRDefault="009649A4" w:rsidP="009649A4">
      <w:pPr>
        <w:pStyle w:val="Agency-body-text"/>
        <w:rPr>
          <w:rFonts w:asciiTheme="majorHAnsi" w:hAnsiTheme="majorHAnsi" w:cstheme="majorHAnsi"/>
          <w:lang w:val="sl-SI" w:eastAsia="en-GB"/>
        </w:rPr>
      </w:pPr>
      <w:r w:rsidRPr="0093137F">
        <w:rPr>
          <w:rFonts w:asciiTheme="majorHAnsi" w:hAnsiTheme="majorHAnsi" w:cstheme="majorHAnsi"/>
          <w:lang w:val="sl-SI" w:bidi="sl-SI"/>
        </w:rPr>
        <w:t>Na voljo je prostor za navedbo političnih ukrepov, potrebnih za podporo inkluzivnemu vodenju šol, ki manjkajo v nacionalni/regionalni politiki. Te informacije se lahko uporabijo v dialogu z oblikovalci politik, ki želijo izboljšati politiko, ki podpira inkluzivno vodenje šol.</w:t>
      </w:r>
    </w:p>
    <w:p w14:paraId="783F31B8" w14:textId="3EF43BB9" w:rsidR="005260C1" w:rsidRPr="0093137F" w:rsidRDefault="00B91B6F" w:rsidP="003E3CC9">
      <w:pPr>
        <w:pStyle w:val="Agency-body-text"/>
        <w:rPr>
          <w:rFonts w:asciiTheme="majorHAnsi" w:hAnsiTheme="majorHAnsi" w:cstheme="majorHAnsi"/>
          <w:lang w:val="sl-SI" w:eastAsia="en-GB"/>
        </w:rPr>
        <w:sectPr w:rsidR="005260C1" w:rsidRPr="0093137F" w:rsidSect="00E460CE">
          <w:headerReference w:type="even" r:id="rId25"/>
          <w:headerReference w:type="default" r:id="rId26"/>
          <w:pgSz w:w="11899" w:h="16838"/>
          <w:pgMar w:top="1134" w:right="1531" w:bottom="1276" w:left="1531" w:header="709" w:footer="828" w:gutter="0"/>
          <w:cols w:space="708"/>
          <w:docGrid w:linePitch="360"/>
        </w:sectPr>
      </w:pPr>
      <w:r w:rsidRPr="0093137F">
        <w:rPr>
          <w:rFonts w:asciiTheme="majorHAnsi" w:hAnsiTheme="majorHAnsi" w:cstheme="majorHAnsi"/>
          <w:lang w:val="sl-SI" w:bidi="sl-SI"/>
        </w:rPr>
        <w:t>V stolpcu 6 sprašujemo, v kolikšni meri politika podpira ravnatelje pri učinkovitem delu v zvezi s posameznim vidikom. Naveden je ustrezen ukrep politike. V stolpcu 7 je prostor za komentarje ali opombe. To omogoča uporabnikom, da zagotovijo informacije o virih svojih ocenjevanj ter pojasnila ali vrednotenja, ki se nanašajo na specifične elemente. Beleženje takih informacij se lahko uporabi tudi kot podlaga za razpravo o dejstvih za področja, ki se bodo nadgrajevala in razvijala.</w:t>
      </w:r>
    </w:p>
    <w:p w14:paraId="1BAB6EC9" w14:textId="5F6DF679" w:rsidR="009649A4" w:rsidRPr="0093137F" w:rsidRDefault="00864531" w:rsidP="00D75F8E">
      <w:pPr>
        <w:pStyle w:val="Agency-heading-2"/>
        <w:numPr>
          <w:ilvl w:val="0"/>
          <w:numId w:val="61"/>
        </w:numPr>
        <w:ind w:left="426"/>
        <w:rPr>
          <w:rFonts w:asciiTheme="majorHAnsi" w:hAnsiTheme="majorHAnsi" w:cstheme="majorHAnsi"/>
          <w:lang w:val="sl-SI"/>
        </w:rPr>
      </w:pPr>
      <w:bookmarkStart w:id="8" w:name="_Toc96083673"/>
      <w:r w:rsidRPr="0093137F">
        <w:rPr>
          <w:rFonts w:asciiTheme="majorHAnsi" w:hAnsiTheme="majorHAnsi" w:cstheme="majorHAnsi"/>
          <w:lang w:val="sl-SI" w:bidi="sl-SI"/>
        </w:rPr>
        <w:lastRenderedPageBreak/>
        <w:t>Vloga inkluzivnih ravnateljev pri določanju usmeritve</w:t>
      </w:r>
      <w:bookmarkEnd w:id="8"/>
    </w:p>
    <w:p w14:paraId="56D14902" w14:textId="791BD7CA" w:rsidR="000A1E79" w:rsidRPr="0093137F" w:rsidRDefault="009C6362" w:rsidP="009649A4">
      <w:pPr>
        <w:pStyle w:val="Agency-body-text"/>
        <w:rPr>
          <w:rFonts w:asciiTheme="majorHAnsi" w:hAnsiTheme="majorHAnsi" w:cstheme="majorHAnsi"/>
          <w:lang w:val="sl-SI"/>
        </w:rPr>
      </w:pPr>
      <w:hyperlink w:anchor="SettingDirection" w:history="1">
        <w:r w:rsidR="007537A8" w:rsidRPr="0093137F">
          <w:rPr>
            <w:rStyle w:val="Hyperlink"/>
            <w:rFonts w:asciiTheme="majorHAnsi" w:hAnsiTheme="majorHAnsi" w:cstheme="majorHAnsi"/>
            <w:lang w:val="sl-SI" w:bidi="sl-SI"/>
          </w:rPr>
          <w:t>Določanje usmeritev</w:t>
        </w:r>
      </w:hyperlink>
      <w:r w:rsidR="007537A8" w:rsidRPr="0093137F">
        <w:rPr>
          <w:rFonts w:asciiTheme="majorHAnsi" w:hAnsiTheme="majorHAnsi" w:cstheme="majorHAnsi"/>
          <w:lang w:val="sl-SI" w:bidi="sl-SI"/>
        </w:rPr>
        <w:t xml:space="preserve"> je </w:t>
      </w:r>
      <w:hyperlink w:anchor="Core" w:history="1">
        <w:r w:rsidR="00576B13" w:rsidRPr="0093137F">
          <w:rPr>
            <w:rStyle w:val="Hyperlink"/>
            <w:rFonts w:asciiTheme="majorHAnsi" w:hAnsiTheme="majorHAnsi" w:cstheme="majorHAnsi"/>
            <w:lang w:val="sl-SI" w:bidi="sl-SI"/>
          </w:rPr>
          <w:t>temeljna funkcija</w:t>
        </w:r>
      </w:hyperlink>
      <w:r w:rsidR="007537A8" w:rsidRPr="0093137F">
        <w:rPr>
          <w:rFonts w:asciiTheme="majorHAnsi" w:hAnsiTheme="majorHAnsi" w:cstheme="majorHAnsi"/>
          <w:lang w:val="sl-SI" w:bidi="sl-SI"/>
        </w:rPr>
        <w:t xml:space="preserve"> inkluzivnih ravnateljev. Vodenje je pomembno za strateško usmerjanje, pri čemer se osredotoča na vrednote, na katerih temelji inkluzivna praksa, in na razpravo, ki tako prakso podpira.</w:t>
      </w:r>
    </w:p>
    <w:p w14:paraId="34D111F6" w14:textId="00479FFC" w:rsidR="009649A4" w:rsidRPr="0093137F" w:rsidRDefault="00F70530" w:rsidP="009649A4">
      <w:pPr>
        <w:pStyle w:val="Agency-body-text"/>
        <w:rPr>
          <w:rFonts w:asciiTheme="majorHAnsi" w:hAnsiTheme="majorHAnsi" w:cstheme="majorHAnsi"/>
          <w:lang w:val="sl-SI"/>
        </w:rPr>
      </w:pPr>
      <w:r w:rsidRPr="0093137F">
        <w:rPr>
          <w:rFonts w:asciiTheme="majorHAnsi" w:hAnsiTheme="majorHAnsi" w:cstheme="majorHAnsi"/>
          <w:lang w:val="sl-SI" w:bidi="sl-SI"/>
        </w:rPr>
        <w:t>Vprašanja o tej funkciji so razdeljena na tri kategorije: oblikovanje in sporočanje vizije šole, osredotočenost na učence in vpliv na politiko.</w:t>
      </w:r>
    </w:p>
    <w:p w14:paraId="033F583E" w14:textId="6718C82E" w:rsidR="008350C8" w:rsidRPr="0093137F" w:rsidRDefault="00AF20EB" w:rsidP="00E460CE">
      <w:pPr>
        <w:pStyle w:val="Agency-caption"/>
        <w:keepNext/>
        <w:rPr>
          <w:rFonts w:asciiTheme="majorHAnsi" w:hAnsiTheme="majorHAnsi" w:cstheme="majorHAnsi"/>
          <w:lang w:val="sl-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Oblikovanje in sporočanje vizije šole</w:t>
      </w:r>
    </w:p>
    <w:tbl>
      <w:tblPr>
        <w:tblStyle w:val="TableGrid"/>
        <w:tblW w:w="5000" w:type="pct"/>
        <w:tblLook w:val="04A0" w:firstRow="1" w:lastRow="0" w:firstColumn="1" w:lastColumn="0" w:noHBand="0" w:noVBand="1"/>
      </w:tblPr>
      <w:tblGrid>
        <w:gridCol w:w="5011"/>
        <w:gridCol w:w="1329"/>
        <w:gridCol w:w="1260"/>
        <w:gridCol w:w="1314"/>
        <w:gridCol w:w="1404"/>
        <w:gridCol w:w="1836"/>
        <w:gridCol w:w="2264"/>
      </w:tblGrid>
      <w:tr w:rsidR="001A4D4C" w:rsidRPr="0093137F" w14:paraId="6A20DEFF" w14:textId="77777777" w:rsidTr="00EC0D7C">
        <w:trPr>
          <w:cantSplit/>
          <w:tblHeader/>
        </w:trPr>
        <w:tc>
          <w:tcPr>
            <w:tcW w:w="1750" w:type="pct"/>
            <w:shd w:val="clear" w:color="auto" w:fill="82C0DF"/>
          </w:tcPr>
          <w:p w14:paraId="196523A8" w14:textId="59DF56B1" w:rsidR="008B4BAB" w:rsidRPr="0093137F" w:rsidRDefault="00E610CC" w:rsidP="009F1046">
            <w:pPr>
              <w:pStyle w:val="Agency-body-text"/>
              <w:rPr>
                <w:rFonts w:asciiTheme="majorHAnsi" w:hAnsiTheme="majorHAnsi" w:cstheme="majorHAnsi"/>
                <w:b/>
                <w:bCs/>
              </w:rPr>
            </w:pPr>
            <w:r w:rsidRPr="0093137F">
              <w:rPr>
                <w:rFonts w:asciiTheme="majorHAnsi" w:hAnsiTheme="majorHAnsi" w:cstheme="majorHAnsi"/>
                <w:b/>
                <w:lang w:val="sl-SI" w:bidi="sl-SI"/>
              </w:rPr>
              <w:t>Vprašanja</w:t>
            </w:r>
          </w:p>
        </w:tc>
        <w:tc>
          <w:tcPr>
            <w:tcW w:w="475" w:type="pct"/>
            <w:shd w:val="clear" w:color="auto" w:fill="82C0DF"/>
          </w:tcPr>
          <w:p w14:paraId="5815A55E"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Nekaj za razmislek</w:t>
            </w:r>
          </w:p>
        </w:tc>
        <w:tc>
          <w:tcPr>
            <w:tcW w:w="400" w:type="pct"/>
            <w:shd w:val="clear" w:color="auto" w:fill="82C0DF"/>
          </w:tcPr>
          <w:p w14:paraId="5175EFF9"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V nastajanju</w:t>
            </w:r>
          </w:p>
        </w:tc>
        <w:tc>
          <w:tcPr>
            <w:tcW w:w="470" w:type="pct"/>
            <w:shd w:val="clear" w:color="auto" w:fill="82C0DF"/>
          </w:tcPr>
          <w:p w14:paraId="348401B8"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V teku</w:t>
            </w:r>
          </w:p>
        </w:tc>
        <w:tc>
          <w:tcPr>
            <w:tcW w:w="500" w:type="pct"/>
            <w:shd w:val="clear" w:color="auto" w:fill="82C0DF"/>
          </w:tcPr>
          <w:p w14:paraId="4742B6A7"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Trajnostna praksa</w:t>
            </w:r>
          </w:p>
        </w:tc>
        <w:tc>
          <w:tcPr>
            <w:tcW w:w="650" w:type="pct"/>
            <w:shd w:val="clear" w:color="auto" w:fill="82C0DF"/>
          </w:tcPr>
          <w:p w14:paraId="6565F118" w14:textId="77777777" w:rsidR="008B4BAB" w:rsidRPr="0093137F" w:rsidRDefault="008B4BAB" w:rsidP="009F1046">
            <w:pPr>
              <w:pStyle w:val="Agency-body-t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750" w:type="pct"/>
            <w:shd w:val="clear" w:color="auto" w:fill="82C0DF"/>
          </w:tcPr>
          <w:p w14:paraId="12DF0A0D"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Komentarji/opombe</w:t>
            </w:r>
          </w:p>
        </w:tc>
      </w:tr>
      <w:tr w:rsidR="001A4D4C" w:rsidRPr="0093137F" w14:paraId="1ABFE25F" w14:textId="77777777" w:rsidTr="001A4D4C">
        <w:trPr>
          <w:cantSplit/>
        </w:trPr>
        <w:tc>
          <w:tcPr>
            <w:tcW w:w="1750" w:type="pct"/>
          </w:tcPr>
          <w:p w14:paraId="028B431B" w14:textId="773FA689" w:rsidR="008B4BAB" w:rsidRPr="0093137F" w:rsidRDefault="008B4BAB" w:rsidP="009F1046">
            <w:pPr>
              <w:pStyle w:val="Agency-body-text"/>
              <w:rPr>
                <w:rFonts w:asciiTheme="majorHAnsi" w:hAnsiTheme="majorHAnsi" w:cstheme="majorHAnsi"/>
              </w:rPr>
            </w:pPr>
            <w:r w:rsidRPr="0093137F">
              <w:rPr>
                <w:rFonts w:asciiTheme="majorHAnsi" w:hAnsiTheme="majorHAnsi" w:cstheme="majorHAnsi"/>
                <w:lang w:val="sl-SI" w:bidi="sl-SI"/>
              </w:rPr>
              <w:t xml:space="preserve">1.1 Ali smo v sodelovanju s </w:t>
            </w:r>
            <w:hyperlink w:anchor="community" w:history="1">
              <w:r w:rsidRPr="0093137F">
                <w:rPr>
                  <w:rStyle w:val="Hyperlink"/>
                  <w:rFonts w:asciiTheme="majorHAnsi" w:hAnsiTheme="majorHAnsi" w:cstheme="majorHAnsi"/>
                  <w:lang w:val="sl-SI" w:bidi="sl-SI"/>
                </w:rPr>
                <w:t>šolsko skupnostjo</w:t>
              </w:r>
            </w:hyperlink>
            <w:r w:rsidRPr="0093137F">
              <w:rPr>
                <w:rFonts w:asciiTheme="majorHAnsi" w:hAnsiTheme="majorHAnsi" w:cstheme="majorHAnsi"/>
                <w:lang w:val="sl-SI" w:bidi="sl-SI"/>
              </w:rPr>
              <w:t xml:space="preserve"> opredelili in jasno izrazili </w:t>
            </w:r>
            <w:hyperlink w:anchor="Vision" w:history="1">
              <w:r w:rsidRPr="0093137F">
                <w:rPr>
                  <w:rStyle w:val="Hyperlink"/>
                  <w:rFonts w:asciiTheme="majorHAnsi" w:hAnsiTheme="majorHAnsi" w:cstheme="majorHAnsi"/>
                  <w:lang w:val="sl-SI" w:bidi="sl-SI"/>
                </w:rPr>
                <w:t>vizijo inkluzivnega izobraževanja</w:t>
              </w:r>
            </w:hyperlink>
            <w:r w:rsidRPr="0093137F">
              <w:rPr>
                <w:rFonts w:asciiTheme="majorHAnsi" w:hAnsiTheme="majorHAnsi" w:cstheme="majorHAnsi"/>
                <w:lang w:val="sl-SI" w:bidi="sl-SI"/>
              </w:rPr>
              <w:t xml:space="preserve">, ki temelji na otrokovih pravicah in </w:t>
            </w:r>
            <w:hyperlink w:anchor="Equity" w:history="1">
              <w:r w:rsidRPr="0093137F">
                <w:rPr>
                  <w:rStyle w:val="Hyperlink"/>
                  <w:rFonts w:asciiTheme="majorHAnsi" w:hAnsiTheme="majorHAnsi" w:cstheme="majorHAnsi"/>
                  <w:lang w:val="sl-SI" w:bidi="sl-SI"/>
                </w:rPr>
                <w:t>enakosti</w:t>
              </w:r>
            </w:hyperlink>
            <w:r w:rsidRPr="0093137F">
              <w:rPr>
                <w:rFonts w:asciiTheme="majorHAnsi" w:hAnsiTheme="majorHAnsi" w:cstheme="majorHAnsi"/>
                <w:lang w:val="sl-SI" w:bidi="sl-SI"/>
              </w:rPr>
              <w:t>?</w:t>
            </w:r>
          </w:p>
        </w:tc>
        <w:tc>
          <w:tcPr>
            <w:tcW w:w="475" w:type="pct"/>
          </w:tcPr>
          <w:p w14:paraId="339A274B" w14:textId="77777777" w:rsidR="008B4BAB" w:rsidRPr="0093137F" w:rsidRDefault="008B4BAB" w:rsidP="009F1046">
            <w:pPr>
              <w:pStyle w:val="Agency-body-text"/>
              <w:rPr>
                <w:rFonts w:asciiTheme="majorHAnsi" w:hAnsiTheme="majorHAnsi" w:cstheme="majorHAnsi"/>
              </w:rPr>
            </w:pPr>
          </w:p>
        </w:tc>
        <w:tc>
          <w:tcPr>
            <w:tcW w:w="400" w:type="pct"/>
          </w:tcPr>
          <w:p w14:paraId="3BE242D6" w14:textId="77777777" w:rsidR="008B4BAB" w:rsidRPr="0093137F" w:rsidRDefault="008B4BAB" w:rsidP="009F1046">
            <w:pPr>
              <w:pStyle w:val="Agency-body-text"/>
              <w:rPr>
                <w:rFonts w:asciiTheme="majorHAnsi" w:hAnsiTheme="majorHAnsi" w:cstheme="majorHAnsi"/>
              </w:rPr>
            </w:pPr>
          </w:p>
        </w:tc>
        <w:tc>
          <w:tcPr>
            <w:tcW w:w="470" w:type="pct"/>
          </w:tcPr>
          <w:p w14:paraId="722AED5F" w14:textId="77777777" w:rsidR="008B4BAB" w:rsidRPr="0093137F" w:rsidRDefault="008B4BAB" w:rsidP="009F1046">
            <w:pPr>
              <w:pStyle w:val="Agency-body-text"/>
              <w:rPr>
                <w:rFonts w:asciiTheme="majorHAnsi" w:hAnsiTheme="majorHAnsi" w:cstheme="majorHAnsi"/>
              </w:rPr>
            </w:pPr>
          </w:p>
        </w:tc>
        <w:tc>
          <w:tcPr>
            <w:tcW w:w="500" w:type="pct"/>
          </w:tcPr>
          <w:p w14:paraId="73E14959" w14:textId="77777777" w:rsidR="008B4BAB" w:rsidRPr="0093137F" w:rsidRDefault="008B4BAB" w:rsidP="009F1046">
            <w:pPr>
              <w:pStyle w:val="Agency-body-text"/>
              <w:rPr>
                <w:rFonts w:asciiTheme="majorHAnsi" w:hAnsiTheme="majorHAnsi" w:cstheme="majorHAnsi"/>
              </w:rPr>
            </w:pPr>
          </w:p>
        </w:tc>
        <w:tc>
          <w:tcPr>
            <w:tcW w:w="650" w:type="pct"/>
          </w:tcPr>
          <w:p w14:paraId="24C7D4A5" w14:textId="069F2CF3"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ukrepa politike </w:t>
            </w:r>
            <w:hyperlink w:anchor="A1_policy_measure" w:history="1">
              <w:r w:rsidRPr="0093137F">
                <w:rPr>
                  <w:rStyle w:val="Hyperlink"/>
                  <w:rFonts w:asciiTheme="majorHAnsi" w:hAnsiTheme="majorHAnsi" w:cstheme="majorHAnsi"/>
                  <w:lang w:val="sl-SI" w:bidi="sl-SI"/>
                </w:rPr>
                <w:t>A.1</w:t>
              </w:r>
            </w:hyperlink>
            <w:r w:rsidRPr="0093137F">
              <w:rPr>
                <w:rFonts w:asciiTheme="majorHAnsi" w:hAnsiTheme="majorHAnsi" w:cstheme="majorHAnsi"/>
                <w:lang w:val="sl-SI" w:bidi="sl-SI"/>
              </w:rPr>
              <w:t xml:space="preserve">, </w:t>
            </w:r>
            <w:hyperlink w:anchor="A11_policy_measure" w:history="1">
              <w:r w:rsidRPr="0093137F">
                <w:rPr>
                  <w:rStyle w:val="Hyperlink"/>
                  <w:rFonts w:asciiTheme="majorHAnsi" w:hAnsiTheme="majorHAnsi" w:cstheme="majorHAnsi"/>
                  <w:lang w:val="sl-SI" w:bidi="sl-SI"/>
                </w:rPr>
                <w:t>A.11</w:t>
              </w:r>
            </w:hyperlink>
          </w:p>
        </w:tc>
        <w:tc>
          <w:tcPr>
            <w:tcW w:w="750" w:type="pct"/>
          </w:tcPr>
          <w:p w14:paraId="2135746B" w14:textId="77777777" w:rsidR="008B4BAB" w:rsidRPr="0093137F" w:rsidRDefault="008B4BAB" w:rsidP="009F1046">
            <w:pPr>
              <w:pStyle w:val="Agency-body-text"/>
              <w:rPr>
                <w:rFonts w:asciiTheme="majorHAnsi" w:hAnsiTheme="majorHAnsi" w:cstheme="majorHAnsi"/>
                <w:lang w:val="de-DE"/>
              </w:rPr>
            </w:pPr>
          </w:p>
        </w:tc>
      </w:tr>
      <w:tr w:rsidR="001A4D4C" w:rsidRPr="0093137F" w14:paraId="6C059AD4" w14:textId="77777777" w:rsidTr="001A4D4C">
        <w:trPr>
          <w:cantSplit/>
        </w:trPr>
        <w:tc>
          <w:tcPr>
            <w:tcW w:w="1750" w:type="pct"/>
          </w:tcPr>
          <w:p w14:paraId="4E5C2483" w14:textId="5E1BD1A8"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1.2. Ali sporočamo vodilno vizijo šole o inkluziji in spodbujamo učitelje in osebje k zavezanosti tej viziji?</w:t>
            </w:r>
          </w:p>
        </w:tc>
        <w:tc>
          <w:tcPr>
            <w:tcW w:w="475" w:type="pct"/>
          </w:tcPr>
          <w:p w14:paraId="3FF192CD" w14:textId="77777777" w:rsidR="008B4BAB" w:rsidRPr="0093137F" w:rsidRDefault="008B4BAB" w:rsidP="009F1046">
            <w:pPr>
              <w:pStyle w:val="Agency-body-text"/>
              <w:rPr>
                <w:rFonts w:asciiTheme="majorHAnsi" w:hAnsiTheme="majorHAnsi" w:cstheme="majorHAnsi"/>
                <w:lang w:val="de-DE"/>
              </w:rPr>
            </w:pPr>
          </w:p>
        </w:tc>
        <w:tc>
          <w:tcPr>
            <w:tcW w:w="400" w:type="pct"/>
          </w:tcPr>
          <w:p w14:paraId="31999AD0" w14:textId="77777777" w:rsidR="008B4BAB" w:rsidRPr="0093137F" w:rsidRDefault="008B4BAB" w:rsidP="009F1046">
            <w:pPr>
              <w:pStyle w:val="Agency-body-text"/>
              <w:rPr>
                <w:rFonts w:asciiTheme="majorHAnsi" w:hAnsiTheme="majorHAnsi" w:cstheme="majorHAnsi"/>
                <w:lang w:val="de-DE"/>
              </w:rPr>
            </w:pPr>
          </w:p>
        </w:tc>
        <w:tc>
          <w:tcPr>
            <w:tcW w:w="470" w:type="pct"/>
          </w:tcPr>
          <w:p w14:paraId="6CD4FD52" w14:textId="77777777" w:rsidR="008B4BAB" w:rsidRPr="0093137F" w:rsidRDefault="008B4BAB" w:rsidP="009F1046">
            <w:pPr>
              <w:pStyle w:val="Agency-body-text"/>
              <w:rPr>
                <w:rFonts w:asciiTheme="majorHAnsi" w:hAnsiTheme="majorHAnsi" w:cstheme="majorHAnsi"/>
                <w:lang w:val="de-DE"/>
              </w:rPr>
            </w:pPr>
          </w:p>
        </w:tc>
        <w:tc>
          <w:tcPr>
            <w:tcW w:w="500" w:type="pct"/>
          </w:tcPr>
          <w:p w14:paraId="420711E0" w14:textId="77777777" w:rsidR="008B4BAB" w:rsidRPr="0093137F" w:rsidRDefault="008B4BAB" w:rsidP="009F1046">
            <w:pPr>
              <w:pStyle w:val="Agency-body-text"/>
              <w:rPr>
                <w:rFonts w:asciiTheme="majorHAnsi" w:hAnsiTheme="majorHAnsi" w:cstheme="majorHAnsi"/>
                <w:lang w:val="de-DE"/>
              </w:rPr>
            </w:pPr>
          </w:p>
        </w:tc>
        <w:tc>
          <w:tcPr>
            <w:tcW w:w="650" w:type="pct"/>
          </w:tcPr>
          <w:p w14:paraId="2445852F" w14:textId="0FE40FC9"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ukrepe politike </w:t>
            </w:r>
            <w:hyperlink w:anchor="A5_policy_measure" w:history="1">
              <w:r w:rsidRPr="0093137F">
                <w:rPr>
                  <w:rStyle w:val="Hyperlink"/>
                  <w:rFonts w:asciiTheme="majorHAnsi" w:hAnsiTheme="majorHAnsi" w:cstheme="majorHAnsi"/>
                  <w:lang w:val="sl-SI" w:bidi="sl-SI"/>
                </w:rPr>
                <w:t>A.5</w:t>
              </w:r>
            </w:hyperlink>
            <w:r w:rsidRPr="0093137F">
              <w:rPr>
                <w:rFonts w:asciiTheme="majorHAnsi" w:hAnsiTheme="majorHAnsi" w:cstheme="majorHAnsi"/>
                <w:lang w:val="sl-SI" w:bidi="sl-SI"/>
              </w:rPr>
              <w:t xml:space="preserve">, </w:t>
            </w:r>
            <w:hyperlink w:anchor="A8_policy_measure" w:history="1">
              <w:r w:rsidRPr="0093137F">
                <w:rPr>
                  <w:rStyle w:val="Hyperlink"/>
                  <w:rFonts w:asciiTheme="majorHAnsi" w:hAnsiTheme="majorHAnsi" w:cstheme="majorHAnsi"/>
                  <w:lang w:val="sl-SI" w:bidi="sl-SI"/>
                </w:rPr>
                <w:t>A.8</w:t>
              </w:r>
            </w:hyperlink>
            <w:r w:rsidRPr="0093137F">
              <w:rPr>
                <w:rFonts w:asciiTheme="majorHAnsi" w:hAnsiTheme="majorHAnsi" w:cstheme="majorHAnsi"/>
                <w:lang w:val="sl-SI" w:bidi="sl-SI"/>
              </w:rPr>
              <w:t xml:space="preserve">, </w:t>
            </w:r>
            <w:hyperlink w:anchor="A12_policy_measure" w:history="1">
              <w:r w:rsidRPr="0093137F">
                <w:rPr>
                  <w:rStyle w:val="Hyperlink"/>
                  <w:rFonts w:asciiTheme="majorHAnsi" w:hAnsiTheme="majorHAnsi" w:cstheme="majorHAnsi"/>
                  <w:lang w:val="sl-SI" w:bidi="sl-SI"/>
                </w:rPr>
                <w:t>A.12</w:t>
              </w:r>
            </w:hyperlink>
          </w:p>
        </w:tc>
        <w:tc>
          <w:tcPr>
            <w:tcW w:w="750" w:type="pct"/>
          </w:tcPr>
          <w:p w14:paraId="1A132881" w14:textId="77777777" w:rsidR="008B4BAB" w:rsidRPr="0093137F" w:rsidRDefault="008B4BAB" w:rsidP="009F1046">
            <w:pPr>
              <w:pStyle w:val="Agency-body-text"/>
              <w:rPr>
                <w:rFonts w:asciiTheme="majorHAnsi" w:hAnsiTheme="majorHAnsi" w:cstheme="majorHAnsi"/>
                <w:lang w:val="de-DE"/>
              </w:rPr>
            </w:pPr>
          </w:p>
        </w:tc>
      </w:tr>
      <w:tr w:rsidR="001A4D4C" w:rsidRPr="0093137F" w14:paraId="1CCBCDE2" w14:textId="77777777" w:rsidTr="001A4D4C">
        <w:trPr>
          <w:cantSplit/>
        </w:trPr>
        <w:tc>
          <w:tcPr>
            <w:tcW w:w="1750" w:type="pct"/>
          </w:tcPr>
          <w:p w14:paraId="2E11992C" w14:textId="08869173"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1.3 Ali usmerjamo in vplivamo na organizacijo šole in sredstva v skladu z načeli </w:t>
            </w:r>
            <w:hyperlink w:anchor="Equity" w:history="1">
              <w:r w:rsidRPr="0093137F">
                <w:rPr>
                  <w:rStyle w:val="Hyperlink"/>
                  <w:rFonts w:asciiTheme="majorHAnsi" w:hAnsiTheme="majorHAnsi" w:cstheme="majorHAnsi"/>
                  <w:lang w:val="sl-SI" w:bidi="sl-SI"/>
                </w:rPr>
                <w:t>enakosti</w:t>
              </w:r>
            </w:hyperlink>
            <w:r w:rsidRPr="0093137F">
              <w:rPr>
                <w:rFonts w:asciiTheme="majorHAnsi" w:hAnsiTheme="majorHAnsi" w:cstheme="majorHAnsi"/>
                <w:lang w:val="sl-SI" w:bidi="sl-SI"/>
              </w:rPr>
              <w:t>?</w:t>
            </w:r>
          </w:p>
        </w:tc>
        <w:tc>
          <w:tcPr>
            <w:tcW w:w="475" w:type="pct"/>
          </w:tcPr>
          <w:p w14:paraId="742E0506" w14:textId="77777777" w:rsidR="008B4BAB" w:rsidRPr="0093137F" w:rsidRDefault="008B4BAB" w:rsidP="009F1046">
            <w:pPr>
              <w:pStyle w:val="Agency-body-text"/>
              <w:rPr>
                <w:rFonts w:asciiTheme="majorHAnsi" w:hAnsiTheme="majorHAnsi" w:cstheme="majorHAnsi"/>
                <w:lang w:val="de-DE"/>
              </w:rPr>
            </w:pPr>
          </w:p>
        </w:tc>
        <w:tc>
          <w:tcPr>
            <w:tcW w:w="400" w:type="pct"/>
          </w:tcPr>
          <w:p w14:paraId="2483A16E" w14:textId="77777777" w:rsidR="008B4BAB" w:rsidRPr="0093137F" w:rsidRDefault="008B4BAB" w:rsidP="009F1046">
            <w:pPr>
              <w:pStyle w:val="Agency-body-text"/>
              <w:rPr>
                <w:rFonts w:asciiTheme="majorHAnsi" w:hAnsiTheme="majorHAnsi" w:cstheme="majorHAnsi"/>
                <w:highlight w:val="yellow"/>
                <w:lang w:val="de-DE"/>
              </w:rPr>
            </w:pPr>
          </w:p>
        </w:tc>
        <w:tc>
          <w:tcPr>
            <w:tcW w:w="470" w:type="pct"/>
          </w:tcPr>
          <w:p w14:paraId="68D4C250" w14:textId="77777777" w:rsidR="008B4BAB" w:rsidRPr="0093137F" w:rsidRDefault="008B4BAB" w:rsidP="009F1046">
            <w:pPr>
              <w:pStyle w:val="Agency-body-text"/>
              <w:rPr>
                <w:rFonts w:asciiTheme="majorHAnsi" w:hAnsiTheme="majorHAnsi" w:cstheme="majorHAnsi"/>
                <w:lang w:val="de-DE"/>
              </w:rPr>
            </w:pPr>
          </w:p>
        </w:tc>
        <w:tc>
          <w:tcPr>
            <w:tcW w:w="500" w:type="pct"/>
          </w:tcPr>
          <w:p w14:paraId="452F7099" w14:textId="77777777" w:rsidR="008B4BAB" w:rsidRPr="0093137F" w:rsidRDefault="008B4BAB" w:rsidP="009F1046">
            <w:pPr>
              <w:pStyle w:val="Agency-body-text"/>
              <w:rPr>
                <w:rFonts w:asciiTheme="majorHAnsi" w:hAnsiTheme="majorHAnsi" w:cstheme="majorHAnsi"/>
                <w:lang w:val="de-DE"/>
              </w:rPr>
            </w:pPr>
          </w:p>
        </w:tc>
        <w:tc>
          <w:tcPr>
            <w:tcW w:w="650" w:type="pct"/>
          </w:tcPr>
          <w:p w14:paraId="47FF68E3" w14:textId="1D7AB32C"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ukrepa politike </w:t>
            </w:r>
            <w:hyperlink w:anchor="A6_policy_measure" w:history="1">
              <w:r w:rsidRPr="0093137F">
                <w:rPr>
                  <w:rStyle w:val="Hyperlink"/>
                  <w:rFonts w:asciiTheme="majorHAnsi" w:hAnsiTheme="majorHAnsi" w:cstheme="majorHAnsi"/>
                  <w:lang w:val="sl-SI" w:bidi="sl-SI"/>
                </w:rPr>
                <w:t>A.6</w:t>
              </w:r>
            </w:hyperlink>
            <w:r w:rsidRPr="0093137F">
              <w:rPr>
                <w:rFonts w:asciiTheme="majorHAnsi" w:hAnsiTheme="majorHAnsi" w:cstheme="majorHAnsi"/>
                <w:lang w:val="sl-SI" w:bidi="sl-SI"/>
              </w:rPr>
              <w:t xml:space="preserve">, </w:t>
            </w:r>
            <w:hyperlink w:anchor="A9_policy_measure" w:history="1">
              <w:r w:rsidRPr="0093137F">
                <w:rPr>
                  <w:rStyle w:val="Hyperlink"/>
                  <w:rFonts w:asciiTheme="majorHAnsi" w:hAnsiTheme="majorHAnsi" w:cstheme="majorHAnsi"/>
                  <w:lang w:val="sl-SI" w:bidi="sl-SI"/>
                </w:rPr>
                <w:t>A.9</w:t>
              </w:r>
            </w:hyperlink>
          </w:p>
        </w:tc>
        <w:tc>
          <w:tcPr>
            <w:tcW w:w="750" w:type="pct"/>
          </w:tcPr>
          <w:p w14:paraId="2C6794FF" w14:textId="77777777" w:rsidR="008B4BAB" w:rsidRPr="0093137F" w:rsidRDefault="008B4BAB" w:rsidP="009F1046">
            <w:pPr>
              <w:pStyle w:val="Agency-body-text"/>
              <w:rPr>
                <w:rFonts w:asciiTheme="majorHAnsi" w:hAnsiTheme="majorHAnsi" w:cstheme="majorHAnsi"/>
                <w:lang w:val="de-DE"/>
              </w:rPr>
            </w:pPr>
          </w:p>
        </w:tc>
      </w:tr>
      <w:tr w:rsidR="001A4D4C" w:rsidRPr="0093137F" w14:paraId="49FD56F1" w14:textId="77777777" w:rsidTr="001A4D4C">
        <w:trPr>
          <w:cantSplit/>
        </w:trPr>
        <w:tc>
          <w:tcPr>
            <w:tcW w:w="1750" w:type="pct"/>
          </w:tcPr>
          <w:p w14:paraId="51A6295F" w14:textId="29E3B24C"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1.4 Ali spodbujamo kulturo stalnih izboljšav, inovacij in sodelovanja za razvoj poučevanja, učenja in </w:t>
            </w:r>
            <w:hyperlink w:anchor="Formative" w:history="1">
              <w:r w:rsidRPr="0093137F">
                <w:rPr>
                  <w:rStyle w:val="Hyperlink"/>
                  <w:rFonts w:asciiTheme="majorHAnsi" w:hAnsiTheme="majorHAnsi" w:cstheme="majorHAnsi"/>
                  <w:lang w:val="sl-SI" w:bidi="sl-SI"/>
                </w:rPr>
                <w:t>ocenjevanja</w:t>
              </w:r>
            </w:hyperlink>
            <w:r w:rsidRPr="0093137F">
              <w:rPr>
                <w:rFonts w:asciiTheme="majorHAnsi" w:hAnsiTheme="majorHAnsi" w:cstheme="majorHAnsi"/>
                <w:lang w:val="sl-SI" w:bidi="sl-SI"/>
              </w:rPr>
              <w:t>?</w:t>
            </w:r>
          </w:p>
        </w:tc>
        <w:tc>
          <w:tcPr>
            <w:tcW w:w="475" w:type="pct"/>
          </w:tcPr>
          <w:p w14:paraId="6E8E0C48" w14:textId="77777777" w:rsidR="008B4BAB" w:rsidRPr="0093137F" w:rsidRDefault="008B4BAB" w:rsidP="009F1046">
            <w:pPr>
              <w:pStyle w:val="Agency-body-text"/>
              <w:rPr>
                <w:rFonts w:asciiTheme="majorHAnsi" w:hAnsiTheme="majorHAnsi" w:cstheme="majorHAnsi"/>
                <w:lang w:val="de-DE"/>
              </w:rPr>
            </w:pPr>
          </w:p>
        </w:tc>
        <w:tc>
          <w:tcPr>
            <w:tcW w:w="400" w:type="pct"/>
          </w:tcPr>
          <w:p w14:paraId="5A7A2023" w14:textId="77777777" w:rsidR="008B4BAB" w:rsidRPr="0093137F" w:rsidRDefault="008B4BAB" w:rsidP="009F1046">
            <w:pPr>
              <w:pStyle w:val="Agency-body-text"/>
              <w:rPr>
                <w:rFonts w:asciiTheme="majorHAnsi" w:hAnsiTheme="majorHAnsi" w:cstheme="majorHAnsi"/>
                <w:highlight w:val="yellow"/>
                <w:lang w:val="de-DE"/>
              </w:rPr>
            </w:pPr>
          </w:p>
        </w:tc>
        <w:tc>
          <w:tcPr>
            <w:tcW w:w="470" w:type="pct"/>
          </w:tcPr>
          <w:p w14:paraId="1A2FD3D5" w14:textId="77777777" w:rsidR="008B4BAB" w:rsidRPr="0093137F" w:rsidRDefault="008B4BAB" w:rsidP="009F1046">
            <w:pPr>
              <w:pStyle w:val="Agency-body-text"/>
              <w:rPr>
                <w:rFonts w:asciiTheme="majorHAnsi" w:hAnsiTheme="majorHAnsi" w:cstheme="majorHAnsi"/>
                <w:lang w:val="de-DE"/>
              </w:rPr>
            </w:pPr>
          </w:p>
        </w:tc>
        <w:tc>
          <w:tcPr>
            <w:tcW w:w="500" w:type="pct"/>
          </w:tcPr>
          <w:p w14:paraId="37DE422F" w14:textId="77777777" w:rsidR="008B4BAB" w:rsidRPr="0093137F" w:rsidRDefault="008B4BAB" w:rsidP="009F1046">
            <w:pPr>
              <w:pStyle w:val="Agency-body-text"/>
              <w:rPr>
                <w:rFonts w:asciiTheme="majorHAnsi" w:hAnsiTheme="majorHAnsi" w:cstheme="majorHAnsi"/>
                <w:lang w:val="de-DE"/>
              </w:rPr>
            </w:pPr>
          </w:p>
        </w:tc>
        <w:tc>
          <w:tcPr>
            <w:tcW w:w="650" w:type="pct"/>
          </w:tcPr>
          <w:p w14:paraId="649DDA91" w14:textId="232DC98B"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ukrepa politike </w:t>
            </w:r>
            <w:hyperlink w:anchor="A2_policy_measure" w:history="1">
              <w:r w:rsidRPr="0093137F">
                <w:rPr>
                  <w:rStyle w:val="Hyperlink"/>
                  <w:rFonts w:asciiTheme="majorHAnsi" w:hAnsiTheme="majorHAnsi" w:cstheme="majorHAnsi"/>
                  <w:lang w:val="sl-SI" w:bidi="sl-SI"/>
                </w:rPr>
                <w:t>A.2</w:t>
              </w:r>
            </w:hyperlink>
            <w:r w:rsidRPr="0093137F">
              <w:rPr>
                <w:rFonts w:asciiTheme="majorHAnsi" w:hAnsiTheme="majorHAnsi" w:cstheme="majorHAnsi"/>
                <w:lang w:val="sl-SI" w:bidi="sl-SI"/>
              </w:rPr>
              <w:t xml:space="preserve">, </w:t>
            </w:r>
            <w:hyperlink w:anchor="A11_policy_measure" w:history="1">
              <w:r w:rsidRPr="0093137F">
                <w:rPr>
                  <w:rStyle w:val="Hyperlink"/>
                  <w:rFonts w:asciiTheme="majorHAnsi" w:hAnsiTheme="majorHAnsi" w:cstheme="majorHAnsi"/>
                  <w:lang w:val="sl-SI" w:bidi="sl-SI"/>
                </w:rPr>
                <w:t>A.11</w:t>
              </w:r>
            </w:hyperlink>
          </w:p>
        </w:tc>
        <w:tc>
          <w:tcPr>
            <w:tcW w:w="750" w:type="pct"/>
          </w:tcPr>
          <w:p w14:paraId="16D6D02F" w14:textId="77777777" w:rsidR="008B4BAB" w:rsidRPr="0093137F" w:rsidRDefault="008B4BAB" w:rsidP="009F1046">
            <w:pPr>
              <w:pStyle w:val="Agency-body-text"/>
              <w:rPr>
                <w:rFonts w:asciiTheme="majorHAnsi" w:hAnsiTheme="majorHAnsi" w:cstheme="majorHAnsi"/>
                <w:lang w:val="de-DE"/>
              </w:rPr>
            </w:pPr>
          </w:p>
        </w:tc>
      </w:tr>
      <w:tr w:rsidR="001A4D4C" w:rsidRPr="0093137F" w14:paraId="3E95FCA9" w14:textId="77777777" w:rsidTr="001A4D4C">
        <w:trPr>
          <w:cantSplit/>
        </w:trPr>
        <w:tc>
          <w:tcPr>
            <w:tcW w:w="1750" w:type="pct"/>
          </w:tcPr>
          <w:p w14:paraId="16FD3A6A" w14:textId="6D08A381"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lastRenderedPageBreak/>
              <w:t xml:space="preserve">1.5 Ali samoocenjevanje šole usklajujemo z </w:t>
            </w:r>
            <w:hyperlink w:anchor="Vision" w:history="1">
              <w:r w:rsidRPr="0093137F">
                <w:rPr>
                  <w:rStyle w:val="Hyperlink"/>
                  <w:rFonts w:asciiTheme="majorHAnsi" w:hAnsiTheme="majorHAnsi" w:cstheme="majorHAnsi"/>
                  <w:lang w:val="sl-SI" w:bidi="sl-SI"/>
                </w:rPr>
                <w:t>vizijo inkluzije</w:t>
              </w:r>
            </w:hyperlink>
            <w:r w:rsidRPr="0093137F">
              <w:rPr>
                <w:rFonts w:asciiTheme="majorHAnsi" w:hAnsiTheme="majorHAnsi" w:cstheme="majorHAnsi"/>
                <w:lang w:val="sl-SI" w:bidi="sl-SI"/>
              </w:rPr>
              <w:t>?</w:t>
            </w:r>
          </w:p>
        </w:tc>
        <w:tc>
          <w:tcPr>
            <w:tcW w:w="475" w:type="pct"/>
          </w:tcPr>
          <w:p w14:paraId="0BB6A657" w14:textId="77777777" w:rsidR="008B4BAB" w:rsidRPr="0093137F" w:rsidRDefault="008B4BAB" w:rsidP="009F1046">
            <w:pPr>
              <w:pStyle w:val="Agency-body-text"/>
              <w:rPr>
                <w:rFonts w:asciiTheme="majorHAnsi" w:hAnsiTheme="majorHAnsi" w:cstheme="majorHAnsi"/>
                <w:lang w:val="de-DE"/>
              </w:rPr>
            </w:pPr>
          </w:p>
        </w:tc>
        <w:tc>
          <w:tcPr>
            <w:tcW w:w="400" w:type="pct"/>
          </w:tcPr>
          <w:p w14:paraId="79180310" w14:textId="77777777" w:rsidR="008B4BAB" w:rsidRPr="0093137F" w:rsidRDefault="008B4BAB" w:rsidP="009F1046">
            <w:pPr>
              <w:pStyle w:val="Agency-body-text"/>
              <w:rPr>
                <w:rFonts w:asciiTheme="majorHAnsi" w:hAnsiTheme="majorHAnsi" w:cstheme="majorHAnsi"/>
                <w:highlight w:val="yellow"/>
                <w:lang w:val="de-DE"/>
              </w:rPr>
            </w:pPr>
          </w:p>
        </w:tc>
        <w:tc>
          <w:tcPr>
            <w:tcW w:w="470" w:type="pct"/>
          </w:tcPr>
          <w:p w14:paraId="293A6424" w14:textId="77777777" w:rsidR="008B4BAB" w:rsidRPr="0093137F" w:rsidRDefault="008B4BAB" w:rsidP="009F1046">
            <w:pPr>
              <w:pStyle w:val="Agency-body-text"/>
              <w:rPr>
                <w:rFonts w:asciiTheme="majorHAnsi" w:hAnsiTheme="majorHAnsi" w:cstheme="majorHAnsi"/>
                <w:lang w:val="de-DE"/>
              </w:rPr>
            </w:pPr>
          </w:p>
        </w:tc>
        <w:tc>
          <w:tcPr>
            <w:tcW w:w="500" w:type="pct"/>
          </w:tcPr>
          <w:p w14:paraId="40207F23" w14:textId="77777777" w:rsidR="008B4BAB" w:rsidRPr="0093137F" w:rsidRDefault="008B4BAB" w:rsidP="009F1046">
            <w:pPr>
              <w:pStyle w:val="Agency-body-text"/>
              <w:rPr>
                <w:rFonts w:asciiTheme="majorHAnsi" w:hAnsiTheme="majorHAnsi" w:cstheme="majorHAnsi"/>
                <w:lang w:val="de-DE"/>
              </w:rPr>
            </w:pPr>
          </w:p>
        </w:tc>
        <w:tc>
          <w:tcPr>
            <w:tcW w:w="650" w:type="pct"/>
          </w:tcPr>
          <w:p w14:paraId="39BA3530" w14:textId="5B689D7F" w:rsidR="008B4BAB" w:rsidRPr="0093137F" w:rsidRDefault="008B4BAB" w:rsidP="009F1046">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A7_policy_measure" w:history="1">
              <w:r w:rsidRPr="0093137F">
                <w:rPr>
                  <w:rStyle w:val="Hyperlink"/>
                  <w:rFonts w:asciiTheme="majorHAnsi" w:hAnsiTheme="majorHAnsi" w:cstheme="majorHAnsi"/>
                  <w:lang w:val="sl-SI" w:bidi="sl-SI"/>
                </w:rPr>
                <w:t>A.7</w:t>
              </w:r>
            </w:hyperlink>
          </w:p>
        </w:tc>
        <w:tc>
          <w:tcPr>
            <w:tcW w:w="750" w:type="pct"/>
          </w:tcPr>
          <w:p w14:paraId="37973340" w14:textId="77777777" w:rsidR="008B4BAB" w:rsidRPr="0093137F" w:rsidRDefault="008B4BAB" w:rsidP="009F1046">
            <w:pPr>
              <w:pStyle w:val="Agency-body-text"/>
              <w:rPr>
                <w:rFonts w:asciiTheme="majorHAnsi" w:hAnsiTheme="majorHAnsi" w:cstheme="majorHAnsi"/>
              </w:rPr>
            </w:pPr>
          </w:p>
        </w:tc>
      </w:tr>
    </w:tbl>
    <w:p w14:paraId="1BF23CE6" w14:textId="3BC4B09D" w:rsidR="008350C8" w:rsidRPr="0093137F" w:rsidRDefault="00AF20EB"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Osredotočenost na učence</w:t>
      </w:r>
    </w:p>
    <w:tbl>
      <w:tblPr>
        <w:tblStyle w:val="TableGrid"/>
        <w:tblW w:w="5000" w:type="pct"/>
        <w:tblLayout w:type="fixed"/>
        <w:tblLook w:val="04A0" w:firstRow="1" w:lastRow="0" w:firstColumn="1" w:lastColumn="0" w:noHBand="0" w:noVBand="1"/>
      </w:tblPr>
      <w:tblGrid>
        <w:gridCol w:w="5052"/>
        <w:gridCol w:w="1370"/>
        <w:gridCol w:w="1153"/>
        <w:gridCol w:w="1208"/>
        <w:gridCol w:w="1419"/>
        <w:gridCol w:w="1843"/>
        <w:gridCol w:w="2373"/>
      </w:tblGrid>
      <w:tr w:rsidR="00DC6AEF" w:rsidRPr="0093137F" w14:paraId="7AD1B100" w14:textId="77777777" w:rsidTr="0000449C">
        <w:trPr>
          <w:cantSplit/>
          <w:tblHeader/>
        </w:trPr>
        <w:tc>
          <w:tcPr>
            <w:tcW w:w="1752" w:type="pct"/>
            <w:shd w:val="clear" w:color="auto" w:fill="82C0DF"/>
          </w:tcPr>
          <w:p w14:paraId="3CD0EFDA" w14:textId="638ABE91" w:rsidR="00914D4B" w:rsidRPr="0093137F" w:rsidRDefault="00E610CC" w:rsidP="00E903F2">
            <w:pPr>
              <w:pStyle w:val="Agency-body-text"/>
              <w:rPr>
                <w:rFonts w:asciiTheme="majorHAnsi" w:hAnsiTheme="majorHAnsi" w:cstheme="majorHAnsi"/>
                <w:b/>
                <w:bCs/>
              </w:rPr>
            </w:pPr>
            <w:r w:rsidRPr="0093137F">
              <w:rPr>
                <w:rFonts w:asciiTheme="majorHAnsi" w:hAnsiTheme="majorHAnsi" w:cstheme="majorHAnsi"/>
                <w:b/>
                <w:lang w:val="sl-SI" w:bidi="sl-SI"/>
              </w:rPr>
              <w:t>Vprašanja</w:t>
            </w:r>
          </w:p>
        </w:tc>
        <w:tc>
          <w:tcPr>
            <w:tcW w:w="475" w:type="pct"/>
            <w:shd w:val="clear" w:color="auto" w:fill="82C0DF"/>
          </w:tcPr>
          <w:p w14:paraId="368E6200" w14:textId="77777777" w:rsidR="00914D4B" w:rsidRPr="0093137F" w:rsidRDefault="00914D4B" w:rsidP="00E903F2">
            <w:pPr>
              <w:pStyle w:val="Agency-body-text"/>
              <w:rPr>
                <w:rFonts w:asciiTheme="majorHAnsi" w:hAnsiTheme="majorHAnsi" w:cstheme="majorHAnsi"/>
                <w:b/>
                <w:bCs/>
              </w:rPr>
            </w:pPr>
            <w:r w:rsidRPr="0093137F">
              <w:rPr>
                <w:rFonts w:asciiTheme="majorHAnsi" w:hAnsiTheme="majorHAnsi" w:cstheme="majorHAnsi"/>
                <w:b/>
                <w:lang w:val="sl-SI" w:bidi="sl-SI"/>
              </w:rPr>
              <w:t>Nekaj za razmislek</w:t>
            </w:r>
          </w:p>
        </w:tc>
        <w:tc>
          <w:tcPr>
            <w:tcW w:w="400" w:type="pct"/>
            <w:shd w:val="clear" w:color="auto" w:fill="82C0DF"/>
          </w:tcPr>
          <w:p w14:paraId="0F5271BF" w14:textId="77777777" w:rsidR="00914D4B" w:rsidRPr="0093137F" w:rsidRDefault="00914D4B" w:rsidP="00E903F2">
            <w:pPr>
              <w:pStyle w:val="Agency-body-text"/>
              <w:rPr>
                <w:rFonts w:asciiTheme="majorHAnsi" w:hAnsiTheme="majorHAnsi" w:cstheme="majorHAnsi"/>
                <w:b/>
                <w:bCs/>
              </w:rPr>
            </w:pPr>
            <w:r w:rsidRPr="0093137F">
              <w:rPr>
                <w:rFonts w:asciiTheme="majorHAnsi" w:hAnsiTheme="majorHAnsi" w:cstheme="majorHAnsi"/>
                <w:b/>
                <w:lang w:val="sl-SI" w:bidi="sl-SI"/>
              </w:rPr>
              <w:t>V nastajanju</w:t>
            </w:r>
          </w:p>
        </w:tc>
        <w:tc>
          <w:tcPr>
            <w:tcW w:w="419" w:type="pct"/>
            <w:shd w:val="clear" w:color="auto" w:fill="82C0DF"/>
          </w:tcPr>
          <w:p w14:paraId="68E25465" w14:textId="77777777" w:rsidR="00914D4B" w:rsidRPr="0093137F" w:rsidRDefault="00914D4B" w:rsidP="00E903F2">
            <w:pPr>
              <w:pStyle w:val="Agency-body-text"/>
              <w:rPr>
                <w:rFonts w:asciiTheme="majorHAnsi" w:hAnsiTheme="majorHAnsi" w:cstheme="majorHAnsi"/>
                <w:b/>
                <w:bCs/>
              </w:rPr>
            </w:pPr>
            <w:r w:rsidRPr="0093137F">
              <w:rPr>
                <w:rFonts w:asciiTheme="majorHAnsi" w:hAnsiTheme="majorHAnsi" w:cstheme="majorHAnsi"/>
                <w:b/>
                <w:lang w:val="sl-SI" w:bidi="sl-SI"/>
              </w:rPr>
              <w:t>V teku</w:t>
            </w:r>
          </w:p>
        </w:tc>
        <w:tc>
          <w:tcPr>
            <w:tcW w:w="492" w:type="pct"/>
            <w:shd w:val="clear" w:color="auto" w:fill="82C0DF"/>
          </w:tcPr>
          <w:p w14:paraId="4DCCA6BE" w14:textId="77777777" w:rsidR="00914D4B" w:rsidRPr="0093137F" w:rsidRDefault="00914D4B" w:rsidP="00E903F2">
            <w:pPr>
              <w:pStyle w:val="Agency-body-text"/>
              <w:rPr>
                <w:rFonts w:asciiTheme="majorHAnsi" w:hAnsiTheme="majorHAnsi" w:cstheme="majorHAnsi"/>
                <w:b/>
                <w:bCs/>
              </w:rPr>
            </w:pPr>
            <w:r w:rsidRPr="0093137F">
              <w:rPr>
                <w:rFonts w:asciiTheme="majorHAnsi" w:hAnsiTheme="majorHAnsi" w:cstheme="majorHAnsi"/>
                <w:b/>
                <w:lang w:val="sl-SI" w:bidi="sl-SI"/>
              </w:rPr>
              <w:t>Trajnostna praksa</w:t>
            </w:r>
          </w:p>
        </w:tc>
        <w:tc>
          <w:tcPr>
            <w:tcW w:w="639" w:type="pct"/>
            <w:shd w:val="clear" w:color="auto" w:fill="82C0DF"/>
          </w:tcPr>
          <w:p w14:paraId="3F25B11F" w14:textId="77777777" w:rsidR="00914D4B" w:rsidRPr="0093137F" w:rsidRDefault="00914D4B" w:rsidP="00E903F2">
            <w:pPr>
              <w:pStyle w:val="Agency-body-t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823" w:type="pct"/>
            <w:shd w:val="clear" w:color="auto" w:fill="82C0DF"/>
          </w:tcPr>
          <w:p w14:paraId="2408D3E5" w14:textId="77777777" w:rsidR="00914D4B" w:rsidRPr="0093137F" w:rsidRDefault="00914D4B" w:rsidP="00E903F2">
            <w:pPr>
              <w:pStyle w:val="Agency-body-text"/>
              <w:rPr>
                <w:rFonts w:asciiTheme="majorHAnsi" w:hAnsiTheme="majorHAnsi" w:cstheme="majorHAnsi"/>
                <w:b/>
                <w:bCs/>
              </w:rPr>
            </w:pPr>
            <w:r w:rsidRPr="0093137F">
              <w:rPr>
                <w:rFonts w:asciiTheme="majorHAnsi" w:hAnsiTheme="majorHAnsi" w:cstheme="majorHAnsi"/>
                <w:b/>
                <w:lang w:val="sl-SI" w:bidi="sl-SI"/>
              </w:rPr>
              <w:t>Komentarji/opombe</w:t>
            </w:r>
          </w:p>
        </w:tc>
      </w:tr>
      <w:tr w:rsidR="001D4B01" w:rsidRPr="0093137F" w14:paraId="5E843722" w14:textId="77777777" w:rsidTr="0000449C">
        <w:trPr>
          <w:cantSplit/>
        </w:trPr>
        <w:tc>
          <w:tcPr>
            <w:tcW w:w="1752" w:type="pct"/>
          </w:tcPr>
          <w:p w14:paraId="356D03EB" w14:textId="6E756D26" w:rsidR="00BF17C6" w:rsidRPr="0093137F" w:rsidRDefault="00BF17C6" w:rsidP="00BF17C6">
            <w:pPr>
              <w:pStyle w:val="Agency-body-text"/>
              <w:rPr>
                <w:rFonts w:asciiTheme="majorHAnsi" w:hAnsiTheme="majorHAnsi" w:cstheme="majorHAnsi"/>
              </w:rPr>
            </w:pPr>
            <w:r w:rsidRPr="0093137F">
              <w:rPr>
                <w:rFonts w:asciiTheme="majorHAnsi" w:hAnsiTheme="majorHAnsi" w:cstheme="majorHAnsi"/>
                <w:lang w:val="sl-SI" w:bidi="sl-SI"/>
              </w:rPr>
              <w:t xml:space="preserve">1.6 Ali postavljamo visoka pričakovanja glede </w:t>
            </w:r>
            <w:hyperlink w:anchor="wellbeing" w:history="1">
              <w:r w:rsidRPr="0093137F">
                <w:rPr>
                  <w:rStyle w:val="Hyperlink"/>
                  <w:rFonts w:asciiTheme="majorHAnsi" w:hAnsiTheme="majorHAnsi" w:cstheme="majorHAnsi"/>
                  <w:lang w:val="sl-SI" w:bidi="sl-SI"/>
                </w:rPr>
                <w:t>dobrega počutja</w:t>
              </w:r>
            </w:hyperlink>
            <w:r w:rsidRPr="0093137F">
              <w:rPr>
                <w:rFonts w:asciiTheme="majorHAnsi" w:hAnsiTheme="majorHAnsi" w:cstheme="majorHAnsi"/>
                <w:lang w:val="sl-SI" w:bidi="sl-SI"/>
              </w:rPr>
              <w:t xml:space="preserve"> in dosežkov vseh učencev?</w:t>
            </w:r>
          </w:p>
        </w:tc>
        <w:tc>
          <w:tcPr>
            <w:tcW w:w="475" w:type="pct"/>
          </w:tcPr>
          <w:p w14:paraId="323C1D33" w14:textId="77777777" w:rsidR="00BF17C6" w:rsidRPr="0093137F" w:rsidRDefault="00BF17C6" w:rsidP="00BF17C6">
            <w:pPr>
              <w:pStyle w:val="Agency-body-text"/>
              <w:rPr>
                <w:rFonts w:asciiTheme="majorHAnsi" w:hAnsiTheme="majorHAnsi" w:cstheme="majorHAnsi"/>
              </w:rPr>
            </w:pPr>
          </w:p>
        </w:tc>
        <w:tc>
          <w:tcPr>
            <w:tcW w:w="400" w:type="pct"/>
          </w:tcPr>
          <w:p w14:paraId="4738FB4E" w14:textId="77777777" w:rsidR="00BF17C6" w:rsidRPr="0093137F" w:rsidRDefault="00BF17C6" w:rsidP="00BF17C6">
            <w:pPr>
              <w:pStyle w:val="Agency-body-text"/>
              <w:rPr>
                <w:rFonts w:asciiTheme="majorHAnsi" w:hAnsiTheme="majorHAnsi" w:cstheme="majorHAnsi"/>
              </w:rPr>
            </w:pPr>
          </w:p>
        </w:tc>
        <w:tc>
          <w:tcPr>
            <w:tcW w:w="419" w:type="pct"/>
          </w:tcPr>
          <w:p w14:paraId="700DA7A4" w14:textId="77777777" w:rsidR="00BF17C6" w:rsidRPr="0093137F" w:rsidRDefault="00BF17C6" w:rsidP="00BF17C6">
            <w:pPr>
              <w:pStyle w:val="Agency-body-text"/>
              <w:rPr>
                <w:rFonts w:asciiTheme="majorHAnsi" w:hAnsiTheme="majorHAnsi" w:cstheme="majorHAnsi"/>
              </w:rPr>
            </w:pPr>
          </w:p>
        </w:tc>
        <w:tc>
          <w:tcPr>
            <w:tcW w:w="492" w:type="pct"/>
          </w:tcPr>
          <w:p w14:paraId="56E52348" w14:textId="77777777" w:rsidR="00BF17C6" w:rsidRPr="0093137F" w:rsidRDefault="00BF17C6" w:rsidP="00BF17C6">
            <w:pPr>
              <w:pStyle w:val="Agency-body-text"/>
              <w:rPr>
                <w:rFonts w:asciiTheme="majorHAnsi" w:hAnsiTheme="majorHAnsi" w:cstheme="majorHAnsi"/>
              </w:rPr>
            </w:pPr>
          </w:p>
        </w:tc>
        <w:tc>
          <w:tcPr>
            <w:tcW w:w="639" w:type="pct"/>
          </w:tcPr>
          <w:p w14:paraId="2F875FCB" w14:textId="6B5C3312" w:rsidR="00BF17C6" w:rsidRPr="0093137F" w:rsidRDefault="00BF17C6" w:rsidP="00BF17C6">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A1_policy_measure" w:history="1">
              <w:r w:rsidRPr="0093137F">
                <w:rPr>
                  <w:rStyle w:val="Hyperlink"/>
                  <w:rFonts w:asciiTheme="majorHAnsi" w:hAnsiTheme="majorHAnsi" w:cstheme="majorHAnsi"/>
                  <w:lang w:val="sl-SI" w:bidi="sl-SI"/>
                </w:rPr>
                <w:t>A.1</w:t>
              </w:r>
            </w:hyperlink>
          </w:p>
        </w:tc>
        <w:tc>
          <w:tcPr>
            <w:tcW w:w="823" w:type="pct"/>
          </w:tcPr>
          <w:p w14:paraId="7772B207" w14:textId="77777777" w:rsidR="00BF17C6" w:rsidRPr="0093137F" w:rsidRDefault="00BF17C6" w:rsidP="00BF17C6">
            <w:pPr>
              <w:pStyle w:val="Agency-body-text"/>
              <w:rPr>
                <w:rFonts w:asciiTheme="majorHAnsi" w:hAnsiTheme="majorHAnsi" w:cstheme="majorHAnsi"/>
              </w:rPr>
            </w:pPr>
          </w:p>
        </w:tc>
      </w:tr>
      <w:tr w:rsidR="001D4B01" w:rsidRPr="0093137F" w14:paraId="207018EA" w14:textId="77777777" w:rsidTr="0000449C">
        <w:trPr>
          <w:cantSplit/>
        </w:trPr>
        <w:tc>
          <w:tcPr>
            <w:tcW w:w="1752" w:type="pct"/>
          </w:tcPr>
          <w:p w14:paraId="4A2A47A2" w14:textId="12FF95CE" w:rsidR="00BF17C6" w:rsidRPr="0093137F" w:rsidRDefault="00BF17C6" w:rsidP="00BF17C6">
            <w:pPr>
              <w:pStyle w:val="Agency-body-text"/>
              <w:rPr>
                <w:rFonts w:asciiTheme="majorHAnsi" w:hAnsiTheme="majorHAnsi" w:cstheme="majorHAnsi"/>
                <w:lang w:val="it-IT"/>
              </w:rPr>
            </w:pPr>
            <w:r w:rsidRPr="0093137F">
              <w:rPr>
                <w:rFonts w:asciiTheme="majorHAnsi" w:hAnsiTheme="majorHAnsi" w:cstheme="majorHAnsi"/>
                <w:lang w:val="sl-SI" w:bidi="sl-SI"/>
              </w:rPr>
              <w:t xml:space="preserve">1.7 Ali olajšujemo in krepimo prakso, </w:t>
            </w:r>
            <w:hyperlink w:anchor="Learnercentred" w:history="1">
              <w:r w:rsidRPr="0093137F">
                <w:rPr>
                  <w:rStyle w:val="Hyperlink"/>
                  <w:rFonts w:asciiTheme="majorHAnsi" w:hAnsiTheme="majorHAnsi" w:cstheme="majorHAnsi"/>
                  <w:lang w:val="sl-SI" w:bidi="sl-SI"/>
                </w:rPr>
                <w:t>osredotočeno na</w:t>
              </w:r>
              <w:r w:rsidRPr="0000449C">
                <w:rPr>
                  <w:rStyle w:val="Hyperlink"/>
                </w:rPr>
                <w:t xml:space="preserve"> </w:t>
              </w:r>
              <w:r w:rsidRPr="0093137F">
                <w:rPr>
                  <w:rStyle w:val="Hyperlink"/>
                  <w:rFonts w:asciiTheme="majorHAnsi" w:hAnsiTheme="majorHAnsi" w:cstheme="majorHAnsi"/>
                  <w:lang w:val="sl-SI" w:bidi="sl-SI"/>
                </w:rPr>
                <w:t>učenca</w:t>
              </w:r>
            </w:hyperlink>
            <w:r w:rsidRPr="0093137F">
              <w:rPr>
                <w:rFonts w:asciiTheme="majorHAnsi" w:hAnsiTheme="majorHAnsi" w:cstheme="majorHAnsi"/>
                <w:lang w:val="sl-SI" w:bidi="sl-SI"/>
              </w:rPr>
              <w:t>?</w:t>
            </w:r>
          </w:p>
        </w:tc>
        <w:tc>
          <w:tcPr>
            <w:tcW w:w="475" w:type="pct"/>
          </w:tcPr>
          <w:p w14:paraId="530AE95E" w14:textId="77777777" w:rsidR="00BF17C6" w:rsidRPr="0093137F" w:rsidRDefault="00BF17C6" w:rsidP="00BF17C6">
            <w:pPr>
              <w:pStyle w:val="Agency-body-text"/>
              <w:rPr>
                <w:rFonts w:asciiTheme="majorHAnsi" w:hAnsiTheme="majorHAnsi" w:cstheme="majorHAnsi"/>
                <w:lang w:val="it-IT"/>
              </w:rPr>
            </w:pPr>
          </w:p>
        </w:tc>
        <w:tc>
          <w:tcPr>
            <w:tcW w:w="400" w:type="pct"/>
          </w:tcPr>
          <w:p w14:paraId="64A79AFB" w14:textId="77777777" w:rsidR="00BF17C6" w:rsidRPr="0093137F" w:rsidRDefault="00BF17C6" w:rsidP="00BF17C6">
            <w:pPr>
              <w:pStyle w:val="Agency-body-text"/>
              <w:rPr>
                <w:rFonts w:asciiTheme="majorHAnsi" w:hAnsiTheme="majorHAnsi" w:cstheme="majorHAnsi"/>
                <w:lang w:val="it-IT"/>
              </w:rPr>
            </w:pPr>
          </w:p>
        </w:tc>
        <w:tc>
          <w:tcPr>
            <w:tcW w:w="419" w:type="pct"/>
          </w:tcPr>
          <w:p w14:paraId="0CF1753D" w14:textId="77777777" w:rsidR="00BF17C6" w:rsidRPr="0093137F" w:rsidRDefault="00BF17C6" w:rsidP="00BF17C6">
            <w:pPr>
              <w:pStyle w:val="Agency-body-text"/>
              <w:rPr>
                <w:rFonts w:asciiTheme="majorHAnsi" w:hAnsiTheme="majorHAnsi" w:cstheme="majorHAnsi"/>
                <w:lang w:val="it-IT"/>
              </w:rPr>
            </w:pPr>
          </w:p>
        </w:tc>
        <w:tc>
          <w:tcPr>
            <w:tcW w:w="492" w:type="pct"/>
          </w:tcPr>
          <w:p w14:paraId="262B67C6" w14:textId="77777777" w:rsidR="00BF17C6" w:rsidRPr="0093137F" w:rsidRDefault="00BF17C6" w:rsidP="00BF17C6">
            <w:pPr>
              <w:pStyle w:val="Agency-body-text"/>
              <w:rPr>
                <w:rFonts w:asciiTheme="majorHAnsi" w:hAnsiTheme="majorHAnsi" w:cstheme="majorHAnsi"/>
                <w:lang w:val="it-IT"/>
              </w:rPr>
            </w:pPr>
          </w:p>
        </w:tc>
        <w:tc>
          <w:tcPr>
            <w:tcW w:w="639" w:type="pct"/>
          </w:tcPr>
          <w:p w14:paraId="6A38DCC3" w14:textId="4D8898BA" w:rsidR="00BF17C6" w:rsidRPr="0093137F" w:rsidRDefault="00BF17C6" w:rsidP="00BF17C6">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A3_policy_measure" w:history="1">
              <w:r w:rsidRPr="0093137F">
                <w:rPr>
                  <w:rStyle w:val="Hyperlink"/>
                  <w:rFonts w:asciiTheme="majorHAnsi" w:hAnsiTheme="majorHAnsi" w:cstheme="majorHAnsi"/>
                  <w:lang w:val="sl-SI" w:bidi="sl-SI"/>
                </w:rPr>
                <w:t>A.3</w:t>
              </w:r>
            </w:hyperlink>
          </w:p>
        </w:tc>
        <w:tc>
          <w:tcPr>
            <w:tcW w:w="823" w:type="pct"/>
          </w:tcPr>
          <w:p w14:paraId="227A09C5" w14:textId="77777777" w:rsidR="00BF17C6" w:rsidRPr="0093137F" w:rsidRDefault="00BF17C6" w:rsidP="00BF17C6">
            <w:pPr>
              <w:pStyle w:val="Agency-body-text"/>
              <w:rPr>
                <w:rFonts w:asciiTheme="majorHAnsi" w:hAnsiTheme="majorHAnsi" w:cstheme="majorHAnsi"/>
              </w:rPr>
            </w:pPr>
          </w:p>
        </w:tc>
      </w:tr>
      <w:tr w:rsidR="001D4B01" w:rsidRPr="0093137F" w14:paraId="2B71120B" w14:textId="77777777" w:rsidTr="0000449C">
        <w:trPr>
          <w:cantSplit/>
        </w:trPr>
        <w:tc>
          <w:tcPr>
            <w:tcW w:w="1752" w:type="pct"/>
          </w:tcPr>
          <w:p w14:paraId="232B3150" w14:textId="7222B1A9" w:rsidR="00BF17C6" w:rsidRPr="0093137F" w:rsidRDefault="00BF17C6" w:rsidP="00BF17C6">
            <w:pPr>
              <w:pStyle w:val="Agency-body-text"/>
              <w:rPr>
                <w:rFonts w:asciiTheme="majorHAnsi" w:hAnsiTheme="majorHAnsi" w:cstheme="majorHAnsi"/>
              </w:rPr>
            </w:pPr>
            <w:r w:rsidRPr="0093137F">
              <w:rPr>
                <w:rFonts w:asciiTheme="majorHAnsi" w:hAnsiTheme="majorHAnsi" w:cstheme="majorHAnsi"/>
                <w:lang w:val="sl-SI" w:bidi="sl-SI"/>
              </w:rPr>
              <w:t>1.8 Ali na šoli upoštevamo etiko, ki učencem omogoča, da izrazijo svoja mnenja in jih uporabijo v vseh fazah izobraževanja?</w:t>
            </w:r>
          </w:p>
        </w:tc>
        <w:tc>
          <w:tcPr>
            <w:tcW w:w="475" w:type="pct"/>
          </w:tcPr>
          <w:p w14:paraId="4B0F8302" w14:textId="77777777" w:rsidR="00BF17C6" w:rsidRPr="0093137F" w:rsidRDefault="00BF17C6" w:rsidP="00BF17C6">
            <w:pPr>
              <w:pStyle w:val="Agency-body-text"/>
              <w:rPr>
                <w:rFonts w:asciiTheme="majorHAnsi" w:hAnsiTheme="majorHAnsi" w:cstheme="majorHAnsi"/>
              </w:rPr>
            </w:pPr>
          </w:p>
        </w:tc>
        <w:tc>
          <w:tcPr>
            <w:tcW w:w="400" w:type="pct"/>
          </w:tcPr>
          <w:p w14:paraId="2D21BF5E" w14:textId="77777777" w:rsidR="00BF17C6" w:rsidRPr="0093137F" w:rsidRDefault="00BF17C6" w:rsidP="00BF17C6">
            <w:pPr>
              <w:pStyle w:val="Agency-body-text"/>
              <w:rPr>
                <w:rFonts w:asciiTheme="majorHAnsi" w:hAnsiTheme="majorHAnsi" w:cstheme="majorHAnsi"/>
                <w:highlight w:val="yellow"/>
              </w:rPr>
            </w:pPr>
          </w:p>
        </w:tc>
        <w:tc>
          <w:tcPr>
            <w:tcW w:w="419" w:type="pct"/>
          </w:tcPr>
          <w:p w14:paraId="02B7323F" w14:textId="77777777" w:rsidR="00BF17C6" w:rsidRPr="0093137F" w:rsidRDefault="00BF17C6" w:rsidP="00BF17C6">
            <w:pPr>
              <w:pStyle w:val="Agency-body-text"/>
              <w:rPr>
                <w:rFonts w:asciiTheme="majorHAnsi" w:hAnsiTheme="majorHAnsi" w:cstheme="majorHAnsi"/>
              </w:rPr>
            </w:pPr>
          </w:p>
        </w:tc>
        <w:tc>
          <w:tcPr>
            <w:tcW w:w="492" w:type="pct"/>
          </w:tcPr>
          <w:p w14:paraId="490F5E19" w14:textId="77777777" w:rsidR="00BF17C6" w:rsidRPr="0093137F" w:rsidRDefault="00BF17C6" w:rsidP="00BF17C6">
            <w:pPr>
              <w:pStyle w:val="Agency-body-text"/>
              <w:rPr>
                <w:rFonts w:asciiTheme="majorHAnsi" w:hAnsiTheme="majorHAnsi" w:cstheme="majorHAnsi"/>
              </w:rPr>
            </w:pPr>
          </w:p>
        </w:tc>
        <w:tc>
          <w:tcPr>
            <w:tcW w:w="639" w:type="pct"/>
          </w:tcPr>
          <w:p w14:paraId="6D99BC4C" w14:textId="5CD40CB9" w:rsidR="00BF17C6" w:rsidRPr="0093137F" w:rsidRDefault="00BF17C6" w:rsidP="00BF17C6">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A3_policy_measure" w:history="1">
              <w:r w:rsidRPr="0093137F">
                <w:rPr>
                  <w:rStyle w:val="Hyperlink"/>
                  <w:rFonts w:asciiTheme="majorHAnsi" w:hAnsiTheme="majorHAnsi" w:cstheme="majorHAnsi"/>
                  <w:lang w:val="sl-SI" w:bidi="sl-SI"/>
                </w:rPr>
                <w:t>A.3</w:t>
              </w:r>
            </w:hyperlink>
          </w:p>
        </w:tc>
        <w:tc>
          <w:tcPr>
            <w:tcW w:w="823" w:type="pct"/>
          </w:tcPr>
          <w:p w14:paraId="3DD9B0F0" w14:textId="77777777" w:rsidR="00BF17C6" w:rsidRPr="0093137F" w:rsidRDefault="00BF17C6" w:rsidP="00BF17C6">
            <w:pPr>
              <w:pStyle w:val="Agency-body-text"/>
              <w:rPr>
                <w:rFonts w:asciiTheme="majorHAnsi" w:hAnsiTheme="majorHAnsi" w:cstheme="majorHAnsi"/>
              </w:rPr>
            </w:pPr>
          </w:p>
        </w:tc>
      </w:tr>
      <w:tr w:rsidR="001D4B01" w:rsidRPr="0093137F" w14:paraId="0AF22DD4" w14:textId="77777777" w:rsidTr="0000449C">
        <w:trPr>
          <w:cantSplit/>
        </w:trPr>
        <w:tc>
          <w:tcPr>
            <w:tcW w:w="1752" w:type="pct"/>
          </w:tcPr>
          <w:p w14:paraId="4EE21B49" w14:textId="4A739161" w:rsidR="00BF17C6" w:rsidRPr="0093137F" w:rsidRDefault="00BF17C6" w:rsidP="00BF17C6">
            <w:pPr>
              <w:pStyle w:val="Agency-body-text"/>
              <w:rPr>
                <w:rFonts w:asciiTheme="majorHAnsi" w:hAnsiTheme="majorHAnsi" w:cstheme="majorHAnsi"/>
                <w:lang w:val="it-IT"/>
              </w:rPr>
            </w:pPr>
            <w:r w:rsidRPr="0093137F">
              <w:rPr>
                <w:rFonts w:asciiTheme="majorHAnsi" w:hAnsiTheme="majorHAnsi" w:cstheme="majorHAnsi"/>
                <w:lang w:val="sl-SI" w:bidi="sl-SI"/>
              </w:rPr>
              <w:t>1.9 Ali mnenja učencev jemljemo resno, jih upoštevamo in se ravnamo po njih?</w:t>
            </w:r>
          </w:p>
        </w:tc>
        <w:tc>
          <w:tcPr>
            <w:tcW w:w="475" w:type="pct"/>
          </w:tcPr>
          <w:p w14:paraId="533DB17C" w14:textId="77777777" w:rsidR="00BF17C6" w:rsidRPr="0093137F" w:rsidRDefault="00BF17C6" w:rsidP="00BF17C6">
            <w:pPr>
              <w:pStyle w:val="Agency-body-text"/>
              <w:rPr>
                <w:rFonts w:asciiTheme="majorHAnsi" w:hAnsiTheme="majorHAnsi" w:cstheme="majorHAnsi"/>
                <w:lang w:val="it-IT"/>
              </w:rPr>
            </w:pPr>
          </w:p>
        </w:tc>
        <w:tc>
          <w:tcPr>
            <w:tcW w:w="400" w:type="pct"/>
          </w:tcPr>
          <w:p w14:paraId="00CEC674" w14:textId="77777777" w:rsidR="00BF17C6" w:rsidRPr="0093137F" w:rsidRDefault="00BF17C6" w:rsidP="00BF17C6">
            <w:pPr>
              <w:pStyle w:val="Agency-body-text"/>
              <w:rPr>
                <w:rFonts w:asciiTheme="majorHAnsi" w:hAnsiTheme="majorHAnsi" w:cstheme="majorHAnsi"/>
                <w:highlight w:val="yellow"/>
                <w:lang w:val="it-IT"/>
              </w:rPr>
            </w:pPr>
          </w:p>
        </w:tc>
        <w:tc>
          <w:tcPr>
            <w:tcW w:w="419" w:type="pct"/>
          </w:tcPr>
          <w:p w14:paraId="17A012E8" w14:textId="77777777" w:rsidR="00BF17C6" w:rsidRPr="0093137F" w:rsidRDefault="00BF17C6" w:rsidP="00BF17C6">
            <w:pPr>
              <w:pStyle w:val="Agency-body-text"/>
              <w:rPr>
                <w:rFonts w:asciiTheme="majorHAnsi" w:hAnsiTheme="majorHAnsi" w:cstheme="majorHAnsi"/>
                <w:lang w:val="it-IT"/>
              </w:rPr>
            </w:pPr>
          </w:p>
        </w:tc>
        <w:tc>
          <w:tcPr>
            <w:tcW w:w="492" w:type="pct"/>
          </w:tcPr>
          <w:p w14:paraId="7301FBB0" w14:textId="77777777" w:rsidR="00BF17C6" w:rsidRPr="0093137F" w:rsidRDefault="00BF17C6" w:rsidP="00BF17C6">
            <w:pPr>
              <w:pStyle w:val="Agency-body-text"/>
              <w:rPr>
                <w:rFonts w:asciiTheme="majorHAnsi" w:hAnsiTheme="majorHAnsi" w:cstheme="majorHAnsi"/>
                <w:lang w:val="it-IT"/>
              </w:rPr>
            </w:pPr>
          </w:p>
        </w:tc>
        <w:tc>
          <w:tcPr>
            <w:tcW w:w="639" w:type="pct"/>
          </w:tcPr>
          <w:p w14:paraId="2E217720" w14:textId="621309D9" w:rsidR="00BF17C6" w:rsidRPr="0093137F" w:rsidRDefault="00BF17C6" w:rsidP="00BF17C6">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A3_policy_measure" w:history="1">
              <w:r w:rsidRPr="0093137F">
                <w:rPr>
                  <w:rStyle w:val="Hyperlink"/>
                  <w:rFonts w:asciiTheme="majorHAnsi" w:hAnsiTheme="majorHAnsi" w:cstheme="majorHAnsi"/>
                  <w:lang w:val="sl-SI" w:bidi="sl-SI"/>
                </w:rPr>
                <w:t>A.3</w:t>
              </w:r>
            </w:hyperlink>
          </w:p>
        </w:tc>
        <w:tc>
          <w:tcPr>
            <w:tcW w:w="823" w:type="pct"/>
          </w:tcPr>
          <w:p w14:paraId="54E3E34F" w14:textId="77777777" w:rsidR="00BF17C6" w:rsidRPr="0093137F" w:rsidRDefault="00BF17C6" w:rsidP="00BF17C6">
            <w:pPr>
              <w:pStyle w:val="Agency-body-text"/>
              <w:rPr>
                <w:rFonts w:asciiTheme="majorHAnsi" w:hAnsiTheme="majorHAnsi" w:cstheme="majorHAnsi"/>
              </w:rPr>
            </w:pPr>
          </w:p>
        </w:tc>
      </w:tr>
    </w:tbl>
    <w:p w14:paraId="429DC0F5" w14:textId="09009902" w:rsidR="00E26388" w:rsidRPr="0093137F" w:rsidRDefault="00AF20EB" w:rsidP="00E460CE">
      <w:pPr>
        <w:pStyle w:val="Agency-caption"/>
        <w:keepNext/>
        <w:rPr>
          <w:rFonts w:asciiTheme="majorHAnsi" w:hAnsiTheme="majorHAnsi" w:cstheme="majorHAnsi"/>
        </w:rPr>
      </w:pPr>
      <w:r w:rsidRPr="0093137F">
        <w:rPr>
          <w:rFonts w:asciiTheme="majorHAnsi" w:hAnsiTheme="majorHAnsi" w:cstheme="majorHAnsi"/>
          <w:lang w:val="sl-SI" w:bidi="sl-SI"/>
        </w:rPr>
        <w:lastRenderedPageBreak/>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3</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Vpliv politike</w:t>
      </w:r>
    </w:p>
    <w:tbl>
      <w:tblPr>
        <w:tblStyle w:val="TableGrid"/>
        <w:tblW w:w="5000" w:type="pct"/>
        <w:tblLayout w:type="fixed"/>
        <w:tblLook w:val="04A0" w:firstRow="1" w:lastRow="0" w:firstColumn="1" w:lastColumn="0" w:noHBand="0" w:noVBand="1"/>
      </w:tblPr>
      <w:tblGrid>
        <w:gridCol w:w="5052"/>
        <w:gridCol w:w="1370"/>
        <w:gridCol w:w="1153"/>
        <w:gridCol w:w="1355"/>
        <w:gridCol w:w="1445"/>
        <w:gridCol w:w="1877"/>
        <w:gridCol w:w="2166"/>
      </w:tblGrid>
      <w:tr w:rsidR="00DC6AEF" w:rsidRPr="0093137F" w14:paraId="32CE7D4A" w14:textId="77777777" w:rsidTr="00DC6AEF">
        <w:trPr>
          <w:cantSplit/>
          <w:tblHeader/>
        </w:trPr>
        <w:tc>
          <w:tcPr>
            <w:tcW w:w="1750" w:type="pct"/>
            <w:shd w:val="clear" w:color="auto" w:fill="82C0DF"/>
          </w:tcPr>
          <w:p w14:paraId="3A2FAC95" w14:textId="3B6DB6B4" w:rsidR="00BF17C6" w:rsidRPr="0093137F" w:rsidRDefault="00E610CC" w:rsidP="00E903F2">
            <w:pPr>
              <w:pStyle w:val="Agency-body-text"/>
              <w:rPr>
                <w:rFonts w:asciiTheme="majorHAnsi" w:hAnsiTheme="majorHAnsi" w:cstheme="majorHAnsi"/>
                <w:b/>
                <w:bCs/>
              </w:rPr>
            </w:pPr>
            <w:r w:rsidRPr="0093137F">
              <w:rPr>
                <w:rFonts w:asciiTheme="majorHAnsi" w:hAnsiTheme="majorHAnsi" w:cstheme="majorHAnsi"/>
                <w:b/>
                <w:lang w:val="sl-SI" w:bidi="sl-SI"/>
              </w:rPr>
              <w:t>Vprašanja</w:t>
            </w:r>
          </w:p>
        </w:tc>
        <w:tc>
          <w:tcPr>
            <w:tcW w:w="475" w:type="pct"/>
            <w:shd w:val="clear" w:color="auto" w:fill="82C0DF"/>
          </w:tcPr>
          <w:p w14:paraId="51FCAA31" w14:textId="77777777" w:rsidR="00BF17C6" w:rsidRPr="0093137F" w:rsidRDefault="00BF17C6" w:rsidP="00E903F2">
            <w:pPr>
              <w:pStyle w:val="Agency-body-text"/>
              <w:rPr>
                <w:rFonts w:asciiTheme="majorHAnsi" w:hAnsiTheme="majorHAnsi" w:cstheme="majorHAnsi"/>
                <w:b/>
                <w:bCs/>
              </w:rPr>
            </w:pPr>
            <w:r w:rsidRPr="0093137F">
              <w:rPr>
                <w:rFonts w:asciiTheme="majorHAnsi" w:hAnsiTheme="majorHAnsi" w:cstheme="majorHAnsi"/>
                <w:b/>
                <w:lang w:val="sl-SI" w:bidi="sl-SI"/>
              </w:rPr>
              <w:t>Nekaj za razmislek</w:t>
            </w:r>
          </w:p>
        </w:tc>
        <w:tc>
          <w:tcPr>
            <w:tcW w:w="400" w:type="pct"/>
            <w:shd w:val="clear" w:color="auto" w:fill="82C0DF"/>
          </w:tcPr>
          <w:p w14:paraId="651A0060" w14:textId="77777777" w:rsidR="00BF17C6" w:rsidRPr="0093137F" w:rsidRDefault="00BF17C6" w:rsidP="00E903F2">
            <w:pPr>
              <w:pStyle w:val="Agency-body-text"/>
              <w:rPr>
                <w:rFonts w:asciiTheme="majorHAnsi" w:hAnsiTheme="majorHAnsi" w:cstheme="majorHAnsi"/>
                <w:b/>
                <w:bCs/>
              </w:rPr>
            </w:pPr>
            <w:r w:rsidRPr="0093137F">
              <w:rPr>
                <w:rFonts w:asciiTheme="majorHAnsi" w:hAnsiTheme="majorHAnsi" w:cstheme="majorHAnsi"/>
                <w:b/>
                <w:lang w:val="sl-SI" w:bidi="sl-SI"/>
              </w:rPr>
              <w:t>V nastajanju</w:t>
            </w:r>
          </w:p>
        </w:tc>
        <w:tc>
          <w:tcPr>
            <w:tcW w:w="470" w:type="pct"/>
            <w:shd w:val="clear" w:color="auto" w:fill="82C0DF"/>
          </w:tcPr>
          <w:p w14:paraId="318D5644" w14:textId="77777777" w:rsidR="00BF17C6" w:rsidRPr="0093137F" w:rsidRDefault="00BF17C6" w:rsidP="00E903F2">
            <w:pPr>
              <w:pStyle w:val="Agency-body-text"/>
              <w:rPr>
                <w:rFonts w:asciiTheme="majorHAnsi" w:hAnsiTheme="majorHAnsi" w:cstheme="majorHAnsi"/>
                <w:b/>
                <w:bCs/>
              </w:rPr>
            </w:pPr>
            <w:r w:rsidRPr="0093137F">
              <w:rPr>
                <w:rFonts w:asciiTheme="majorHAnsi" w:hAnsiTheme="majorHAnsi" w:cstheme="majorHAnsi"/>
                <w:b/>
                <w:lang w:val="sl-SI" w:bidi="sl-SI"/>
              </w:rPr>
              <w:t>V teku</w:t>
            </w:r>
          </w:p>
        </w:tc>
        <w:tc>
          <w:tcPr>
            <w:tcW w:w="500" w:type="pct"/>
            <w:shd w:val="clear" w:color="auto" w:fill="82C0DF"/>
          </w:tcPr>
          <w:p w14:paraId="16333E0E" w14:textId="77777777" w:rsidR="00BF17C6" w:rsidRPr="0093137F" w:rsidRDefault="00BF17C6" w:rsidP="00E903F2">
            <w:pPr>
              <w:pStyle w:val="Agency-body-text"/>
              <w:rPr>
                <w:rFonts w:asciiTheme="majorHAnsi" w:hAnsiTheme="majorHAnsi" w:cstheme="majorHAnsi"/>
                <w:b/>
                <w:bCs/>
              </w:rPr>
            </w:pPr>
            <w:r w:rsidRPr="0093137F">
              <w:rPr>
                <w:rFonts w:asciiTheme="majorHAnsi" w:hAnsiTheme="majorHAnsi" w:cstheme="majorHAnsi"/>
                <w:b/>
                <w:lang w:val="sl-SI" w:bidi="sl-SI"/>
              </w:rPr>
              <w:t>Trajnostna praksa</w:t>
            </w:r>
          </w:p>
        </w:tc>
        <w:tc>
          <w:tcPr>
            <w:tcW w:w="650" w:type="pct"/>
            <w:shd w:val="clear" w:color="auto" w:fill="82C0DF"/>
          </w:tcPr>
          <w:p w14:paraId="46E06046" w14:textId="77777777" w:rsidR="00BF17C6" w:rsidRPr="0093137F" w:rsidRDefault="00BF17C6" w:rsidP="00E903F2">
            <w:pPr>
              <w:pStyle w:val="Agency-body-t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750" w:type="pct"/>
            <w:shd w:val="clear" w:color="auto" w:fill="82C0DF"/>
          </w:tcPr>
          <w:p w14:paraId="28DA3852" w14:textId="77777777" w:rsidR="00BF17C6" w:rsidRPr="0093137F" w:rsidRDefault="00BF17C6" w:rsidP="00E903F2">
            <w:pPr>
              <w:pStyle w:val="Agency-body-text"/>
              <w:rPr>
                <w:rFonts w:asciiTheme="majorHAnsi" w:hAnsiTheme="majorHAnsi" w:cstheme="majorHAnsi"/>
                <w:b/>
                <w:bCs/>
              </w:rPr>
            </w:pPr>
            <w:r w:rsidRPr="0093137F">
              <w:rPr>
                <w:rFonts w:asciiTheme="majorHAnsi" w:hAnsiTheme="majorHAnsi" w:cstheme="majorHAnsi"/>
                <w:b/>
                <w:lang w:val="sl-SI" w:bidi="sl-SI"/>
              </w:rPr>
              <w:t>Komentarji/opombe</w:t>
            </w:r>
          </w:p>
        </w:tc>
      </w:tr>
      <w:tr w:rsidR="00EC0D7C" w:rsidRPr="0093137F" w14:paraId="7C636921" w14:textId="77777777" w:rsidTr="00F2723C">
        <w:trPr>
          <w:cantSplit/>
        </w:trPr>
        <w:tc>
          <w:tcPr>
            <w:tcW w:w="1750" w:type="pct"/>
          </w:tcPr>
          <w:p w14:paraId="26A3F833" w14:textId="7131AB13" w:rsidR="00BF17C6" w:rsidRPr="0093137F" w:rsidRDefault="00BF17C6" w:rsidP="00BF17C6">
            <w:pPr>
              <w:pStyle w:val="Agency-body-text"/>
              <w:rPr>
                <w:rFonts w:asciiTheme="majorHAnsi" w:hAnsiTheme="majorHAnsi" w:cstheme="majorHAnsi"/>
              </w:rPr>
            </w:pPr>
            <w:r w:rsidRPr="0093137F">
              <w:rPr>
                <w:rFonts w:asciiTheme="majorHAnsi" w:hAnsiTheme="majorHAnsi" w:cstheme="majorHAnsi"/>
                <w:lang w:val="sl-SI" w:bidi="sl-SI"/>
              </w:rPr>
              <w:t>1.10 Ali lahko politike prevedemo in izvajamo na način, ki ustreza šolskemu kontekstu in vrednotam?</w:t>
            </w:r>
          </w:p>
        </w:tc>
        <w:tc>
          <w:tcPr>
            <w:tcW w:w="475" w:type="pct"/>
          </w:tcPr>
          <w:p w14:paraId="7B757492" w14:textId="77777777" w:rsidR="00BF17C6" w:rsidRPr="0093137F" w:rsidRDefault="00BF17C6" w:rsidP="00BF17C6">
            <w:pPr>
              <w:pStyle w:val="Agency-body-text"/>
              <w:rPr>
                <w:rFonts w:asciiTheme="majorHAnsi" w:hAnsiTheme="majorHAnsi" w:cstheme="majorHAnsi"/>
              </w:rPr>
            </w:pPr>
          </w:p>
        </w:tc>
        <w:tc>
          <w:tcPr>
            <w:tcW w:w="400" w:type="pct"/>
          </w:tcPr>
          <w:p w14:paraId="64060025" w14:textId="77777777" w:rsidR="00BF17C6" w:rsidRPr="0093137F" w:rsidRDefault="00BF17C6" w:rsidP="00BF17C6">
            <w:pPr>
              <w:pStyle w:val="Agency-body-text"/>
              <w:rPr>
                <w:rFonts w:asciiTheme="majorHAnsi" w:hAnsiTheme="majorHAnsi" w:cstheme="majorHAnsi"/>
              </w:rPr>
            </w:pPr>
          </w:p>
        </w:tc>
        <w:tc>
          <w:tcPr>
            <w:tcW w:w="470" w:type="pct"/>
          </w:tcPr>
          <w:p w14:paraId="55407610" w14:textId="77777777" w:rsidR="00BF17C6" w:rsidRPr="0093137F" w:rsidRDefault="00BF17C6" w:rsidP="00BF17C6">
            <w:pPr>
              <w:pStyle w:val="Agency-body-text"/>
              <w:rPr>
                <w:rFonts w:asciiTheme="majorHAnsi" w:hAnsiTheme="majorHAnsi" w:cstheme="majorHAnsi"/>
              </w:rPr>
            </w:pPr>
          </w:p>
        </w:tc>
        <w:tc>
          <w:tcPr>
            <w:tcW w:w="500" w:type="pct"/>
          </w:tcPr>
          <w:p w14:paraId="24FE2FDC" w14:textId="77777777" w:rsidR="00BF17C6" w:rsidRPr="0093137F" w:rsidRDefault="00BF17C6" w:rsidP="00BF17C6">
            <w:pPr>
              <w:pStyle w:val="Agency-body-text"/>
              <w:rPr>
                <w:rFonts w:asciiTheme="majorHAnsi" w:hAnsiTheme="majorHAnsi" w:cstheme="majorHAnsi"/>
              </w:rPr>
            </w:pPr>
          </w:p>
        </w:tc>
        <w:tc>
          <w:tcPr>
            <w:tcW w:w="650" w:type="pct"/>
          </w:tcPr>
          <w:p w14:paraId="467EE1EA" w14:textId="6F214433" w:rsidR="00BF17C6" w:rsidRPr="0093137F" w:rsidRDefault="00BF17C6" w:rsidP="00BF17C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ukrepe politike </w:t>
            </w:r>
            <w:hyperlink w:anchor="A1_policy_measure" w:history="1">
              <w:r w:rsidRPr="0093137F">
                <w:rPr>
                  <w:rStyle w:val="Hyperlink"/>
                  <w:rFonts w:asciiTheme="majorHAnsi" w:hAnsiTheme="majorHAnsi" w:cstheme="majorHAnsi"/>
                  <w:lang w:val="sl-SI" w:bidi="sl-SI"/>
                </w:rPr>
                <w:t>A.1</w:t>
              </w:r>
            </w:hyperlink>
            <w:r w:rsidRPr="0093137F">
              <w:rPr>
                <w:rFonts w:asciiTheme="majorHAnsi" w:hAnsiTheme="majorHAnsi" w:cstheme="majorHAnsi"/>
                <w:lang w:val="sl-SI" w:bidi="sl-SI"/>
              </w:rPr>
              <w:t xml:space="preserve">, </w:t>
            </w:r>
            <w:hyperlink w:anchor="A10_policy_measure" w:history="1">
              <w:r w:rsidRPr="0093137F">
                <w:rPr>
                  <w:rStyle w:val="Hyperlink"/>
                  <w:rFonts w:asciiTheme="majorHAnsi" w:hAnsiTheme="majorHAnsi" w:cstheme="majorHAnsi"/>
                  <w:lang w:val="sl-SI" w:bidi="sl-SI"/>
                </w:rPr>
                <w:t>A.10</w:t>
              </w:r>
            </w:hyperlink>
            <w:r w:rsidRPr="0093137F">
              <w:rPr>
                <w:rFonts w:asciiTheme="majorHAnsi" w:hAnsiTheme="majorHAnsi" w:cstheme="majorHAnsi"/>
                <w:lang w:val="sl-SI" w:bidi="sl-SI"/>
              </w:rPr>
              <w:t xml:space="preserve">, </w:t>
            </w:r>
            <w:hyperlink w:anchor="A11_policy_measure" w:history="1">
              <w:r w:rsidRPr="0093137F">
                <w:rPr>
                  <w:rStyle w:val="Hyperlink"/>
                  <w:rFonts w:asciiTheme="majorHAnsi" w:hAnsiTheme="majorHAnsi" w:cstheme="majorHAnsi"/>
                  <w:lang w:val="sl-SI" w:bidi="sl-SI"/>
                </w:rPr>
                <w:t>A.11</w:t>
              </w:r>
            </w:hyperlink>
          </w:p>
        </w:tc>
        <w:tc>
          <w:tcPr>
            <w:tcW w:w="750" w:type="pct"/>
          </w:tcPr>
          <w:p w14:paraId="0CADA36E" w14:textId="77777777" w:rsidR="00BF17C6" w:rsidRPr="0093137F" w:rsidRDefault="00BF17C6" w:rsidP="00BF17C6">
            <w:pPr>
              <w:pStyle w:val="Agency-body-text"/>
              <w:rPr>
                <w:rFonts w:asciiTheme="majorHAnsi" w:hAnsiTheme="majorHAnsi" w:cstheme="majorHAnsi"/>
                <w:lang w:val="de-DE"/>
              </w:rPr>
            </w:pPr>
          </w:p>
        </w:tc>
      </w:tr>
      <w:tr w:rsidR="00EC0D7C" w:rsidRPr="0093137F" w14:paraId="79F11A2E" w14:textId="77777777" w:rsidTr="00F2723C">
        <w:trPr>
          <w:cantSplit/>
        </w:trPr>
        <w:tc>
          <w:tcPr>
            <w:tcW w:w="1750" w:type="pct"/>
          </w:tcPr>
          <w:p w14:paraId="0CC523B5" w14:textId="29E94CA9" w:rsidR="00BF17C6" w:rsidRPr="0093137F" w:rsidRDefault="00BF17C6" w:rsidP="00BF17C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1.11 Ali lahko s posvetovanjem in komuniciranjem vplivamo na razvoj nacionalne politike o </w:t>
            </w:r>
            <w:hyperlink w:anchor="Equity" w:history="1">
              <w:r w:rsidRPr="0093137F">
                <w:rPr>
                  <w:rStyle w:val="Hyperlink"/>
                  <w:rFonts w:asciiTheme="majorHAnsi" w:hAnsiTheme="majorHAnsi" w:cstheme="majorHAnsi"/>
                  <w:lang w:val="sl-SI" w:bidi="sl-SI"/>
                </w:rPr>
                <w:t>enakosti</w:t>
              </w:r>
            </w:hyperlink>
            <w:r w:rsidRPr="0093137F">
              <w:rPr>
                <w:rFonts w:asciiTheme="majorHAnsi" w:hAnsiTheme="majorHAnsi" w:cstheme="majorHAnsi"/>
                <w:lang w:val="sl-SI" w:bidi="sl-SI"/>
              </w:rPr>
              <w:t xml:space="preserve"> in </w:t>
            </w:r>
            <w:hyperlink w:anchor="Vision" w:history="1">
              <w:r w:rsidRPr="0093137F">
                <w:rPr>
                  <w:rStyle w:val="Hyperlink"/>
                  <w:rFonts w:asciiTheme="majorHAnsi" w:hAnsiTheme="majorHAnsi" w:cstheme="majorHAnsi"/>
                  <w:lang w:val="sl-SI" w:bidi="sl-SI"/>
                </w:rPr>
                <w:t>inkluzivnem izobraževanju</w:t>
              </w:r>
            </w:hyperlink>
            <w:r w:rsidRPr="0093137F">
              <w:rPr>
                <w:rFonts w:asciiTheme="majorHAnsi" w:hAnsiTheme="majorHAnsi" w:cstheme="majorHAnsi"/>
                <w:lang w:val="sl-SI" w:bidi="sl-SI"/>
              </w:rPr>
              <w:t xml:space="preserve">, pri čemer uporabljamo </w:t>
            </w:r>
            <w:hyperlink w:anchor="Rightsbased" w:history="1">
              <w:r w:rsidRPr="0093137F">
                <w:rPr>
                  <w:rStyle w:val="Hyperlink"/>
                  <w:rFonts w:asciiTheme="majorHAnsi" w:hAnsiTheme="majorHAnsi" w:cstheme="majorHAnsi"/>
                  <w:lang w:val="sl-SI" w:bidi="sl-SI"/>
                </w:rPr>
                <w:t>pristop, ki temelji na pravicah</w:t>
              </w:r>
            </w:hyperlink>
            <w:r w:rsidRPr="0093137F">
              <w:rPr>
                <w:rFonts w:asciiTheme="majorHAnsi" w:hAnsiTheme="majorHAnsi" w:cstheme="majorHAnsi"/>
                <w:lang w:val="sl-SI" w:bidi="sl-SI"/>
              </w:rPr>
              <w:t>?</w:t>
            </w:r>
          </w:p>
        </w:tc>
        <w:tc>
          <w:tcPr>
            <w:tcW w:w="475" w:type="pct"/>
          </w:tcPr>
          <w:p w14:paraId="01F78F07" w14:textId="77777777" w:rsidR="00BF17C6" w:rsidRPr="0093137F" w:rsidRDefault="00BF17C6" w:rsidP="00BF17C6">
            <w:pPr>
              <w:pStyle w:val="Agency-body-text"/>
              <w:rPr>
                <w:rFonts w:asciiTheme="majorHAnsi" w:hAnsiTheme="majorHAnsi" w:cstheme="majorHAnsi"/>
                <w:lang w:val="de-DE"/>
              </w:rPr>
            </w:pPr>
          </w:p>
        </w:tc>
        <w:tc>
          <w:tcPr>
            <w:tcW w:w="400" w:type="pct"/>
          </w:tcPr>
          <w:p w14:paraId="1136C2D5" w14:textId="77777777" w:rsidR="00BF17C6" w:rsidRPr="0093137F" w:rsidRDefault="00BF17C6" w:rsidP="00BF17C6">
            <w:pPr>
              <w:pStyle w:val="Agency-body-text"/>
              <w:rPr>
                <w:rFonts w:asciiTheme="majorHAnsi" w:hAnsiTheme="majorHAnsi" w:cstheme="majorHAnsi"/>
                <w:lang w:val="de-DE"/>
              </w:rPr>
            </w:pPr>
          </w:p>
        </w:tc>
        <w:tc>
          <w:tcPr>
            <w:tcW w:w="470" w:type="pct"/>
          </w:tcPr>
          <w:p w14:paraId="7CDD1D33" w14:textId="77777777" w:rsidR="00BF17C6" w:rsidRPr="0093137F" w:rsidRDefault="00BF17C6" w:rsidP="00BF17C6">
            <w:pPr>
              <w:pStyle w:val="Agency-body-text"/>
              <w:rPr>
                <w:rFonts w:asciiTheme="majorHAnsi" w:hAnsiTheme="majorHAnsi" w:cstheme="majorHAnsi"/>
                <w:lang w:val="de-DE"/>
              </w:rPr>
            </w:pPr>
          </w:p>
        </w:tc>
        <w:tc>
          <w:tcPr>
            <w:tcW w:w="500" w:type="pct"/>
          </w:tcPr>
          <w:p w14:paraId="49B62ABB" w14:textId="77777777" w:rsidR="00BF17C6" w:rsidRPr="0093137F" w:rsidRDefault="00BF17C6" w:rsidP="00BF17C6">
            <w:pPr>
              <w:pStyle w:val="Agency-body-text"/>
              <w:rPr>
                <w:rFonts w:asciiTheme="majorHAnsi" w:hAnsiTheme="majorHAnsi" w:cstheme="majorHAnsi"/>
                <w:lang w:val="de-DE"/>
              </w:rPr>
            </w:pPr>
          </w:p>
        </w:tc>
        <w:tc>
          <w:tcPr>
            <w:tcW w:w="650" w:type="pct"/>
          </w:tcPr>
          <w:p w14:paraId="6C9235DA" w14:textId="33A8FDF4" w:rsidR="00BF17C6" w:rsidRPr="0093137F" w:rsidRDefault="00BF17C6" w:rsidP="00BF17C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ukrepe politike </w:t>
            </w:r>
            <w:hyperlink w:anchor="A1_policy_measure" w:history="1">
              <w:r w:rsidRPr="0093137F">
                <w:rPr>
                  <w:rStyle w:val="Hyperlink"/>
                  <w:rFonts w:asciiTheme="majorHAnsi" w:hAnsiTheme="majorHAnsi" w:cstheme="majorHAnsi"/>
                  <w:lang w:val="sl-SI" w:bidi="sl-SI"/>
                </w:rPr>
                <w:t>A.1</w:t>
              </w:r>
            </w:hyperlink>
            <w:r w:rsidRPr="0093137F">
              <w:rPr>
                <w:rFonts w:asciiTheme="majorHAnsi" w:hAnsiTheme="majorHAnsi" w:cstheme="majorHAnsi"/>
                <w:lang w:val="sl-SI" w:bidi="sl-SI"/>
              </w:rPr>
              <w:t xml:space="preserve">, </w:t>
            </w:r>
            <w:hyperlink w:anchor="A4_policy_measure" w:history="1">
              <w:r w:rsidRPr="0093137F">
                <w:rPr>
                  <w:rStyle w:val="Hyperlink"/>
                  <w:rFonts w:asciiTheme="majorHAnsi" w:hAnsiTheme="majorHAnsi" w:cstheme="majorHAnsi"/>
                  <w:lang w:val="sl-SI" w:bidi="sl-SI"/>
                </w:rPr>
                <w:t>A.4</w:t>
              </w:r>
            </w:hyperlink>
            <w:r w:rsidRPr="0093137F">
              <w:rPr>
                <w:rFonts w:asciiTheme="majorHAnsi" w:hAnsiTheme="majorHAnsi" w:cstheme="majorHAnsi"/>
                <w:lang w:val="sl-SI" w:bidi="sl-SI"/>
              </w:rPr>
              <w:t xml:space="preserve">, </w:t>
            </w:r>
            <w:hyperlink w:anchor="A11_policy_measure" w:history="1">
              <w:r w:rsidRPr="0093137F">
                <w:rPr>
                  <w:rStyle w:val="Hyperlink"/>
                  <w:rFonts w:asciiTheme="majorHAnsi" w:hAnsiTheme="majorHAnsi" w:cstheme="majorHAnsi"/>
                  <w:lang w:val="sl-SI" w:bidi="sl-SI"/>
                </w:rPr>
                <w:t>A.11</w:t>
              </w:r>
            </w:hyperlink>
          </w:p>
        </w:tc>
        <w:tc>
          <w:tcPr>
            <w:tcW w:w="750" w:type="pct"/>
          </w:tcPr>
          <w:p w14:paraId="4028D7F1" w14:textId="77777777" w:rsidR="00BF17C6" w:rsidRPr="0093137F" w:rsidRDefault="00BF17C6" w:rsidP="00BF17C6">
            <w:pPr>
              <w:pStyle w:val="Agency-body-text"/>
              <w:rPr>
                <w:rFonts w:asciiTheme="majorHAnsi" w:hAnsiTheme="majorHAnsi" w:cstheme="majorHAnsi"/>
                <w:lang w:val="de-DE"/>
              </w:rPr>
            </w:pPr>
          </w:p>
        </w:tc>
      </w:tr>
    </w:tbl>
    <w:p w14:paraId="2F758FDA" w14:textId="39717D68" w:rsidR="009649A4" w:rsidRPr="0093137F" w:rsidRDefault="005230B6" w:rsidP="00CB0514">
      <w:pPr>
        <w:pStyle w:val="Agency-body-text"/>
        <w:keepNext/>
        <w:spacing w:before="360"/>
        <w:rPr>
          <w:rFonts w:asciiTheme="majorHAnsi" w:hAnsiTheme="majorHAnsi" w:cstheme="majorHAnsi"/>
          <w:b/>
          <w:bCs/>
          <w:lang w:val="de-DE"/>
        </w:rPr>
      </w:pPr>
      <w:r w:rsidRPr="0093137F">
        <w:rPr>
          <w:rFonts w:asciiTheme="majorHAnsi" w:hAnsiTheme="majorHAnsi" w:cstheme="majorHAnsi"/>
          <w:b/>
          <w:lang w:val="sl-SI" w:bidi="sl-SI"/>
        </w:rPr>
        <w:t>Ali je treba upoštevati dodatne informacije, ki jih zgornja vprašanja ne obravnavajo?</w:t>
      </w:r>
    </w:p>
    <w:p w14:paraId="4C6A8684" w14:textId="31EA94A1" w:rsidR="005230B6" w:rsidRPr="0093137F" w:rsidRDefault="005230B6" w:rsidP="009649A4">
      <w:pPr>
        <w:pStyle w:val="Agency-body-text"/>
        <w:rPr>
          <w:rFonts w:asciiTheme="majorHAnsi" w:hAnsiTheme="majorHAnsi" w:cstheme="majorHAnsi"/>
          <w:lang w:val="de-DE"/>
        </w:rPr>
      </w:pPr>
    </w:p>
    <w:p w14:paraId="0F54C081" w14:textId="317AD16A" w:rsidR="005230B6" w:rsidRPr="0093137F" w:rsidRDefault="005230B6" w:rsidP="003E3CC9">
      <w:pPr>
        <w:pStyle w:val="Agency-body-text"/>
        <w:keepNext/>
        <w:spacing w:before="360"/>
        <w:rPr>
          <w:rFonts w:asciiTheme="majorHAnsi" w:hAnsiTheme="majorHAnsi" w:cstheme="majorHAnsi"/>
          <w:b/>
          <w:bCs/>
          <w:lang w:val="de-DE"/>
        </w:rPr>
      </w:pPr>
      <w:r w:rsidRPr="0093137F">
        <w:rPr>
          <w:rFonts w:asciiTheme="majorHAnsi" w:hAnsiTheme="majorHAnsi" w:cstheme="majorHAnsi"/>
          <w:b/>
          <w:lang w:val="sl-SI" w:bidi="sl-SI"/>
        </w:rPr>
        <w:t>Razmislek o naših odgovorih glede določanja usmeritve:</w:t>
      </w:r>
    </w:p>
    <w:p w14:paraId="2F436D0F" w14:textId="10455BDA" w:rsidR="005230B6" w:rsidRPr="0093137F" w:rsidRDefault="005230B6" w:rsidP="00E460CE">
      <w:pPr>
        <w:pStyle w:val="Agency-body-text"/>
        <w:keepNext/>
        <w:numPr>
          <w:ilvl w:val="0"/>
          <w:numId w:val="27"/>
        </w:numPr>
        <w:rPr>
          <w:rFonts w:asciiTheme="majorHAnsi" w:hAnsiTheme="majorHAnsi" w:cstheme="majorHAnsi"/>
          <w:lang w:val="de-DE"/>
        </w:rPr>
      </w:pPr>
      <w:r w:rsidRPr="0093137F">
        <w:rPr>
          <w:rFonts w:asciiTheme="majorHAnsi" w:hAnsiTheme="majorHAnsi" w:cstheme="majorHAnsi"/>
          <w:lang w:val="sl-SI" w:bidi="sl-SI"/>
        </w:rPr>
        <w:t>Kako inkluzivna je praksa vodstva naše šole pri določanju usmeritve naše šole?</w:t>
      </w:r>
    </w:p>
    <w:p w14:paraId="05213667" w14:textId="77777777" w:rsidR="005230B6" w:rsidRPr="0093137F" w:rsidRDefault="005230B6" w:rsidP="00FB71C6">
      <w:pPr>
        <w:pStyle w:val="Agency-body-text"/>
        <w:rPr>
          <w:rFonts w:asciiTheme="majorHAnsi" w:hAnsiTheme="majorHAnsi" w:cstheme="majorHAnsi"/>
          <w:lang w:val="de-DE"/>
        </w:rPr>
      </w:pPr>
    </w:p>
    <w:p w14:paraId="7BC72DB6" w14:textId="4FE17876" w:rsidR="005230B6" w:rsidRPr="0093137F" w:rsidRDefault="005230B6" w:rsidP="00E460CE">
      <w:pPr>
        <w:pStyle w:val="Agency-body-text"/>
        <w:keepNext/>
        <w:numPr>
          <w:ilvl w:val="0"/>
          <w:numId w:val="27"/>
        </w:numPr>
        <w:rPr>
          <w:rFonts w:asciiTheme="majorHAnsi" w:hAnsiTheme="majorHAnsi" w:cstheme="majorHAnsi"/>
        </w:rPr>
      </w:pPr>
      <w:r w:rsidRPr="0093137F">
        <w:rPr>
          <w:rFonts w:asciiTheme="majorHAnsi" w:hAnsiTheme="majorHAnsi" w:cstheme="majorHAnsi"/>
          <w:lang w:val="sl-SI" w:bidi="sl-SI"/>
        </w:rPr>
        <w:t>Katere so naše prednosti na tem področju?</w:t>
      </w:r>
    </w:p>
    <w:p w14:paraId="51D64AE2" w14:textId="77777777" w:rsidR="00AB790C" w:rsidRPr="0093137F" w:rsidRDefault="00AB790C" w:rsidP="001B550C">
      <w:pPr>
        <w:pStyle w:val="Agency-body-text"/>
        <w:rPr>
          <w:rFonts w:asciiTheme="majorHAnsi" w:hAnsiTheme="majorHAnsi" w:cstheme="majorHAnsi"/>
        </w:rPr>
      </w:pPr>
    </w:p>
    <w:p w14:paraId="2FDB5BC7" w14:textId="359888F2" w:rsidR="005230B6" w:rsidRPr="0093137F" w:rsidRDefault="005230B6" w:rsidP="00E460CE">
      <w:pPr>
        <w:pStyle w:val="Agency-body-text"/>
        <w:keepNext/>
        <w:numPr>
          <w:ilvl w:val="0"/>
          <w:numId w:val="27"/>
        </w:numPr>
        <w:rPr>
          <w:rFonts w:asciiTheme="majorHAnsi" w:hAnsiTheme="majorHAnsi" w:cstheme="majorHAnsi"/>
          <w:lang w:val="it-IT"/>
        </w:rPr>
      </w:pPr>
      <w:r w:rsidRPr="0093137F">
        <w:rPr>
          <w:rFonts w:asciiTheme="majorHAnsi" w:hAnsiTheme="majorHAnsi" w:cstheme="majorHAnsi"/>
          <w:lang w:val="sl-SI" w:bidi="sl-SI"/>
        </w:rPr>
        <w:lastRenderedPageBreak/>
        <w:t>Katera področja moramo izboljšati/razviti?</w:t>
      </w:r>
    </w:p>
    <w:p w14:paraId="3C571F8E" w14:textId="77777777" w:rsidR="005230B6" w:rsidRPr="0093137F" w:rsidRDefault="005230B6" w:rsidP="00DD4EAF">
      <w:pPr>
        <w:pStyle w:val="Agency-body-text"/>
        <w:rPr>
          <w:rFonts w:asciiTheme="majorHAnsi" w:hAnsiTheme="majorHAnsi" w:cstheme="majorHAnsi"/>
          <w:lang w:val="it-IT"/>
        </w:rPr>
      </w:pPr>
    </w:p>
    <w:p w14:paraId="72546941" w14:textId="06063323" w:rsidR="005230B6" w:rsidRPr="0093137F" w:rsidRDefault="005230B6" w:rsidP="009D5234">
      <w:pPr>
        <w:pStyle w:val="Agency-body-text"/>
        <w:keepNext/>
        <w:numPr>
          <w:ilvl w:val="0"/>
          <w:numId w:val="27"/>
        </w:numPr>
        <w:rPr>
          <w:rFonts w:asciiTheme="majorHAnsi" w:hAnsiTheme="majorHAnsi" w:cstheme="majorHAnsi"/>
          <w:lang w:val="it-IT"/>
        </w:rPr>
      </w:pPr>
      <w:r w:rsidRPr="0093137F">
        <w:rPr>
          <w:rFonts w:asciiTheme="majorHAnsi" w:hAnsiTheme="majorHAnsi" w:cstheme="majorHAnsi"/>
          <w:lang w:val="sl-SI" w:bidi="sl-SI"/>
        </w:rPr>
        <w:t>Katera so naša tri prednostna vprašanja?</w:t>
      </w:r>
    </w:p>
    <w:p w14:paraId="18D625F7" w14:textId="77777777" w:rsidR="00AB790C" w:rsidRPr="0093137F" w:rsidRDefault="00AB790C" w:rsidP="00DD4EAF">
      <w:pPr>
        <w:pStyle w:val="Agency-body-text"/>
        <w:rPr>
          <w:rFonts w:asciiTheme="majorHAnsi" w:hAnsiTheme="majorHAnsi" w:cstheme="majorHAnsi"/>
          <w:lang w:val="it-IT"/>
        </w:rPr>
      </w:pPr>
    </w:p>
    <w:p w14:paraId="219E02FD" w14:textId="17D71E89" w:rsidR="005230B6" w:rsidRPr="0093137F" w:rsidRDefault="005230B6" w:rsidP="009D5234">
      <w:pPr>
        <w:pStyle w:val="Agency-body-text"/>
        <w:keepNext/>
        <w:numPr>
          <w:ilvl w:val="0"/>
          <w:numId w:val="27"/>
        </w:numPr>
        <w:rPr>
          <w:rFonts w:asciiTheme="majorHAnsi" w:hAnsiTheme="majorHAnsi" w:cstheme="majorHAnsi"/>
          <w:lang w:val="it-IT"/>
        </w:rPr>
      </w:pPr>
      <w:r w:rsidRPr="0093137F">
        <w:rPr>
          <w:rFonts w:asciiTheme="majorHAnsi" w:hAnsiTheme="majorHAnsi" w:cstheme="majorHAnsi"/>
          <w:lang w:val="sl-SI" w:bidi="sl-SI"/>
        </w:rPr>
        <w:t>Na katerih področjih so potrebne politike za podporo naši praksi?</w:t>
      </w:r>
    </w:p>
    <w:p w14:paraId="615A9A19" w14:textId="77777777" w:rsidR="005230B6" w:rsidRPr="0093137F" w:rsidRDefault="005230B6" w:rsidP="00DD4EAF">
      <w:pPr>
        <w:pStyle w:val="Agency-body-text"/>
        <w:rPr>
          <w:rFonts w:asciiTheme="majorHAnsi" w:hAnsiTheme="majorHAnsi" w:cstheme="majorHAnsi"/>
          <w:lang w:val="it-IT"/>
        </w:rPr>
      </w:pPr>
    </w:p>
    <w:p w14:paraId="42806299" w14:textId="586FF158" w:rsidR="005230B6" w:rsidRPr="0093137F" w:rsidRDefault="005230B6" w:rsidP="008C47E1">
      <w:pPr>
        <w:pStyle w:val="Agency-body-text"/>
        <w:keepNext/>
        <w:numPr>
          <w:ilvl w:val="0"/>
          <w:numId w:val="27"/>
        </w:numPr>
        <w:rPr>
          <w:rFonts w:asciiTheme="majorHAnsi" w:hAnsiTheme="majorHAnsi" w:cstheme="majorHAnsi"/>
          <w:lang w:val="it-IT"/>
        </w:rPr>
      </w:pPr>
      <w:r w:rsidRPr="0093137F">
        <w:rPr>
          <w:rFonts w:asciiTheme="majorHAnsi" w:hAnsiTheme="majorHAnsi" w:cstheme="majorHAnsi"/>
          <w:lang w:val="sl-SI" w:bidi="sl-SI"/>
        </w:rPr>
        <w:t>Katera vprašanja bi prednostno obravnavali skupaj z oblikovalci politik?</w:t>
      </w:r>
    </w:p>
    <w:p w14:paraId="35F161E7" w14:textId="77777777" w:rsidR="005230B6" w:rsidRPr="0093137F" w:rsidRDefault="005230B6" w:rsidP="00DD4EAF">
      <w:pPr>
        <w:pStyle w:val="Agency-body-text"/>
        <w:rPr>
          <w:rFonts w:asciiTheme="majorHAnsi" w:hAnsiTheme="majorHAnsi" w:cstheme="majorHAnsi"/>
          <w:lang w:val="it-IT"/>
        </w:rPr>
      </w:pPr>
    </w:p>
    <w:p w14:paraId="2911D474" w14:textId="77777777" w:rsidR="009649A4" w:rsidRPr="0093137F" w:rsidRDefault="009649A4" w:rsidP="003E3CC9">
      <w:pPr>
        <w:pStyle w:val="Agency-body-text"/>
        <w:rPr>
          <w:rFonts w:asciiTheme="majorHAnsi" w:hAnsiTheme="majorHAnsi" w:cstheme="majorHAnsi"/>
          <w:lang w:val="it-IT"/>
        </w:rPr>
      </w:pPr>
      <w:r w:rsidRPr="0093137F">
        <w:rPr>
          <w:rFonts w:asciiTheme="majorHAnsi" w:hAnsiTheme="majorHAnsi" w:cstheme="majorHAnsi"/>
          <w:lang w:val="sl-SI" w:bidi="sl-SI"/>
        </w:rPr>
        <w:br w:type="page"/>
      </w:r>
    </w:p>
    <w:p w14:paraId="2C104108" w14:textId="50370731" w:rsidR="009649A4" w:rsidRPr="0093137F" w:rsidRDefault="00864531" w:rsidP="00D75F8E">
      <w:pPr>
        <w:pStyle w:val="Agency-heading-2"/>
        <w:numPr>
          <w:ilvl w:val="0"/>
          <w:numId w:val="61"/>
        </w:numPr>
        <w:ind w:left="426"/>
        <w:rPr>
          <w:rFonts w:asciiTheme="majorHAnsi" w:hAnsiTheme="majorHAnsi" w:cstheme="majorHAnsi"/>
          <w:lang w:val="it-IT"/>
        </w:rPr>
      </w:pPr>
      <w:bookmarkStart w:id="9" w:name="_Toc96083674"/>
      <w:r w:rsidRPr="0093137F">
        <w:rPr>
          <w:rFonts w:asciiTheme="majorHAnsi" w:hAnsiTheme="majorHAnsi" w:cstheme="majorHAnsi"/>
          <w:lang w:val="sl-SI" w:bidi="sl-SI"/>
        </w:rPr>
        <w:lastRenderedPageBreak/>
        <w:t>Vloga inkluzivnih ravnateljev pri organizacijskem razvoju</w:t>
      </w:r>
      <w:bookmarkEnd w:id="9"/>
    </w:p>
    <w:p w14:paraId="580F54F3" w14:textId="77777777" w:rsidR="00471D69" w:rsidRPr="0093137F" w:rsidRDefault="009C6362" w:rsidP="00E23A97">
      <w:pPr>
        <w:pStyle w:val="Agency-body-text"/>
        <w:rPr>
          <w:rFonts w:asciiTheme="majorHAnsi" w:hAnsiTheme="majorHAnsi" w:cstheme="majorHAnsi"/>
          <w:lang w:val="sl-SI"/>
        </w:rPr>
      </w:pPr>
      <w:hyperlink w:anchor="Organisational" w:history="1">
        <w:r w:rsidR="00F71457" w:rsidRPr="0093137F">
          <w:rPr>
            <w:rStyle w:val="Hyperlink"/>
            <w:rFonts w:asciiTheme="majorHAnsi" w:hAnsiTheme="majorHAnsi" w:cstheme="majorHAnsi"/>
            <w:lang w:val="sl-SI" w:bidi="sl-SI"/>
          </w:rPr>
          <w:t>Organizacijski razvoj</w:t>
        </w:r>
      </w:hyperlink>
      <w:r w:rsidR="00F71457" w:rsidRPr="0093137F">
        <w:rPr>
          <w:rFonts w:asciiTheme="majorHAnsi" w:hAnsiTheme="majorHAnsi" w:cstheme="majorHAnsi"/>
          <w:lang w:val="sl-SI" w:bidi="sl-SI"/>
        </w:rPr>
        <w:t xml:space="preserve"> je </w:t>
      </w:r>
      <w:hyperlink w:anchor="Core" w:history="1">
        <w:r w:rsidR="00576B13" w:rsidRPr="0093137F">
          <w:rPr>
            <w:rStyle w:val="Hyperlink"/>
            <w:rFonts w:asciiTheme="majorHAnsi" w:hAnsiTheme="majorHAnsi" w:cstheme="majorHAnsi"/>
            <w:lang w:val="sl-SI" w:bidi="sl-SI"/>
          </w:rPr>
          <w:t>temeljna funkcija</w:t>
        </w:r>
      </w:hyperlink>
      <w:r w:rsidR="00F71457" w:rsidRPr="0093137F">
        <w:rPr>
          <w:rFonts w:asciiTheme="majorHAnsi" w:hAnsiTheme="majorHAnsi" w:cstheme="majorHAnsi"/>
          <w:lang w:val="sl-SI" w:bidi="sl-SI"/>
        </w:rPr>
        <w:t xml:space="preserve"> inkluzivnih ravnateljev. Vodje in vodstvene ekipe imajo ključno vlogo pri izvajanju inkluzivne politike in razvoju šolske prakse, ki je pravična in inkluzivna. Odgovorni so za ustvarjanje organizacijskega okolja, ki podpira prakso in spodbuja izboljšavo šole v smeri inkluzivnega izobraževanja. Odgovorni so tudi za ohranjanje kolegialne in interaktivne šolske kulture, ki je usmerjena v podporo učiteljem in učencem v celotnem izobraževalnem procesu. Izpolnjevanje teh nalog omogoča ravnateljem, da ustvarijo inkluzivno šolo s poudarkom na učnem okolju, kjer se pričakuje, da bo vsak učenec skozi kakovostno izobraževanje postal dragocen udeleženec.</w:t>
      </w:r>
    </w:p>
    <w:p w14:paraId="18F1E26C" w14:textId="6A2810F8" w:rsidR="009649A4" w:rsidRPr="0093137F" w:rsidRDefault="00E739B3" w:rsidP="00E23A97">
      <w:pPr>
        <w:pStyle w:val="Agency-body-text"/>
        <w:rPr>
          <w:rFonts w:asciiTheme="majorHAnsi" w:hAnsiTheme="majorHAnsi" w:cstheme="majorHAnsi"/>
          <w:lang w:val="sl-SI"/>
        </w:rPr>
      </w:pPr>
      <w:r w:rsidRPr="0093137F">
        <w:rPr>
          <w:rFonts w:asciiTheme="majorHAnsi" w:hAnsiTheme="majorHAnsi" w:cstheme="majorHAnsi"/>
          <w:lang w:val="sl-SI" w:bidi="sl-SI"/>
        </w:rPr>
        <w:t xml:space="preserve">Vprašanja o tej funkciji so razdeljena na tri kategorije: vodenje šole, sodelovanje ter </w:t>
      </w:r>
      <w:hyperlink w:anchor="Monitoring" w:history="1">
        <w:r w:rsidR="00EB3177" w:rsidRPr="0093137F">
          <w:rPr>
            <w:rStyle w:val="Hyperlink"/>
            <w:rFonts w:asciiTheme="majorHAnsi" w:hAnsiTheme="majorHAnsi" w:cstheme="majorHAnsi"/>
            <w:lang w:val="sl-SI" w:bidi="sl-SI"/>
          </w:rPr>
          <w:t>spremljanje</w:t>
        </w:r>
      </w:hyperlink>
      <w:r w:rsidRPr="0093137F">
        <w:rPr>
          <w:rFonts w:asciiTheme="majorHAnsi" w:hAnsiTheme="majorHAnsi" w:cstheme="majorHAnsi"/>
          <w:lang w:val="sl-SI" w:bidi="sl-SI"/>
        </w:rPr>
        <w:t xml:space="preserve"> in zbiranje podatkov.</w:t>
      </w:r>
    </w:p>
    <w:p w14:paraId="41AC760D" w14:textId="58128889" w:rsidR="00E26388" w:rsidRPr="0093137F" w:rsidRDefault="00026375"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4</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Vodstvo šole</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6"/>
        <w:gridCol w:w="1199"/>
        <w:gridCol w:w="1320"/>
        <w:gridCol w:w="1092"/>
        <w:gridCol w:w="1555"/>
        <w:gridCol w:w="1842"/>
        <w:gridCol w:w="2325"/>
      </w:tblGrid>
      <w:tr w:rsidR="00EC0D7C" w:rsidRPr="0093137F" w14:paraId="2035C41D" w14:textId="77777777" w:rsidTr="0000449C">
        <w:trPr>
          <w:cantSplit/>
          <w:tblHeader/>
        </w:trPr>
        <w:tc>
          <w:tcPr>
            <w:tcW w:w="1752" w:type="pct"/>
            <w:shd w:val="clear" w:color="auto" w:fill="FFDB2E"/>
          </w:tcPr>
          <w:p w14:paraId="45184DC1" w14:textId="438D0CE3" w:rsidR="008B4BAB" w:rsidRPr="0093137F" w:rsidRDefault="00E610CC" w:rsidP="009F1046">
            <w:pPr>
              <w:pStyle w:val="Agency-body-text"/>
              <w:rPr>
                <w:rFonts w:asciiTheme="majorHAnsi" w:hAnsiTheme="majorHAnsi" w:cstheme="majorHAnsi"/>
                <w:b/>
                <w:bCs/>
              </w:rPr>
            </w:pPr>
            <w:r w:rsidRPr="0093137F">
              <w:rPr>
                <w:rFonts w:asciiTheme="majorHAnsi" w:hAnsiTheme="majorHAnsi" w:cstheme="majorHAnsi"/>
                <w:b/>
                <w:lang w:val="sl-SI" w:bidi="sl-SI"/>
              </w:rPr>
              <w:t>Vprašanja</w:t>
            </w:r>
          </w:p>
        </w:tc>
        <w:tc>
          <w:tcPr>
            <w:tcW w:w="417" w:type="pct"/>
            <w:shd w:val="clear" w:color="auto" w:fill="FFDB2E"/>
          </w:tcPr>
          <w:p w14:paraId="506BBECD"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Nekaj za razmislek</w:t>
            </w:r>
          </w:p>
        </w:tc>
        <w:tc>
          <w:tcPr>
            <w:tcW w:w="459" w:type="pct"/>
            <w:shd w:val="clear" w:color="auto" w:fill="FFDB2E"/>
          </w:tcPr>
          <w:p w14:paraId="5083A892" w14:textId="15344300"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V nastajanju</w:t>
            </w:r>
          </w:p>
        </w:tc>
        <w:tc>
          <w:tcPr>
            <w:tcW w:w="380" w:type="pct"/>
            <w:shd w:val="clear" w:color="auto" w:fill="FFDB2E"/>
          </w:tcPr>
          <w:p w14:paraId="65E6CAAB"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V teku</w:t>
            </w:r>
          </w:p>
        </w:tc>
        <w:tc>
          <w:tcPr>
            <w:tcW w:w="541" w:type="pct"/>
            <w:shd w:val="clear" w:color="auto" w:fill="FFDB2E"/>
          </w:tcPr>
          <w:p w14:paraId="61F9F5F5"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Trajnostna praksa</w:t>
            </w:r>
          </w:p>
        </w:tc>
        <w:tc>
          <w:tcPr>
            <w:tcW w:w="641" w:type="pct"/>
            <w:shd w:val="clear" w:color="auto" w:fill="FFDB2E"/>
          </w:tcPr>
          <w:p w14:paraId="4D5DB12A" w14:textId="77777777" w:rsidR="008B4BAB" w:rsidRPr="0093137F" w:rsidRDefault="008B4BAB" w:rsidP="009F1046">
            <w:pPr>
              <w:pStyle w:val="Agency-body-t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809" w:type="pct"/>
            <w:shd w:val="clear" w:color="auto" w:fill="FFDB2E"/>
          </w:tcPr>
          <w:p w14:paraId="1E626716" w14:textId="77777777" w:rsidR="008B4BAB" w:rsidRPr="0093137F" w:rsidRDefault="008B4BAB" w:rsidP="009F1046">
            <w:pPr>
              <w:pStyle w:val="Agency-body-text"/>
              <w:rPr>
                <w:rFonts w:asciiTheme="majorHAnsi" w:hAnsiTheme="majorHAnsi" w:cstheme="majorHAnsi"/>
                <w:b/>
                <w:bCs/>
              </w:rPr>
            </w:pPr>
            <w:r w:rsidRPr="0093137F">
              <w:rPr>
                <w:rFonts w:asciiTheme="majorHAnsi" w:hAnsiTheme="majorHAnsi" w:cstheme="majorHAnsi"/>
                <w:b/>
                <w:lang w:val="sl-SI" w:bidi="sl-SI"/>
              </w:rPr>
              <w:t>Komentarji/opombe</w:t>
            </w:r>
          </w:p>
        </w:tc>
      </w:tr>
      <w:tr w:rsidR="00EC0D7C" w:rsidRPr="0093137F" w14:paraId="03332A7B"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93137F" w:rsidRDefault="008B4BAB" w:rsidP="00A7069E">
            <w:pPr>
              <w:pStyle w:val="Agency-body-text"/>
              <w:rPr>
                <w:rFonts w:asciiTheme="majorHAnsi" w:hAnsiTheme="majorHAnsi" w:cstheme="majorHAnsi"/>
                <w:lang w:val="it-IT"/>
              </w:rPr>
            </w:pPr>
            <w:r w:rsidRPr="0093137F">
              <w:rPr>
                <w:rFonts w:asciiTheme="majorHAnsi" w:hAnsiTheme="majorHAnsi" w:cstheme="majorHAnsi"/>
                <w:lang w:val="sl-SI" w:bidi="sl-SI"/>
              </w:rPr>
              <w:t>2.1 Ali upravljamo spremembe na ravni šole?</w:t>
            </w:r>
          </w:p>
          <w:p w14:paraId="3C5C2620" w14:textId="6F5257B3" w:rsidR="00B93E16" w:rsidRPr="0093137F" w:rsidRDefault="00B93E16" w:rsidP="00EC0D7C">
            <w:pPr>
              <w:pStyle w:val="Agency-body-text"/>
              <w:keepNext/>
              <w:rPr>
                <w:rFonts w:asciiTheme="majorHAnsi" w:hAnsiTheme="majorHAnsi" w:cstheme="majorHAnsi"/>
              </w:rPr>
            </w:pPr>
            <w:r w:rsidRPr="0093137F">
              <w:rPr>
                <w:rFonts w:asciiTheme="majorHAnsi" w:hAnsiTheme="majorHAnsi" w:cstheme="majorHAnsi"/>
                <w:lang w:val="sl-SI" w:bidi="sl-SI"/>
              </w:rPr>
              <w:t>Na primer v zvezi z naslednjimi področji:</w:t>
            </w:r>
          </w:p>
          <w:p w14:paraId="66A5345E" w14:textId="7AC6B5F0" w:rsidR="00F5196E" w:rsidRPr="0093137F" w:rsidRDefault="008B4BAB" w:rsidP="00B93E16">
            <w:pPr>
              <w:pStyle w:val="Agency-body-text"/>
              <w:numPr>
                <w:ilvl w:val="0"/>
                <w:numId w:val="93"/>
              </w:numPr>
              <w:rPr>
                <w:rFonts w:asciiTheme="majorHAnsi" w:hAnsiTheme="majorHAnsi" w:cstheme="majorHAnsi"/>
                <w:lang w:val="it-IT"/>
              </w:rPr>
            </w:pPr>
            <w:r w:rsidRPr="0093137F">
              <w:rPr>
                <w:rFonts w:asciiTheme="majorHAnsi" w:hAnsiTheme="majorHAnsi" w:cstheme="majorHAnsi"/>
                <w:lang w:val="sl-SI" w:bidi="sl-SI"/>
              </w:rPr>
              <w:t>učni načrt in okviri ocenjevanja;</w:t>
            </w:r>
          </w:p>
          <w:p w14:paraId="500AD183" w14:textId="343EBB50" w:rsidR="00F5196E" w:rsidRPr="0093137F" w:rsidRDefault="009C6362" w:rsidP="00B93E16">
            <w:pPr>
              <w:pStyle w:val="Agency-body-text"/>
              <w:numPr>
                <w:ilvl w:val="0"/>
                <w:numId w:val="93"/>
              </w:numPr>
              <w:rPr>
                <w:rFonts w:asciiTheme="majorHAnsi" w:hAnsiTheme="majorHAnsi" w:cstheme="majorHAnsi"/>
              </w:rPr>
            </w:pPr>
            <w:hyperlink w:anchor="ProfessionalLearningDevelopment" w:history="1">
              <w:r w:rsidR="008B4BAB" w:rsidRPr="0093137F">
                <w:rPr>
                  <w:rStyle w:val="Hyperlink"/>
                  <w:rFonts w:asciiTheme="majorHAnsi" w:hAnsiTheme="majorHAnsi" w:cstheme="majorHAnsi"/>
                  <w:lang w:val="sl-SI" w:bidi="sl-SI"/>
                </w:rPr>
                <w:t>strokovno izobraževanje in razvoj</w:t>
              </w:r>
            </w:hyperlink>
            <w:r w:rsidR="008B4BAB" w:rsidRPr="0093137F">
              <w:rPr>
                <w:rFonts w:asciiTheme="majorHAnsi" w:hAnsiTheme="majorHAnsi" w:cstheme="majorHAnsi"/>
                <w:lang w:val="sl-SI" w:bidi="sl-SI"/>
              </w:rPr>
              <w:t>;</w:t>
            </w:r>
          </w:p>
          <w:p w14:paraId="0AE3220D" w14:textId="65A4C11B" w:rsidR="00F5196E" w:rsidRPr="0093137F" w:rsidRDefault="008B4BAB" w:rsidP="00B93E16">
            <w:pPr>
              <w:pStyle w:val="Agency-body-text"/>
              <w:numPr>
                <w:ilvl w:val="0"/>
                <w:numId w:val="93"/>
              </w:numPr>
              <w:rPr>
                <w:rFonts w:asciiTheme="majorHAnsi" w:hAnsiTheme="majorHAnsi" w:cstheme="majorHAnsi"/>
              </w:rPr>
            </w:pPr>
            <w:r w:rsidRPr="0093137F">
              <w:rPr>
                <w:rFonts w:asciiTheme="majorHAnsi" w:hAnsiTheme="majorHAnsi" w:cstheme="majorHAnsi"/>
                <w:lang w:val="sl-SI" w:bidi="sl-SI"/>
              </w:rPr>
              <w:t>financiranje in dodelitev sredstev;</w:t>
            </w:r>
          </w:p>
          <w:p w14:paraId="63DFD8DD" w14:textId="7C9108DD" w:rsidR="008B4BAB" w:rsidRPr="0093137F" w:rsidRDefault="008B4BAB" w:rsidP="00FF7477">
            <w:pPr>
              <w:pStyle w:val="Agency-body-text"/>
              <w:numPr>
                <w:ilvl w:val="0"/>
                <w:numId w:val="93"/>
              </w:numPr>
              <w:rPr>
                <w:rFonts w:asciiTheme="majorHAnsi" w:hAnsiTheme="majorHAnsi" w:cstheme="majorHAnsi"/>
              </w:rPr>
            </w:pPr>
            <w:r w:rsidRPr="0093137F">
              <w:rPr>
                <w:rFonts w:asciiTheme="majorHAnsi" w:hAnsiTheme="majorHAnsi" w:cstheme="majorHAnsi"/>
                <w:lang w:val="sl-SI" w:bidi="sl-SI"/>
              </w:rPr>
              <w:t>zagotavljanje kakovosti in odgovornost?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93137F" w:rsidRDefault="008B4BAB" w:rsidP="009F1046">
            <w:pPr>
              <w:pStyle w:val="Agency-body-text"/>
              <w:rPr>
                <w:rFonts w:asciiTheme="majorHAnsi" w:hAnsiTheme="majorHAnsi" w:cstheme="majorHAns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93137F" w:rsidRDefault="008B4BAB" w:rsidP="009F1046">
            <w:pPr>
              <w:pStyle w:val="Agency-body-text"/>
              <w:rPr>
                <w:rFonts w:asciiTheme="majorHAnsi" w:hAnsiTheme="majorHAnsi" w:cstheme="majorHAnsi"/>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93137F" w:rsidRDefault="008B4BAB" w:rsidP="009F1046">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93137F" w:rsidRDefault="008B4BAB" w:rsidP="009F1046">
            <w:pPr>
              <w:pStyle w:val="Agency-body-text"/>
              <w:rPr>
                <w:rFonts w:asciiTheme="majorHAnsi" w:hAnsiTheme="majorHAnsi" w:cstheme="majorHAnsi"/>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ukrepa politike </w:t>
            </w:r>
            <w:hyperlink w:anchor="B5_policy_measure" w:history="1">
              <w:r w:rsidRPr="0093137F">
                <w:rPr>
                  <w:rStyle w:val="Hyperlink"/>
                  <w:rFonts w:asciiTheme="majorHAnsi" w:hAnsiTheme="majorHAnsi" w:cstheme="majorHAnsi"/>
                  <w:lang w:val="sl-SI" w:bidi="sl-SI"/>
                </w:rPr>
                <w:t>B.5</w:t>
              </w:r>
            </w:hyperlink>
            <w:r w:rsidRPr="0093137F">
              <w:rPr>
                <w:rFonts w:asciiTheme="majorHAnsi" w:hAnsiTheme="majorHAnsi" w:cstheme="majorHAnsi"/>
                <w:lang w:val="sl-SI" w:bidi="sl-SI"/>
              </w:rPr>
              <w:t xml:space="preserve">, </w:t>
            </w:r>
            <w:hyperlink w:anchor="B15_policy_measure" w:history="1">
              <w:r w:rsidRPr="0093137F">
                <w:rPr>
                  <w:rStyle w:val="Hyperlink"/>
                  <w:rFonts w:asciiTheme="majorHAnsi" w:hAnsiTheme="majorHAnsi" w:cstheme="majorHAnsi"/>
                  <w:lang w:val="sl-SI" w:bidi="sl-SI"/>
                </w:rPr>
                <w:t>B.15</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93137F" w:rsidRDefault="008B4BAB" w:rsidP="009F1046">
            <w:pPr>
              <w:pStyle w:val="Agency-body-text"/>
              <w:rPr>
                <w:rFonts w:asciiTheme="majorHAnsi" w:hAnsiTheme="majorHAnsi" w:cstheme="majorHAnsi"/>
                <w:lang w:val="de-DE"/>
              </w:rPr>
            </w:pPr>
          </w:p>
        </w:tc>
      </w:tr>
      <w:tr w:rsidR="00EC0D7C" w:rsidRPr="0093137F" w14:paraId="6DC3DB86"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2.2 Ali upravljamo s finančnimi sredstvi za zadovoljevanje potreb celotne </w:t>
            </w:r>
            <w:hyperlink w:anchor="community" w:history="1">
              <w:r w:rsidR="00CE34B0" w:rsidRPr="0093137F">
                <w:rPr>
                  <w:rStyle w:val="Hyperlink"/>
                  <w:rFonts w:asciiTheme="majorHAnsi" w:hAnsiTheme="majorHAnsi" w:cstheme="majorHAnsi"/>
                  <w:lang w:val="sl-SI" w:bidi="sl-SI"/>
                </w:rPr>
                <w:t>šolske skupnosti</w:t>
              </w:r>
            </w:hyperlink>
            <w:r w:rsidRPr="0093137F">
              <w:rPr>
                <w:rFonts w:asciiTheme="majorHAnsi" w:hAnsiTheme="majorHAnsi" w:cstheme="majorHAnsi"/>
                <w:lang w:val="sl-SI" w:bidi="sl-SI"/>
              </w:rPr>
              <w:t xml:space="preserve"> (učencev, družin in celotnega šolskega osebja)?</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93137F" w:rsidRDefault="008B4BAB" w:rsidP="009F1046">
            <w:pPr>
              <w:pStyle w:val="Agency-body-text"/>
              <w:rPr>
                <w:rFonts w:asciiTheme="majorHAnsi" w:hAnsiTheme="majorHAnsi" w:cstheme="majorHAnsi"/>
                <w:lang w:val="de-DE"/>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93137F" w:rsidRDefault="008B4BAB" w:rsidP="009F1046">
            <w:pPr>
              <w:pStyle w:val="Agency-body-text"/>
              <w:rPr>
                <w:rFonts w:asciiTheme="majorHAnsi" w:hAnsiTheme="majorHAnsi" w:cstheme="majorHAnsi"/>
                <w:lang w:val="de-DE"/>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93137F" w:rsidRDefault="008B4BAB" w:rsidP="009F1046">
            <w:pPr>
              <w:pStyle w:val="Agency-body-text"/>
              <w:rPr>
                <w:rFonts w:asciiTheme="majorHAnsi" w:hAnsiTheme="majorHAnsi" w:cstheme="majorHAnsi"/>
                <w:lang w:val="de-DE"/>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93137F" w:rsidRDefault="008B4BAB" w:rsidP="009F1046">
            <w:pPr>
              <w:pStyle w:val="Agency-body-text"/>
              <w:rPr>
                <w:rFonts w:asciiTheme="majorHAnsi" w:hAnsiTheme="majorHAnsi" w:cstheme="majorHAnsi"/>
                <w:lang w:val="de-DE"/>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ukrepe politike </w:t>
            </w:r>
            <w:hyperlink w:anchor="B8_policy_measure" w:history="1">
              <w:r w:rsidRPr="0093137F">
                <w:rPr>
                  <w:rStyle w:val="Hyperlink"/>
                  <w:rFonts w:asciiTheme="majorHAnsi" w:hAnsiTheme="majorHAnsi" w:cstheme="majorHAnsi"/>
                  <w:lang w:val="sl-SI" w:bidi="sl-SI"/>
                </w:rPr>
                <w:t>B.8</w:t>
              </w:r>
            </w:hyperlink>
            <w:r w:rsidRPr="0093137F">
              <w:rPr>
                <w:rFonts w:asciiTheme="majorHAnsi" w:hAnsiTheme="majorHAnsi" w:cstheme="majorHAnsi"/>
                <w:lang w:val="sl-SI" w:bidi="sl-SI"/>
              </w:rPr>
              <w:t xml:space="preserve">, </w:t>
            </w:r>
            <w:hyperlink w:anchor="B10_policy_measure" w:history="1">
              <w:r w:rsidRPr="0093137F">
                <w:rPr>
                  <w:rStyle w:val="Hyperlink"/>
                  <w:rFonts w:asciiTheme="majorHAnsi" w:hAnsiTheme="majorHAnsi" w:cstheme="majorHAnsi"/>
                  <w:lang w:val="sl-SI" w:bidi="sl-SI"/>
                </w:rPr>
                <w:t>B.10</w:t>
              </w:r>
            </w:hyperlink>
            <w:r w:rsidRPr="0093137F">
              <w:rPr>
                <w:rFonts w:asciiTheme="majorHAnsi" w:hAnsiTheme="majorHAnsi" w:cstheme="majorHAnsi"/>
                <w:lang w:val="sl-SI" w:bidi="sl-SI"/>
              </w:rPr>
              <w:t xml:space="preserve">, </w:t>
            </w:r>
            <w:hyperlink w:anchor="B14_policy_measure" w:history="1">
              <w:r w:rsidRPr="0093137F">
                <w:rPr>
                  <w:rStyle w:val="Hyperlink"/>
                  <w:rFonts w:asciiTheme="majorHAnsi" w:hAnsiTheme="majorHAnsi" w:cstheme="majorHAnsi"/>
                  <w:lang w:val="sl-SI" w:bidi="sl-SI"/>
                </w:rPr>
                <w:t>B.14</w:t>
              </w:r>
            </w:hyperlink>
            <w:r w:rsidRPr="0093137F">
              <w:rPr>
                <w:rFonts w:asciiTheme="majorHAnsi" w:hAnsiTheme="majorHAnsi" w:cstheme="majorHAnsi"/>
                <w:lang w:val="sl-SI" w:bidi="sl-SI"/>
              </w:rPr>
              <w:t xml:space="preserve">, </w:t>
            </w:r>
            <w:hyperlink w:anchor="B19_policy_measure" w:history="1">
              <w:r w:rsidRPr="0093137F">
                <w:rPr>
                  <w:rStyle w:val="Hyperlink"/>
                  <w:rFonts w:asciiTheme="majorHAnsi" w:hAnsiTheme="majorHAnsi" w:cstheme="majorHAnsi"/>
                  <w:lang w:val="sl-SI" w:bidi="sl-SI"/>
                </w:rPr>
                <w:t>B.19</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93137F" w:rsidRDefault="008B4BAB" w:rsidP="009F1046">
            <w:pPr>
              <w:pStyle w:val="Agency-body-text"/>
              <w:rPr>
                <w:rFonts w:asciiTheme="majorHAnsi" w:hAnsiTheme="majorHAnsi" w:cstheme="majorHAnsi"/>
                <w:lang w:val="de-DE"/>
              </w:rPr>
            </w:pPr>
          </w:p>
        </w:tc>
      </w:tr>
      <w:tr w:rsidR="00EC0D7C" w:rsidRPr="0093137F" w14:paraId="7611BF8D"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lastRenderedPageBreak/>
              <w:t>2.3 Ali zagotavljamo, da učni načrt in ocenjevanje ustrezata namenu in zadovoljujeta potrebe vseh učencev?</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93137F" w:rsidRDefault="008B4BAB" w:rsidP="009F1046">
            <w:pPr>
              <w:pStyle w:val="Agency-body-text"/>
              <w:rPr>
                <w:rFonts w:asciiTheme="majorHAnsi" w:hAnsiTheme="majorHAnsi" w:cstheme="majorHAnsi"/>
                <w:lang w:val="de-DE"/>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93137F" w:rsidRDefault="008B4BAB" w:rsidP="009F1046">
            <w:pPr>
              <w:pStyle w:val="Agency-body-text"/>
              <w:rPr>
                <w:rFonts w:asciiTheme="majorHAnsi" w:hAnsiTheme="majorHAnsi" w:cstheme="majorHAnsi"/>
                <w:lang w:val="de-DE"/>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93137F" w:rsidRDefault="008B4BAB" w:rsidP="009F1046">
            <w:pPr>
              <w:pStyle w:val="Agency-body-text"/>
              <w:rPr>
                <w:rFonts w:asciiTheme="majorHAnsi" w:hAnsiTheme="majorHAnsi" w:cstheme="majorHAnsi"/>
                <w:lang w:val="de-DE"/>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93137F" w:rsidRDefault="008B4BAB" w:rsidP="009F1046">
            <w:pPr>
              <w:pStyle w:val="Agency-body-text"/>
              <w:rPr>
                <w:rFonts w:asciiTheme="majorHAnsi" w:hAnsiTheme="majorHAnsi" w:cstheme="majorHAnsi"/>
                <w:lang w:val="de-DE"/>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93137F" w:rsidRDefault="008B4BAB" w:rsidP="009F1046">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4_policy_measure" w:history="1">
              <w:r w:rsidRPr="0093137F">
                <w:rPr>
                  <w:rStyle w:val="Hyperlink"/>
                  <w:rFonts w:asciiTheme="majorHAnsi" w:hAnsiTheme="majorHAnsi" w:cstheme="majorHAnsi"/>
                  <w:lang w:val="sl-SI" w:bidi="sl-SI"/>
                </w:rPr>
                <w:t>B.4</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93137F" w:rsidRDefault="008B4BAB" w:rsidP="009F1046">
            <w:pPr>
              <w:pStyle w:val="Agency-body-text"/>
              <w:rPr>
                <w:rFonts w:asciiTheme="majorHAnsi" w:hAnsiTheme="majorHAnsi" w:cstheme="majorHAnsi"/>
              </w:rPr>
            </w:pPr>
          </w:p>
        </w:tc>
      </w:tr>
      <w:tr w:rsidR="00EC0D7C" w:rsidRPr="0093137F" w14:paraId="0ECE2409"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93137F" w:rsidRDefault="008B4BAB" w:rsidP="009F1046">
            <w:pPr>
              <w:pStyle w:val="Agency-body-text"/>
              <w:rPr>
                <w:rFonts w:asciiTheme="majorHAnsi" w:hAnsiTheme="majorHAnsi" w:cstheme="majorHAnsi"/>
              </w:rPr>
            </w:pPr>
            <w:r w:rsidRPr="0093137F">
              <w:rPr>
                <w:rFonts w:asciiTheme="majorHAnsi" w:hAnsiTheme="majorHAnsi" w:cstheme="majorHAnsi"/>
                <w:lang w:val="sl-SI" w:bidi="sl-SI"/>
              </w:rPr>
              <w:t>2.4 Ali spodbujamo in podpiramo inovativno in prožno pedagogiko in prakso, ki služita različnim skupinam učencev in temeljita na dobri obveščenosti pri odločitvah?</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93137F" w:rsidRDefault="008B4BAB" w:rsidP="009F1046">
            <w:pPr>
              <w:pStyle w:val="Agency-body-text"/>
              <w:rPr>
                <w:rFonts w:asciiTheme="majorHAnsi" w:hAnsiTheme="majorHAnsi" w:cstheme="majorHAns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93137F" w:rsidRDefault="008B4BAB" w:rsidP="009F1046">
            <w:pPr>
              <w:pStyle w:val="Agency-body-text"/>
              <w:rPr>
                <w:rFonts w:asciiTheme="majorHAnsi" w:hAnsiTheme="majorHAnsi" w:cstheme="majorHAnsi"/>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93137F" w:rsidRDefault="008B4BAB" w:rsidP="009F1046">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93137F" w:rsidRDefault="008B4BAB" w:rsidP="009F1046">
            <w:pPr>
              <w:pStyle w:val="Agency-body-text"/>
              <w:rPr>
                <w:rFonts w:asciiTheme="majorHAnsi" w:hAnsiTheme="majorHAnsi" w:cstheme="majorHAnsi"/>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ukrepa politike </w:t>
            </w:r>
            <w:hyperlink w:anchor="B11_policy_measure" w:history="1">
              <w:r w:rsidRPr="0093137F">
                <w:rPr>
                  <w:rStyle w:val="Hyperlink"/>
                  <w:rFonts w:asciiTheme="majorHAnsi" w:hAnsiTheme="majorHAnsi" w:cstheme="majorHAnsi"/>
                  <w:lang w:val="sl-SI" w:bidi="sl-SI"/>
                </w:rPr>
                <w:t>B.11</w:t>
              </w:r>
            </w:hyperlink>
            <w:r w:rsidRPr="0093137F">
              <w:rPr>
                <w:rFonts w:asciiTheme="majorHAnsi" w:hAnsiTheme="majorHAnsi" w:cstheme="majorHAnsi"/>
                <w:lang w:val="sl-SI" w:bidi="sl-SI"/>
              </w:rPr>
              <w:t xml:space="preserve">, </w:t>
            </w:r>
            <w:hyperlink w:anchor="B17_policy_measure" w:history="1">
              <w:r w:rsidRPr="0093137F">
                <w:rPr>
                  <w:rStyle w:val="Hyperlink"/>
                  <w:rFonts w:asciiTheme="majorHAnsi" w:hAnsiTheme="majorHAnsi" w:cstheme="majorHAnsi"/>
                  <w:lang w:val="sl-SI" w:bidi="sl-SI"/>
                </w:rPr>
                <w:t>B.17</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93137F" w:rsidRDefault="008B4BAB" w:rsidP="009F1046">
            <w:pPr>
              <w:pStyle w:val="Agency-body-text"/>
              <w:rPr>
                <w:rFonts w:asciiTheme="majorHAnsi" w:hAnsiTheme="majorHAnsi" w:cstheme="majorHAnsi"/>
                <w:lang w:val="de-DE"/>
              </w:rPr>
            </w:pPr>
          </w:p>
        </w:tc>
      </w:tr>
      <w:tr w:rsidR="00EC0D7C" w:rsidRPr="0093137F" w14:paraId="13CF17EE"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2.5 Ali učencem zagotavljamo široko paleto priložnosti in podpore, da lahko sami prevzamejo odgovornost za svoje učenje, uspehe in dosežke?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93137F" w:rsidRDefault="008B4BAB" w:rsidP="009F1046">
            <w:pPr>
              <w:pStyle w:val="Agency-body-text"/>
              <w:rPr>
                <w:rFonts w:asciiTheme="majorHAnsi" w:hAnsiTheme="majorHAnsi" w:cstheme="majorHAnsi"/>
                <w:lang w:val="de-DE"/>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93137F" w:rsidRDefault="008B4BAB" w:rsidP="009F1046">
            <w:pPr>
              <w:pStyle w:val="Agency-body-text"/>
              <w:rPr>
                <w:rFonts w:asciiTheme="majorHAnsi" w:hAnsiTheme="majorHAnsi" w:cstheme="majorHAnsi"/>
                <w:lang w:val="de-DE"/>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93137F" w:rsidRDefault="008B4BAB" w:rsidP="009F1046">
            <w:pPr>
              <w:pStyle w:val="Agency-body-text"/>
              <w:rPr>
                <w:rFonts w:asciiTheme="majorHAnsi" w:hAnsiTheme="majorHAnsi" w:cstheme="majorHAnsi"/>
                <w:lang w:val="de-DE"/>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93137F" w:rsidRDefault="008B4BAB" w:rsidP="009F1046">
            <w:pPr>
              <w:pStyle w:val="Agency-body-text"/>
              <w:rPr>
                <w:rFonts w:asciiTheme="majorHAnsi" w:hAnsiTheme="majorHAnsi" w:cstheme="majorHAnsi"/>
                <w:lang w:val="de-DE"/>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93137F" w:rsidRDefault="008B4BAB" w:rsidP="009F1046">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6_policy_measure" w:history="1">
              <w:r w:rsidRPr="0093137F">
                <w:rPr>
                  <w:rStyle w:val="Hyperlink"/>
                  <w:rFonts w:asciiTheme="majorHAnsi" w:hAnsiTheme="majorHAnsi" w:cstheme="majorHAnsi"/>
                  <w:lang w:val="sl-SI" w:bidi="sl-SI"/>
                </w:rPr>
                <w:t>B.6</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93137F" w:rsidRDefault="008B4BAB" w:rsidP="009F1046">
            <w:pPr>
              <w:pStyle w:val="Agency-body-text"/>
              <w:rPr>
                <w:rFonts w:asciiTheme="majorHAnsi" w:hAnsiTheme="majorHAnsi" w:cstheme="majorHAnsi"/>
              </w:rPr>
            </w:pPr>
          </w:p>
        </w:tc>
      </w:tr>
    </w:tbl>
    <w:p w14:paraId="3702DAFC" w14:textId="29234DDA" w:rsidR="00EF6409" w:rsidRPr="0093137F" w:rsidRDefault="00E95373"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5</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Sodelovanje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2"/>
        <w:gridCol w:w="1179"/>
        <w:gridCol w:w="1344"/>
        <w:gridCol w:w="1067"/>
        <w:gridCol w:w="1560"/>
        <w:gridCol w:w="1843"/>
        <w:gridCol w:w="2373"/>
      </w:tblGrid>
      <w:tr w:rsidR="00C52E5D" w:rsidRPr="0093137F" w14:paraId="413D46CB" w14:textId="77777777" w:rsidTr="00C52E5D">
        <w:trPr>
          <w:cantSplit/>
          <w:tblHeader/>
        </w:trPr>
        <w:tc>
          <w:tcPr>
            <w:tcW w:w="1752" w:type="pct"/>
            <w:shd w:val="clear" w:color="auto" w:fill="FFDB2E"/>
          </w:tcPr>
          <w:p w14:paraId="66DD51B5"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Vprašanja</w:t>
            </w:r>
          </w:p>
        </w:tc>
        <w:tc>
          <w:tcPr>
            <w:tcW w:w="409" w:type="pct"/>
            <w:shd w:val="clear" w:color="auto" w:fill="FFDB2E"/>
          </w:tcPr>
          <w:p w14:paraId="53948730"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Nekaj za razmislek</w:t>
            </w:r>
          </w:p>
        </w:tc>
        <w:tc>
          <w:tcPr>
            <w:tcW w:w="466" w:type="pct"/>
            <w:shd w:val="clear" w:color="auto" w:fill="FFDB2E"/>
          </w:tcPr>
          <w:p w14:paraId="04130EA3"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V nastajanju</w:t>
            </w:r>
          </w:p>
        </w:tc>
        <w:tc>
          <w:tcPr>
            <w:tcW w:w="370" w:type="pct"/>
            <w:shd w:val="clear" w:color="auto" w:fill="FFDB2E"/>
          </w:tcPr>
          <w:p w14:paraId="6A2540A7"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V teku</w:t>
            </w:r>
          </w:p>
        </w:tc>
        <w:tc>
          <w:tcPr>
            <w:tcW w:w="541" w:type="pct"/>
            <w:shd w:val="clear" w:color="auto" w:fill="FFDB2E"/>
          </w:tcPr>
          <w:p w14:paraId="322E44C6"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Trajnostna praksa</w:t>
            </w:r>
          </w:p>
        </w:tc>
        <w:tc>
          <w:tcPr>
            <w:tcW w:w="639" w:type="pct"/>
            <w:shd w:val="clear" w:color="auto" w:fill="FFDB2E"/>
          </w:tcPr>
          <w:p w14:paraId="34112E4E" w14:textId="77777777" w:rsidR="00CE4350" w:rsidRPr="0093137F" w:rsidRDefault="00CE4350" w:rsidP="00E903F2">
            <w:pPr>
              <w:pStyle w:val="Agency-body-t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823" w:type="pct"/>
            <w:shd w:val="clear" w:color="auto" w:fill="FFDB2E"/>
          </w:tcPr>
          <w:p w14:paraId="122A4007"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Komentarji/opombe</w:t>
            </w:r>
          </w:p>
        </w:tc>
      </w:tr>
      <w:tr w:rsidR="00EC0D7C" w:rsidRPr="0093137F" w14:paraId="28531980"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2.6 Ali razvijamo kulturo sodelovanja – pozitivne in zaupanja vredne odnose?</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93137F" w:rsidRDefault="00CE4350" w:rsidP="00CE4350">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93137F"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93137F"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93137F" w:rsidRDefault="00CE4350" w:rsidP="00CE4350">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1_policy_measure" w:history="1">
              <w:r w:rsidRPr="0093137F">
                <w:rPr>
                  <w:rStyle w:val="Hyperlink"/>
                  <w:rFonts w:asciiTheme="majorHAnsi" w:hAnsiTheme="majorHAnsi" w:cstheme="majorHAnsi"/>
                  <w:lang w:val="sl-SI" w:bidi="sl-SI"/>
                </w:rPr>
                <w:t>B.1</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93137F" w:rsidRDefault="00CE4350" w:rsidP="00CE4350">
            <w:pPr>
              <w:pStyle w:val="Agency-body-text"/>
              <w:rPr>
                <w:rFonts w:asciiTheme="majorHAnsi" w:hAnsiTheme="majorHAnsi" w:cstheme="majorHAnsi"/>
              </w:rPr>
            </w:pPr>
          </w:p>
        </w:tc>
      </w:tr>
      <w:tr w:rsidR="00EC0D7C" w:rsidRPr="0093137F" w14:paraId="251CCC12"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lastRenderedPageBreak/>
              <w:t xml:space="preserve">2.7 Ali v </w:t>
            </w:r>
            <w:hyperlink w:anchor="community" w:history="1">
              <w:r w:rsidRPr="0093137F">
                <w:rPr>
                  <w:rStyle w:val="Hyperlink"/>
                  <w:rFonts w:asciiTheme="majorHAnsi" w:hAnsiTheme="majorHAnsi" w:cstheme="majorHAnsi"/>
                  <w:lang w:val="sl-SI" w:bidi="sl-SI"/>
                </w:rPr>
                <w:t>šolski skupnosti</w:t>
              </w:r>
            </w:hyperlink>
            <w:r w:rsidRPr="0093137F">
              <w:rPr>
                <w:rFonts w:asciiTheme="majorHAnsi" w:hAnsiTheme="majorHAnsi" w:cstheme="majorHAnsi"/>
                <w:lang w:val="sl-SI" w:bidi="sl-SI"/>
              </w:rPr>
              <w:t xml:space="preserve"> zagotavljamo </w:t>
            </w:r>
            <w:hyperlink w:anchor="Continuum" w:history="1">
              <w:r w:rsidRPr="0093137F">
                <w:rPr>
                  <w:rStyle w:val="Hyperlink"/>
                  <w:rFonts w:asciiTheme="majorHAnsi" w:hAnsiTheme="majorHAnsi" w:cstheme="majorHAnsi"/>
                  <w:lang w:val="sl-SI" w:bidi="sl-SI"/>
                </w:rPr>
                <w:t>kontinuum podpore</w:t>
              </w:r>
            </w:hyperlink>
            <w:r w:rsidRPr="0093137F">
              <w:rPr>
                <w:rFonts w:asciiTheme="majorHAnsi" w:hAnsiTheme="majorHAnsi" w:cstheme="majorHAnsi"/>
                <w:lang w:val="sl-SI" w:bidi="sl-SI"/>
              </w:rPr>
              <w:t xml:space="preserve"> vsem učencem, družinam in osebju?</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93137F" w:rsidRDefault="00CE4350" w:rsidP="00CE4350">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93137F"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93137F"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93137F" w:rsidRDefault="00CE4350" w:rsidP="00CE4350">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93137F" w:rsidRDefault="00CE4350" w:rsidP="00CE4350">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ukrepe politike </w:t>
            </w:r>
            <w:hyperlink w:anchor="B7_policy_measure" w:history="1">
              <w:r w:rsidRPr="0093137F">
                <w:rPr>
                  <w:rStyle w:val="Hyperlink"/>
                  <w:rFonts w:asciiTheme="majorHAnsi" w:hAnsiTheme="majorHAnsi" w:cstheme="majorHAnsi"/>
                  <w:lang w:val="sl-SI" w:bidi="sl-SI"/>
                </w:rPr>
                <w:t>B.7</w:t>
              </w:r>
            </w:hyperlink>
            <w:r w:rsidRPr="0093137F">
              <w:rPr>
                <w:rFonts w:asciiTheme="majorHAnsi" w:hAnsiTheme="majorHAnsi" w:cstheme="majorHAnsi"/>
                <w:lang w:val="sl-SI" w:bidi="sl-SI"/>
              </w:rPr>
              <w:t xml:space="preserve">, </w:t>
            </w:r>
            <w:hyperlink w:anchor="B9_policy_measure" w:history="1">
              <w:r w:rsidRPr="0093137F">
                <w:rPr>
                  <w:rStyle w:val="Hyperlink"/>
                  <w:rFonts w:asciiTheme="majorHAnsi" w:hAnsiTheme="majorHAnsi" w:cstheme="majorHAnsi"/>
                  <w:lang w:val="sl-SI" w:bidi="sl-SI"/>
                </w:rPr>
                <w:t>B.9</w:t>
              </w:r>
            </w:hyperlink>
            <w:r w:rsidRPr="0093137F">
              <w:rPr>
                <w:rFonts w:asciiTheme="majorHAnsi" w:hAnsiTheme="majorHAnsi" w:cstheme="majorHAnsi"/>
                <w:lang w:val="sl-SI" w:bidi="sl-SI"/>
              </w:rPr>
              <w:t xml:space="preserve">, </w:t>
            </w:r>
            <w:hyperlink w:anchor="B20_policy_measure" w:history="1">
              <w:r w:rsidRPr="0093137F">
                <w:rPr>
                  <w:rStyle w:val="Hyperlink"/>
                  <w:rFonts w:asciiTheme="majorHAnsi" w:hAnsiTheme="majorHAnsi" w:cstheme="majorHAnsi"/>
                  <w:lang w:val="sl-SI" w:bidi="sl-SI"/>
                </w:rPr>
                <w:t>B.20</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93137F" w:rsidRDefault="00CE4350" w:rsidP="00CE4350">
            <w:pPr>
              <w:pStyle w:val="Agency-body-text"/>
              <w:rPr>
                <w:rFonts w:asciiTheme="majorHAnsi" w:hAnsiTheme="majorHAnsi" w:cstheme="majorHAnsi"/>
                <w:lang w:val="de-DE"/>
              </w:rPr>
            </w:pPr>
          </w:p>
        </w:tc>
      </w:tr>
      <w:tr w:rsidR="00EC0D7C" w:rsidRPr="0093137F" w14:paraId="23E8E37B"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93137F" w:rsidRDefault="00CE4350" w:rsidP="0007364D">
            <w:pPr>
              <w:pStyle w:val="Agency-body-text"/>
              <w:rPr>
                <w:rFonts w:asciiTheme="majorHAnsi" w:hAnsiTheme="majorHAnsi" w:cstheme="majorHAnsi"/>
                <w:lang w:val="it-IT"/>
              </w:rPr>
            </w:pPr>
            <w:r w:rsidRPr="0093137F">
              <w:rPr>
                <w:rFonts w:asciiTheme="majorHAnsi" w:hAnsiTheme="majorHAnsi" w:cstheme="majorHAnsi"/>
                <w:lang w:val="sl-SI" w:bidi="sl-SI"/>
              </w:rPr>
              <w:t>2.8 Ali omogočamo in gradimo partnerstva s/z:</w:t>
            </w:r>
          </w:p>
          <w:p w14:paraId="738D33DD" w14:textId="2B528436" w:rsidR="00F5196E" w:rsidRPr="0093137F" w:rsidRDefault="00CE4350" w:rsidP="0007364D">
            <w:pPr>
              <w:pStyle w:val="Agency-body-text"/>
              <w:numPr>
                <w:ilvl w:val="0"/>
                <w:numId w:val="94"/>
              </w:numPr>
              <w:rPr>
                <w:rFonts w:asciiTheme="majorHAnsi" w:hAnsiTheme="majorHAnsi" w:cstheme="majorHAnsi"/>
              </w:rPr>
            </w:pPr>
            <w:r w:rsidRPr="0093137F">
              <w:rPr>
                <w:rFonts w:asciiTheme="majorHAnsi" w:hAnsiTheme="majorHAnsi" w:cstheme="majorHAnsi"/>
                <w:lang w:val="sl-SI" w:bidi="sl-SI"/>
              </w:rPr>
              <w:t>podpornimi agencijami;</w:t>
            </w:r>
          </w:p>
          <w:p w14:paraId="5701135E" w14:textId="4FD1062C" w:rsidR="00F5196E" w:rsidRPr="0093137F" w:rsidRDefault="00CE4350" w:rsidP="0007364D">
            <w:pPr>
              <w:pStyle w:val="Agency-body-text"/>
              <w:numPr>
                <w:ilvl w:val="0"/>
                <w:numId w:val="94"/>
              </w:numPr>
              <w:rPr>
                <w:rFonts w:asciiTheme="majorHAnsi" w:hAnsiTheme="majorHAnsi" w:cstheme="majorHAnsi"/>
              </w:rPr>
            </w:pPr>
            <w:r w:rsidRPr="0093137F">
              <w:rPr>
                <w:rFonts w:asciiTheme="majorHAnsi" w:hAnsiTheme="majorHAnsi" w:cstheme="majorHAnsi"/>
                <w:lang w:val="sl-SI" w:bidi="sl-SI"/>
              </w:rPr>
              <w:t>drugimi šolami/institucijami na drugih sistemskih ravneh;</w:t>
            </w:r>
          </w:p>
          <w:p w14:paraId="4AED144F" w14:textId="17A6D98C" w:rsidR="002E7746" w:rsidRPr="0093137F" w:rsidRDefault="00CE4350" w:rsidP="0007364D">
            <w:pPr>
              <w:pStyle w:val="Agency-body-text"/>
              <w:numPr>
                <w:ilvl w:val="0"/>
                <w:numId w:val="94"/>
              </w:numPr>
              <w:rPr>
                <w:rFonts w:asciiTheme="majorHAnsi" w:hAnsiTheme="majorHAnsi" w:cstheme="majorHAnsi"/>
              </w:rPr>
            </w:pPr>
            <w:r w:rsidRPr="0093137F">
              <w:rPr>
                <w:rFonts w:asciiTheme="majorHAnsi" w:hAnsiTheme="majorHAnsi" w:cstheme="majorHAnsi"/>
                <w:lang w:val="sl-SI" w:bidi="sl-SI"/>
              </w:rPr>
              <w:t>podjetji v skupnosti</w:t>
            </w:r>
          </w:p>
          <w:p w14:paraId="10FEDC23" w14:textId="49C10ADD" w:rsidR="00CE4350" w:rsidRPr="0093137F" w:rsidRDefault="00CE4350" w:rsidP="0007364D">
            <w:pPr>
              <w:pStyle w:val="Agency-body-text"/>
              <w:rPr>
                <w:rFonts w:asciiTheme="majorHAnsi" w:hAnsiTheme="majorHAnsi" w:cstheme="majorHAnsi"/>
              </w:rPr>
            </w:pPr>
            <w:r w:rsidRPr="0093137F">
              <w:rPr>
                <w:rFonts w:asciiTheme="majorHAnsi" w:hAnsiTheme="majorHAnsi" w:cstheme="majorHAnsi"/>
                <w:lang w:val="sl-SI" w:bidi="sl-SI"/>
              </w:rPr>
              <w:t>v korist učencev?</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93137F" w:rsidRDefault="00CE4350" w:rsidP="00CE4350">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93137F"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93137F"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93137F" w:rsidRDefault="00CE4350" w:rsidP="00CE4350">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93137F" w:rsidRDefault="00CE4350" w:rsidP="00CE4350">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ukrepa politike </w:t>
            </w:r>
            <w:hyperlink w:anchor="B2_policy_measure" w:history="1">
              <w:r w:rsidRPr="0093137F">
                <w:rPr>
                  <w:rStyle w:val="Hyperlink"/>
                  <w:rFonts w:asciiTheme="majorHAnsi" w:hAnsiTheme="majorHAnsi" w:cstheme="majorHAnsi"/>
                  <w:lang w:val="sl-SI" w:bidi="sl-SI"/>
                </w:rPr>
                <w:t>B.2</w:t>
              </w:r>
            </w:hyperlink>
            <w:r w:rsidRPr="0093137F">
              <w:rPr>
                <w:rFonts w:asciiTheme="majorHAnsi" w:hAnsiTheme="majorHAnsi" w:cstheme="majorHAnsi"/>
                <w:lang w:val="sl-SI" w:bidi="sl-SI"/>
              </w:rPr>
              <w:t xml:space="preserve">, </w:t>
            </w:r>
            <w:hyperlink w:anchor="B3_policy_measure" w:history="1">
              <w:r w:rsidRPr="0093137F">
                <w:rPr>
                  <w:rStyle w:val="Hyperlink"/>
                  <w:rFonts w:asciiTheme="majorHAnsi" w:hAnsiTheme="majorHAnsi" w:cstheme="majorHAnsi"/>
                  <w:lang w:val="sl-SI" w:bidi="sl-SI"/>
                </w:rPr>
                <w:t>B.3</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93137F" w:rsidRDefault="00CE4350" w:rsidP="00CE4350">
            <w:pPr>
              <w:pStyle w:val="Agency-body-text"/>
              <w:rPr>
                <w:rFonts w:asciiTheme="majorHAnsi" w:hAnsiTheme="majorHAnsi" w:cstheme="majorHAnsi"/>
                <w:lang w:val="de-DE"/>
              </w:rPr>
            </w:pPr>
          </w:p>
        </w:tc>
      </w:tr>
      <w:tr w:rsidR="00EC0D7C" w:rsidRPr="0093137F" w14:paraId="5868569E"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93137F" w:rsidRDefault="00CE4350" w:rsidP="00CE4350">
            <w:pPr>
              <w:pStyle w:val="Agency-body-text"/>
              <w:rPr>
                <w:rFonts w:asciiTheme="majorHAnsi" w:hAnsiTheme="majorHAnsi" w:cstheme="majorHAnsi"/>
                <w:lang w:val="de-DE"/>
              </w:rPr>
            </w:pPr>
            <w:r w:rsidRPr="0093137F">
              <w:rPr>
                <w:rFonts w:asciiTheme="majorHAnsi" w:hAnsiTheme="majorHAnsi" w:cstheme="majorHAnsi"/>
                <w:lang w:val="sl-SI" w:bidi="sl-SI"/>
              </w:rPr>
              <w:t xml:space="preserve">2.9 Ali z raziskovalnim sodelovanjem in sodelovanjem pri </w:t>
            </w:r>
            <w:hyperlink w:anchor="ProfessionalLearningDevelopment" w:history="1">
              <w:r w:rsidR="009B17C9" w:rsidRPr="0093137F">
                <w:rPr>
                  <w:rStyle w:val="Hyperlink"/>
                  <w:rFonts w:asciiTheme="majorHAnsi" w:hAnsiTheme="majorHAnsi" w:cstheme="majorHAnsi"/>
                  <w:lang w:val="sl-SI" w:bidi="sl-SI"/>
                </w:rPr>
                <w:t>strokovnem izobraževanju in razvoju</w:t>
              </w:r>
            </w:hyperlink>
            <w:r w:rsidRPr="0093137F">
              <w:rPr>
                <w:rFonts w:asciiTheme="majorHAnsi" w:hAnsiTheme="majorHAnsi" w:cstheme="majorHAnsi"/>
                <w:lang w:val="sl-SI" w:bidi="sl-SI"/>
              </w:rPr>
              <w:t>, npr. z univerzami, krepimo zmogljivosti šol za prilagajanje različnim učencem?</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93137F" w:rsidRDefault="00CE4350" w:rsidP="00CE4350">
            <w:pPr>
              <w:pStyle w:val="Agency-body-text"/>
              <w:rPr>
                <w:rFonts w:asciiTheme="majorHAnsi" w:hAnsiTheme="majorHAnsi" w:cstheme="majorHAnsi"/>
                <w:lang w:val="de-DE"/>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93137F" w:rsidRDefault="00CE4350" w:rsidP="00CE4350">
            <w:pPr>
              <w:pStyle w:val="Agency-body-text"/>
              <w:rPr>
                <w:rFonts w:asciiTheme="majorHAnsi" w:hAnsiTheme="majorHAnsi" w:cstheme="majorHAnsi"/>
                <w:lang w:val="de-DE"/>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93137F" w:rsidRDefault="00CE4350" w:rsidP="00CE4350">
            <w:pPr>
              <w:pStyle w:val="Agency-body-text"/>
              <w:rPr>
                <w:rFonts w:asciiTheme="majorHAnsi" w:hAnsiTheme="majorHAnsi" w:cstheme="majorHAnsi"/>
                <w:lang w:val="de-DE"/>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93137F" w:rsidRDefault="00CE4350" w:rsidP="00CE4350">
            <w:pPr>
              <w:pStyle w:val="Agency-body-text"/>
              <w:rPr>
                <w:rFonts w:asciiTheme="majorHAnsi" w:hAnsiTheme="majorHAnsi" w:cstheme="majorHAnsi"/>
                <w:lang w:val="de-DE"/>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7_policy_measure" w:history="1">
              <w:r w:rsidRPr="0093137F">
                <w:rPr>
                  <w:rStyle w:val="Hyperlink"/>
                  <w:rFonts w:asciiTheme="majorHAnsi" w:hAnsiTheme="majorHAnsi" w:cstheme="majorHAnsi"/>
                  <w:lang w:val="sl-SI" w:bidi="sl-SI"/>
                </w:rPr>
                <w:t>B.7</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93137F" w:rsidRDefault="00CE4350" w:rsidP="00CE4350">
            <w:pPr>
              <w:pStyle w:val="Agency-body-text"/>
              <w:rPr>
                <w:rFonts w:asciiTheme="majorHAnsi" w:hAnsiTheme="majorHAnsi" w:cstheme="majorHAnsi"/>
              </w:rPr>
            </w:pPr>
          </w:p>
        </w:tc>
      </w:tr>
      <w:tr w:rsidR="00EC0D7C" w:rsidRPr="0093137F" w14:paraId="4AB74271"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2.10 Ali organiziramo pravičen </w:t>
            </w:r>
            <w:hyperlink w:anchor="Continuum" w:history="1">
              <w:r w:rsidR="00B76883" w:rsidRPr="0093137F">
                <w:rPr>
                  <w:rStyle w:val="Hyperlink"/>
                  <w:rFonts w:asciiTheme="majorHAnsi" w:hAnsiTheme="majorHAnsi" w:cstheme="majorHAnsi"/>
                  <w:lang w:val="sl-SI" w:bidi="sl-SI"/>
                </w:rPr>
                <w:t>kontinuum podpore</w:t>
              </w:r>
            </w:hyperlink>
            <w:r w:rsidRPr="0093137F">
              <w:rPr>
                <w:rFonts w:asciiTheme="majorHAnsi" w:hAnsiTheme="majorHAnsi" w:cstheme="majorHAnsi"/>
                <w:lang w:val="sl-SI" w:bidi="sl-SI"/>
              </w:rPr>
              <w:t xml:space="preserve"> za zagotavljanje dosežkov učencev in njihovega </w:t>
            </w:r>
            <w:hyperlink w:anchor="wellbeing" w:history="1">
              <w:r w:rsidRPr="0093137F">
                <w:rPr>
                  <w:rStyle w:val="Hyperlink"/>
                  <w:rFonts w:asciiTheme="majorHAnsi" w:hAnsiTheme="majorHAnsi" w:cstheme="majorHAnsi"/>
                  <w:lang w:val="sl-SI" w:bidi="sl-SI"/>
                </w:rPr>
                <w:t>dobrega počutja</w:t>
              </w:r>
            </w:hyperlink>
            <w:r w:rsidRPr="0093137F">
              <w:rPr>
                <w:rFonts w:asciiTheme="majorHAnsi" w:hAnsiTheme="majorHAnsi" w:cstheme="majorHAnsi"/>
                <w:lang w:val="sl-SI" w:bidi="sl-SI"/>
              </w:rPr>
              <w:t>?</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93137F" w:rsidRDefault="00CE4350" w:rsidP="00CE4350">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93137F"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93137F"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93137F" w:rsidRDefault="00CE4350" w:rsidP="00CE4350">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12_policy_measure" w:history="1">
              <w:r w:rsidRPr="0093137F">
                <w:rPr>
                  <w:rStyle w:val="Hyperlink"/>
                  <w:rFonts w:asciiTheme="majorHAnsi" w:hAnsiTheme="majorHAnsi" w:cstheme="majorHAnsi"/>
                  <w:lang w:val="sl-SI" w:bidi="sl-SI"/>
                </w:rPr>
                <w:t>B.12</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93137F" w:rsidRDefault="00CE4350" w:rsidP="00CE4350">
            <w:pPr>
              <w:pStyle w:val="Agency-body-text"/>
              <w:rPr>
                <w:rFonts w:asciiTheme="majorHAnsi" w:hAnsiTheme="majorHAnsi" w:cstheme="majorHAnsi"/>
              </w:rPr>
            </w:pPr>
          </w:p>
        </w:tc>
      </w:tr>
      <w:tr w:rsidR="00EC0D7C" w:rsidRPr="0093137F" w14:paraId="6F355F66"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lastRenderedPageBreak/>
              <w:t xml:space="preserve">2.11 Ali vzpostavljamo strukture/procese, ki podpirajo sodelovanje z družinami in jih dejavno vključujejo v spodbujanje rezultatov učencev in </w:t>
            </w:r>
            <w:hyperlink w:anchor="wellbeing" w:history="1">
              <w:r w:rsidRPr="0093137F">
                <w:rPr>
                  <w:rStyle w:val="Hyperlink"/>
                  <w:rFonts w:asciiTheme="majorHAnsi" w:hAnsiTheme="majorHAnsi" w:cstheme="majorHAnsi"/>
                  <w:lang w:val="sl-SI" w:bidi="sl-SI"/>
                </w:rPr>
                <w:t>dobro</w:t>
              </w:r>
              <w:r w:rsidRPr="0093137F">
                <w:rPr>
                  <w:rFonts w:asciiTheme="majorHAnsi" w:hAnsiTheme="majorHAnsi" w:cstheme="majorHAnsi"/>
                  <w:lang w:val="sl-SI" w:bidi="sl-SI"/>
                </w:rPr>
                <w:t xml:space="preserve"> </w:t>
              </w:r>
              <w:r w:rsidRPr="0093137F">
                <w:rPr>
                  <w:rStyle w:val="Hyperlink"/>
                  <w:rFonts w:asciiTheme="majorHAnsi" w:hAnsiTheme="majorHAnsi" w:cstheme="majorHAnsi"/>
                  <w:lang w:val="sl-SI" w:bidi="sl-SI"/>
                </w:rPr>
                <w:t>počutje</w:t>
              </w:r>
            </w:hyperlink>
            <w:r w:rsidRPr="0093137F">
              <w:rPr>
                <w:rFonts w:asciiTheme="majorHAnsi" w:hAnsiTheme="majorHAnsi" w:cstheme="majorHAnsi"/>
                <w:lang w:val="sl-SI" w:bidi="sl-SI"/>
              </w:rPr>
              <w:t>?</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93137F" w:rsidRDefault="00CE4350" w:rsidP="00CE4350">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93137F"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93137F"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93137F" w:rsidRDefault="00CE4350" w:rsidP="00CE4350">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13_policy_measure" w:history="1">
              <w:r w:rsidRPr="0093137F">
                <w:rPr>
                  <w:rStyle w:val="Hyperlink"/>
                  <w:rFonts w:asciiTheme="majorHAnsi" w:hAnsiTheme="majorHAnsi" w:cstheme="majorHAnsi"/>
                  <w:lang w:val="sl-SI" w:bidi="sl-SI"/>
                </w:rPr>
                <w:t>B.13</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93137F" w:rsidRDefault="00CE4350" w:rsidP="00CE4350">
            <w:pPr>
              <w:pStyle w:val="Agency-body-text"/>
              <w:rPr>
                <w:rFonts w:asciiTheme="majorHAnsi" w:hAnsiTheme="majorHAnsi" w:cstheme="majorHAnsi"/>
              </w:rPr>
            </w:pPr>
          </w:p>
        </w:tc>
      </w:tr>
    </w:tbl>
    <w:p w14:paraId="3E1875A9" w14:textId="707A5AF6" w:rsidR="00EF6409" w:rsidRPr="0093137F" w:rsidRDefault="00E95373"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6</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Spremljanje in zbiranje podatkov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3"/>
        <w:gridCol w:w="1329"/>
        <w:gridCol w:w="1260"/>
        <w:gridCol w:w="1315"/>
        <w:gridCol w:w="1404"/>
        <w:gridCol w:w="1727"/>
        <w:gridCol w:w="2370"/>
      </w:tblGrid>
      <w:tr w:rsidR="00EC0D7C" w:rsidRPr="0093137F" w14:paraId="25B24963" w14:textId="77777777" w:rsidTr="0000449C">
        <w:trPr>
          <w:cantSplit/>
          <w:tblHeader/>
        </w:trPr>
        <w:tc>
          <w:tcPr>
            <w:tcW w:w="1738" w:type="pct"/>
            <w:shd w:val="clear" w:color="auto" w:fill="FFDB2E"/>
          </w:tcPr>
          <w:p w14:paraId="1C06502F" w14:textId="0D33F5D2"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Vprašanja</w:t>
            </w:r>
          </w:p>
        </w:tc>
        <w:tc>
          <w:tcPr>
            <w:tcW w:w="461" w:type="pct"/>
            <w:shd w:val="clear" w:color="auto" w:fill="FFDB2E"/>
          </w:tcPr>
          <w:p w14:paraId="393ED0CC"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Nekaj za razmislek</w:t>
            </w:r>
          </w:p>
        </w:tc>
        <w:tc>
          <w:tcPr>
            <w:tcW w:w="437" w:type="pct"/>
            <w:shd w:val="clear" w:color="auto" w:fill="FFDB2E"/>
          </w:tcPr>
          <w:p w14:paraId="39DD0504" w14:textId="1D6A42B9"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V nastajanju</w:t>
            </w:r>
          </w:p>
        </w:tc>
        <w:tc>
          <w:tcPr>
            <w:tcW w:w="456" w:type="pct"/>
            <w:shd w:val="clear" w:color="auto" w:fill="FFDB2E"/>
          </w:tcPr>
          <w:p w14:paraId="6F163B4C"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V teku</w:t>
            </w:r>
          </w:p>
        </w:tc>
        <w:tc>
          <w:tcPr>
            <w:tcW w:w="487" w:type="pct"/>
            <w:shd w:val="clear" w:color="auto" w:fill="FFDB2E"/>
          </w:tcPr>
          <w:p w14:paraId="42EDD270"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Trajnostna praksa</w:t>
            </w:r>
          </w:p>
        </w:tc>
        <w:tc>
          <w:tcPr>
            <w:tcW w:w="599" w:type="pct"/>
            <w:shd w:val="clear" w:color="auto" w:fill="FFDB2E"/>
          </w:tcPr>
          <w:p w14:paraId="38AEE808" w14:textId="77777777" w:rsidR="00CE4350" w:rsidRPr="0093137F" w:rsidRDefault="00CE4350" w:rsidP="00E903F2">
            <w:pPr>
              <w:pStyle w:val="Agency-body-t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823" w:type="pct"/>
            <w:shd w:val="clear" w:color="auto" w:fill="FFDB2E"/>
          </w:tcPr>
          <w:p w14:paraId="2908507A" w14:textId="77777777" w:rsidR="00CE4350" w:rsidRPr="0093137F" w:rsidRDefault="00CE4350" w:rsidP="00E903F2">
            <w:pPr>
              <w:pStyle w:val="Agency-body-text"/>
              <w:rPr>
                <w:rFonts w:asciiTheme="majorHAnsi" w:hAnsiTheme="majorHAnsi" w:cstheme="majorHAnsi"/>
                <w:b/>
                <w:bCs/>
              </w:rPr>
            </w:pPr>
            <w:r w:rsidRPr="0093137F">
              <w:rPr>
                <w:rFonts w:asciiTheme="majorHAnsi" w:hAnsiTheme="majorHAnsi" w:cstheme="majorHAnsi"/>
                <w:b/>
                <w:lang w:val="sl-SI" w:bidi="sl-SI"/>
              </w:rPr>
              <w:t>Komentarji/opombe</w:t>
            </w:r>
          </w:p>
        </w:tc>
      </w:tr>
      <w:tr w:rsidR="00EC0D7C" w:rsidRPr="0093137F" w14:paraId="6028D4BE" w14:textId="77777777" w:rsidTr="0000449C">
        <w:trPr>
          <w:cantSplit/>
        </w:trPr>
        <w:tc>
          <w:tcPr>
            <w:tcW w:w="1738"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2.12 Ali učno skupnost vključujemo v </w:t>
            </w:r>
            <w:hyperlink w:anchor="SelfReview" w:history="1">
              <w:r w:rsidRPr="0093137F">
                <w:rPr>
                  <w:rStyle w:val="Hyperlink"/>
                  <w:rFonts w:asciiTheme="majorHAnsi" w:hAnsiTheme="majorHAnsi" w:cstheme="majorHAnsi"/>
                  <w:lang w:val="sl-SI" w:bidi="sl-SI"/>
                </w:rPr>
                <w:t>samopregledovanje</w:t>
              </w:r>
            </w:hyperlink>
            <w:r w:rsidRPr="0093137F">
              <w:rPr>
                <w:rFonts w:asciiTheme="majorHAnsi" w:hAnsiTheme="majorHAnsi" w:cstheme="majorHAnsi"/>
                <w:lang w:val="sl-SI" w:bidi="sl-SI"/>
              </w:rPr>
              <w:t xml:space="preserve"> in razmislek o podatkih, da bi se informirali o stalnih izboljšavah šole?</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93137F" w:rsidRDefault="00CE4350" w:rsidP="00CE4350">
            <w:pPr>
              <w:pStyle w:val="Agency-body-text"/>
              <w:rPr>
                <w:rFonts w:asciiTheme="majorHAnsi" w:hAnsiTheme="majorHAnsi" w:cstheme="majorHAnsi"/>
              </w:rPr>
            </w:pP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93137F" w:rsidRDefault="00CE4350" w:rsidP="00CE4350">
            <w:pPr>
              <w:pStyle w:val="Agency-body-text"/>
              <w:rPr>
                <w:rFonts w:asciiTheme="majorHAnsi" w:hAnsiTheme="majorHAnsi" w:cstheme="majorHAnsi"/>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93137F" w:rsidRDefault="00CE4350" w:rsidP="00CE4350">
            <w:pPr>
              <w:pStyle w:val="Agency-body-text"/>
              <w:rPr>
                <w:rFonts w:asciiTheme="majorHAnsi" w:hAnsiTheme="majorHAnsi" w:cstheme="majorHAnsi"/>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93137F" w:rsidRDefault="00CE4350" w:rsidP="00CE4350">
            <w:pPr>
              <w:pStyle w:val="Agency-body-text"/>
              <w:rPr>
                <w:rFonts w:asciiTheme="majorHAnsi" w:hAnsiTheme="majorHAnsi" w:cstheme="majorHAnsi"/>
              </w:rPr>
            </w:pPr>
          </w:p>
        </w:tc>
        <w:tc>
          <w:tcPr>
            <w:tcW w:w="599"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16_policy_measure" w:history="1">
              <w:r w:rsidRPr="0093137F">
                <w:rPr>
                  <w:rStyle w:val="Hyperlink"/>
                  <w:rFonts w:asciiTheme="majorHAnsi" w:hAnsiTheme="majorHAnsi" w:cstheme="majorHAnsi"/>
                  <w:lang w:val="sl-SI" w:bidi="sl-SI"/>
                </w:rPr>
                <w:t>B.16</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93137F" w:rsidRDefault="00CE4350" w:rsidP="00CE4350">
            <w:pPr>
              <w:pStyle w:val="Agency-body-text"/>
              <w:rPr>
                <w:rFonts w:asciiTheme="majorHAnsi" w:hAnsiTheme="majorHAnsi" w:cstheme="majorHAnsi"/>
              </w:rPr>
            </w:pPr>
          </w:p>
        </w:tc>
      </w:tr>
      <w:tr w:rsidR="00EC0D7C" w:rsidRPr="0093137F" w14:paraId="36461085" w14:textId="77777777" w:rsidTr="0000449C">
        <w:trPr>
          <w:cantSplit/>
        </w:trPr>
        <w:tc>
          <w:tcPr>
            <w:tcW w:w="1738"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2.13 Ali </w:t>
            </w:r>
            <w:hyperlink w:anchor="Monitoring" w:history="1">
              <w:r w:rsidRPr="0093137F">
                <w:rPr>
                  <w:rStyle w:val="Hyperlink"/>
                  <w:rFonts w:asciiTheme="majorHAnsi" w:hAnsiTheme="majorHAnsi" w:cstheme="majorHAnsi"/>
                  <w:lang w:val="sl-SI" w:bidi="sl-SI"/>
                </w:rPr>
                <w:t>spremljamo</w:t>
              </w:r>
            </w:hyperlink>
            <w:r w:rsidRPr="0093137F">
              <w:rPr>
                <w:rFonts w:asciiTheme="majorHAnsi" w:hAnsiTheme="majorHAnsi" w:cstheme="majorHAnsi"/>
                <w:lang w:val="sl-SI" w:bidi="sl-SI"/>
              </w:rPr>
              <w:t xml:space="preserve"> prakso v razredu in zagotavljamo visokokakovostno izobraževanje in </w:t>
            </w:r>
            <w:hyperlink w:anchor="wellbeing" w:history="1">
              <w:r w:rsidRPr="0093137F">
                <w:rPr>
                  <w:rStyle w:val="Hyperlink"/>
                  <w:rFonts w:asciiTheme="majorHAnsi" w:hAnsiTheme="majorHAnsi" w:cstheme="majorHAnsi"/>
                  <w:lang w:val="sl-SI" w:bidi="sl-SI"/>
                </w:rPr>
                <w:t>dobro počutje</w:t>
              </w:r>
            </w:hyperlink>
            <w:r w:rsidRPr="0093137F">
              <w:rPr>
                <w:rFonts w:asciiTheme="majorHAnsi" w:hAnsiTheme="majorHAnsi" w:cstheme="majorHAnsi"/>
                <w:lang w:val="sl-SI" w:bidi="sl-SI"/>
              </w:rPr>
              <w:t xml:space="preserve"> za vse?</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93137F" w:rsidRDefault="00CE4350" w:rsidP="00CE4350">
            <w:pPr>
              <w:pStyle w:val="Agency-body-text"/>
              <w:rPr>
                <w:rFonts w:asciiTheme="majorHAnsi" w:hAnsiTheme="majorHAnsi" w:cstheme="majorHAnsi"/>
              </w:rPr>
            </w:pP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93137F" w:rsidRDefault="00CE4350" w:rsidP="00CE4350">
            <w:pPr>
              <w:pStyle w:val="Agency-body-text"/>
              <w:rPr>
                <w:rFonts w:asciiTheme="majorHAnsi" w:hAnsiTheme="majorHAnsi" w:cstheme="majorHAnsi"/>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93137F" w:rsidRDefault="00CE4350" w:rsidP="00CE4350">
            <w:pPr>
              <w:pStyle w:val="Agency-body-text"/>
              <w:rPr>
                <w:rFonts w:asciiTheme="majorHAnsi" w:hAnsiTheme="majorHAnsi" w:cstheme="majorHAnsi"/>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93137F" w:rsidRDefault="00CE4350" w:rsidP="00CE4350">
            <w:pPr>
              <w:pStyle w:val="Agency-body-text"/>
              <w:rPr>
                <w:rFonts w:asciiTheme="majorHAnsi" w:hAnsiTheme="majorHAnsi" w:cstheme="majorHAnsi"/>
              </w:rPr>
            </w:pPr>
          </w:p>
        </w:tc>
        <w:tc>
          <w:tcPr>
            <w:tcW w:w="599"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93137F" w:rsidRDefault="00CE4350" w:rsidP="00CE4350">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18_policy_measure" w:history="1">
              <w:r w:rsidRPr="0093137F">
                <w:rPr>
                  <w:rStyle w:val="Hyperlink"/>
                  <w:rFonts w:asciiTheme="majorHAnsi" w:hAnsiTheme="majorHAnsi" w:cstheme="majorHAnsi"/>
                  <w:lang w:val="sl-SI" w:bidi="sl-SI"/>
                </w:rPr>
                <w:t>B.18</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93137F" w:rsidRDefault="00CE4350" w:rsidP="00CE4350">
            <w:pPr>
              <w:pStyle w:val="Agency-body-text"/>
              <w:rPr>
                <w:rFonts w:asciiTheme="majorHAnsi" w:hAnsiTheme="majorHAnsi" w:cstheme="majorHAnsi"/>
              </w:rPr>
            </w:pPr>
          </w:p>
        </w:tc>
      </w:tr>
    </w:tbl>
    <w:p w14:paraId="79E47A22" w14:textId="0BB84FF2" w:rsidR="00B9343E" w:rsidRPr="0093137F" w:rsidRDefault="00B9343E" w:rsidP="003E3CC9">
      <w:pPr>
        <w:pStyle w:val="Agency-body-text"/>
        <w:keepNext/>
        <w:spacing w:before="360"/>
        <w:rPr>
          <w:rFonts w:asciiTheme="majorHAnsi" w:hAnsiTheme="majorHAnsi" w:cstheme="majorHAnsi"/>
          <w:b/>
          <w:bCs/>
        </w:rPr>
      </w:pPr>
      <w:r w:rsidRPr="0093137F">
        <w:rPr>
          <w:rFonts w:asciiTheme="majorHAnsi" w:hAnsiTheme="majorHAnsi" w:cstheme="majorHAnsi"/>
          <w:b/>
          <w:lang w:val="sl-SI" w:bidi="sl-SI"/>
        </w:rPr>
        <w:t>Ali je treba upoštevati dodatne informacije, ki jih zgornja vprašanja ne obravnavajo?</w:t>
      </w:r>
    </w:p>
    <w:p w14:paraId="43892C3C" w14:textId="28BBBB30" w:rsidR="009649A4" w:rsidRPr="0093137F" w:rsidRDefault="009649A4" w:rsidP="009649A4">
      <w:pPr>
        <w:pStyle w:val="Agency-body-text"/>
        <w:rPr>
          <w:rFonts w:asciiTheme="majorHAnsi" w:hAnsiTheme="majorHAnsi" w:cstheme="majorHAnsi"/>
        </w:rPr>
      </w:pPr>
    </w:p>
    <w:p w14:paraId="4508E6F2" w14:textId="438797AD" w:rsidR="00E23A97" w:rsidRPr="0093137F" w:rsidRDefault="00E23A97" w:rsidP="003E3CC9">
      <w:pPr>
        <w:pStyle w:val="Agency-body-text"/>
        <w:keepNext/>
        <w:spacing w:before="360"/>
        <w:rPr>
          <w:rFonts w:asciiTheme="majorHAnsi" w:hAnsiTheme="majorHAnsi" w:cstheme="majorHAnsi"/>
          <w:b/>
          <w:bCs/>
        </w:rPr>
      </w:pPr>
      <w:r w:rsidRPr="0093137F">
        <w:rPr>
          <w:rFonts w:asciiTheme="majorHAnsi" w:hAnsiTheme="majorHAnsi" w:cstheme="majorHAnsi"/>
          <w:b/>
          <w:lang w:val="sl-SI" w:bidi="sl-SI"/>
        </w:rPr>
        <w:lastRenderedPageBreak/>
        <w:t>Razmislek o naših odgovorih glede organizacijskega razvoja:</w:t>
      </w:r>
    </w:p>
    <w:p w14:paraId="23057F37" w14:textId="69BB43EE" w:rsidR="00E23A97" w:rsidRPr="0093137F" w:rsidRDefault="00E23A97" w:rsidP="003E3CC9">
      <w:pPr>
        <w:pStyle w:val="Agency-body-text"/>
        <w:keepNext/>
        <w:numPr>
          <w:ilvl w:val="0"/>
          <w:numId w:val="28"/>
        </w:numPr>
        <w:rPr>
          <w:rFonts w:asciiTheme="majorHAnsi" w:hAnsiTheme="majorHAnsi" w:cstheme="majorHAnsi"/>
        </w:rPr>
      </w:pPr>
      <w:r w:rsidRPr="0093137F">
        <w:rPr>
          <w:rFonts w:asciiTheme="majorHAnsi" w:hAnsiTheme="majorHAnsi" w:cstheme="majorHAnsi"/>
          <w:lang w:val="sl-SI" w:bidi="sl-SI"/>
        </w:rPr>
        <w:t>Kako vključujoča je praksa vodstva naše šole pri zagotavljanju organizacijskega razvoja šole?</w:t>
      </w:r>
    </w:p>
    <w:p w14:paraId="09D93078" w14:textId="77777777" w:rsidR="00E23A97" w:rsidRPr="0093137F" w:rsidRDefault="00E23A97" w:rsidP="003E3CC9">
      <w:pPr>
        <w:pStyle w:val="Agency-body-text"/>
        <w:rPr>
          <w:rFonts w:asciiTheme="majorHAnsi" w:hAnsiTheme="majorHAnsi" w:cstheme="majorHAnsi"/>
        </w:rPr>
      </w:pPr>
    </w:p>
    <w:p w14:paraId="4793B01D" w14:textId="3A852457" w:rsidR="00E23A97" w:rsidRPr="0093137F" w:rsidRDefault="00E23A97" w:rsidP="003E3CC9">
      <w:pPr>
        <w:pStyle w:val="Agency-body-text"/>
        <w:keepNext/>
        <w:numPr>
          <w:ilvl w:val="0"/>
          <w:numId w:val="28"/>
        </w:numPr>
        <w:rPr>
          <w:rFonts w:asciiTheme="majorHAnsi" w:hAnsiTheme="majorHAnsi" w:cstheme="majorHAnsi"/>
        </w:rPr>
      </w:pPr>
      <w:r w:rsidRPr="0093137F">
        <w:rPr>
          <w:rFonts w:asciiTheme="majorHAnsi" w:hAnsiTheme="majorHAnsi" w:cstheme="majorHAnsi"/>
          <w:lang w:val="sl-SI" w:bidi="sl-SI"/>
        </w:rPr>
        <w:t>Katere so naše prednosti na tem področju?</w:t>
      </w:r>
    </w:p>
    <w:p w14:paraId="2354F8D4" w14:textId="77777777" w:rsidR="00E23A97" w:rsidRPr="0093137F" w:rsidRDefault="00E23A97" w:rsidP="002D3474">
      <w:pPr>
        <w:pStyle w:val="Agency-body-text"/>
        <w:rPr>
          <w:rFonts w:asciiTheme="majorHAnsi" w:hAnsiTheme="majorHAnsi" w:cstheme="majorHAnsi"/>
        </w:rPr>
      </w:pPr>
    </w:p>
    <w:p w14:paraId="1CE31D25" w14:textId="773B021D" w:rsidR="00E23A97" w:rsidRPr="0093137F" w:rsidRDefault="00E23A97" w:rsidP="003E3CC9">
      <w:pPr>
        <w:pStyle w:val="Agency-body-text"/>
        <w:keepNext/>
        <w:numPr>
          <w:ilvl w:val="0"/>
          <w:numId w:val="28"/>
        </w:numPr>
        <w:rPr>
          <w:rFonts w:asciiTheme="majorHAnsi" w:hAnsiTheme="majorHAnsi" w:cstheme="majorHAnsi"/>
          <w:lang w:val="it-IT"/>
        </w:rPr>
      </w:pPr>
      <w:r w:rsidRPr="0093137F">
        <w:rPr>
          <w:rFonts w:asciiTheme="majorHAnsi" w:hAnsiTheme="majorHAnsi" w:cstheme="majorHAnsi"/>
          <w:lang w:val="sl-SI" w:bidi="sl-SI"/>
        </w:rPr>
        <w:t>Katera področja moramo izboljšati/razviti?</w:t>
      </w:r>
    </w:p>
    <w:p w14:paraId="16B64197" w14:textId="77777777" w:rsidR="00E23A97" w:rsidRPr="0093137F" w:rsidRDefault="00E23A97" w:rsidP="002D3474">
      <w:pPr>
        <w:pStyle w:val="Agency-body-text"/>
        <w:rPr>
          <w:rFonts w:asciiTheme="majorHAnsi" w:hAnsiTheme="majorHAnsi" w:cstheme="majorHAnsi"/>
          <w:lang w:val="it-IT"/>
        </w:rPr>
      </w:pPr>
    </w:p>
    <w:p w14:paraId="43DE228A" w14:textId="77ACC616" w:rsidR="00E23A97" w:rsidRPr="0093137F" w:rsidRDefault="00E23A97" w:rsidP="003E3CC9">
      <w:pPr>
        <w:pStyle w:val="Agency-body-text"/>
        <w:keepNext/>
        <w:numPr>
          <w:ilvl w:val="0"/>
          <w:numId w:val="28"/>
        </w:numPr>
        <w:rPr>
          <w:rFonts w:asciiTheme="majorHAnsi" w:hAnsiTheme="majorHAnsi" w:cstheme="majorHAnsi"/>
          <w:lang w:val="it-IT"/>
        </w:rPr>
      </w:pPr>
      <w:r w:rsidRPr="0093137F">
        <w:rPr>
          <w:rFonts w:asciiTheme="majorHAnsi" w:hAnsiTheme="majorHAnsi" w:cstheme="majorHAnsi"/>
          <w:lang w:val="sl-SI" w:bidi="sl-SI"/>
        </w:rPr>
        <w:t>Katera so naša tri prednostna vprašanja?</w:t>
      </w:r>
    </w:p>
    <w:p w14:paraId="3FCD4A86" w14:textId="77777777" w:rsidR="00E23A97" w:rsidRPr="0093137F" w:rsidRDefault="00E23A97" w:rsidP="002D3474">
      <w:pPr>
        <w:pStyle w:val="Agency-body-text"/>
        <w:rPr>
          <w:rFonts w:asciiTheme="majorHAnsi" w:hAnsiTheme="majorHAnsi" w:cstheme="majorHAnsi"/>
          <w:lang w:val="it-IT"/>
        </w:rPr>
      </w:pPr>
    </w:p>
    <w:p w14:paraId="2EB37F42" w14:textId="4A2C74B1" w:rsidR="00E23A97" w:rsidRPr="0093137F" w:rsidRDefault="00E23A97" w:rsidP="003E3CC9">
      <w:pPr>
        <w:pStyle w:val="Agency-body-text"/>
        <w:keepNext/>
        <w:numPr>
          <w:ilvl w:val="0"/>
          <w:numId w:val="28"/>
        </w:numPr>
        <w:rPr>
          <w:rFonts w:asciiTheme="majorHAnsi" w:hAnsiTheme="majorHAnsi" w:cstheme="majorHAnsi"/>
          <w:lang w:val="it-IT"/>
        </w:rPr>
      </w:pPr>
      <w:r w:rsidRPr="0093137F">
        <w:rPr>
          <w:rFonts w:asciiTheme="majorHAnsi" w:hAnsiTheme="majorHAnsi" w:cstheme="majorHAnsi"/>
          <w:lang w:val="sl-SI" w:bidi="sl-SI"/>
        </w:rPr>
        <w:t>Na katerih področjih so potrebne politike za podporo naši praksi?</w:t>
      </w:r>
    </w:p>
    <w:p w14:paraId="26858FFB" w14:textId="77777777" w:rsidR="00E23A97" w:rsidRPr="0093137F" w:rsidRDefault="00E23A97" w:rsidP="002D3474">
      <w:pPr>
        <w:pStyle w:val="Agency-body-text"/>
        <w:rPr>
          <w:rFonts w:asciiTheme="majorHAnsi" w:hAnsiTheme="majorHAnsi" w:cstheme="majorHAnsi"/>
          <w:lang w:val="it-IT"/>
        </w:rPr>
      </w:pPr>
    </w:p>
    <w:p w14:paraId="5645ADE1" w14:textId="69ED2236" w:rsidR="00E23A97" w:rsidRPr="0093137F" w:rsidRDefault="00401F8A" w:rsidP="003E3CC9">
      <w:pPr>
        <w:pStyle w:val="Agency-body-text"/>
        <w:keepNext/>
        <w:numPr>
          <w:ilvl w:val="0"/>
          <w:numId w:val="28"/>
        </w:numPr>
        <w:rPr>
          <w:rFonts w:asciiTheme="majorHAnsi" w:hAnsiTheme="majorHAnsi" w:cstheme="majorHAnsi"/>
          <w:lang w:val="it-IT"/>
        </w:rPr>
      </w:pPr>
      <w:r w:rsidRPr="0093137F">
        <w:rPr>
          <w:rFonts w:asciiTheme="majorHAnsi" w:hAnsiTheme="majorHAnsi" w:cstheme="majorHAnsi"/>
          <w:lang w:val="sl-SI" w:bidi="sl-SI"/>
        </w:rPr>
        <w:t>Katera vprašanja bi prednostno obravnavali skupaj z oblikovalci politik?</w:t>
      </w:r>
    </w:p>
    <w:p w14:paraId="5CBCBE76" w14:textId="77777777" w:rsidR="00AB790C" w:rsidRPr="0093137F" w:rsidRDefault="00AB790C" w:rsidP="002D3474">
      <w:pPr>
        <w:pStyle w:val="Agency-body-text"/>
        <w:rPr>
          <w:rFonts w:asciiTheme="majorHAnsi" w:hAnsiTheme="majorHAnsi" w:cstheme="majorHAnsi"/>
          <w:lang w:val="it-IT"/>
        </w:rPr>
      </w:pPr>
    </w:p>
    <w:p w14:paraId="28E8862C" w14:textId="77777777" w:rsidR="009649A4" w:rsidRPr="0093137F" w:rsidRDefault="009649A4" w:rsidP="003E3CC9">
      <w:pPr>
        <w:pStyle w:val="Agency-body-text"/>
        <w:rPr>
          <w:rFonts w:asciiTheme="majorHAnsi" w:hAnsiTheme="majorHAnsi" w:cstheme="majorHAnsi"/>
          <w:lang w:val="it-IT"/>
        </w:rPr>
      </w:pPr>
      <w:r w:rsidRPr="0093137F">
        <w:rPr>
          <w:rFonts w:asciiTheme="majorHAnsi" w:hAnsiTheme="majorHAnsi" w:cstheme="majorHAnsi"/>
          <w:lang w:val="sl-SI" w:bidi="sl-SI"/>
        </w:rPr>
        <w:br w:type="page"/>
      </w:r>
    </w:p>
    <w:p w14:paraId="7B700E5D" w14:textId="4D5C665F" w:rsidR="009649A4" w:rsidRPr="0093137F" w:rsidRDefault="00864531" w:rsidP="00D75F8E">
      <w:pPr>
        <w:pStyle w:val="Agency-heading-2"/>
        <w:numPr>
          <w:ilvl w:val="0"/>
          <w:numId w:val="61"/>
        </w:numPr>
        <w:ind w:left="426"/>
        <w:rPr>
          <w:rFonts w:asciiTheme="majorHAnsi" w:hAnsiTheme="majorHAnsi" w:cstheme="majorHAnsi"/>
          <w:lang w:val="it-IT"/>
        </w:rPr>
      </w:pPr>
      <w:bookmarkStart w:id="10" w:name="_Toc96083675"/>
      <w:r w:rsidRPr="0093137F">
        <w:rPr>
          <w:rFonts w:asciiTheme="majorHAnsi" w:hAnsiTheme="majorHAnsi" w:cstheme="majorHAnsi"/>
          <w:lang w:val="sl-SI" w:bidi="sl-SI"/>
        </w:rPr>
        <w:lastRenderedPageBreak/>
        <w:t>Vloga inkluzivnih ravnateljev pri človekovem razvoju</w:t>
      </w:r>
      <w:bookmarkEnd w:id="10"/>
    </w:p>
    <w:p w14:paraId="72DDAB65" w14:textId="77777777" w:rsidR="000A1E79" w:rsidRPr="0093137F" w:rsidRDefault="009C6362" w:rsidP="009649A4">
      <w:pPr>
        <w:pStyle w:val="Agency-body-text"/>
        <w:rPr>
          <w:rFonts w:asciiTheme="majorHAnsi" w:hAnsiTheme="majorHAnsi" w:cstheme="majorHAnsi"/>
          <w:lang w:val="sl-SI"/>
        </w:rPr>
      </w:pPr>
      <w:hyperlink w:anchor="Human" w:history="1">
        <w:r w:rsidR="00F71457" w:rsidRPr="0093137F">
          <w:rPr>
            <w:rStyle w:val="Hyperlink"/>
            <w:rFonts w:asciiTheme="majorHAnsi" w:hAnsiTheme="majorHAnsi" w:cstheme="majorHAnsi"/>
            <w:lang w:val="sl-SI" w:bidi="sl-SI"/>
          </w:rPr>
          <w:t>Človekov razvoj</w:t>
        </w:r>
      </w:hyperlink>
      <w:r w:rsidR="00F71457" w:rsidRPr="0093137F">
        <w:rPr>
          <w:rFonts w:asciiTheme="majorHAnsi" w:hAnsiTheme="majorHAnsi" w:cstheme="majorHAnsi"/>
          <w:lang w:val="sl-SI" w:bidi="sl-SI"/>
        </w:rPr>
        <w:t xml:space="preserve"> je </w:t>
      </w:r>
      <w:hyperlink w:anchor="Core" w:history="1">
        <w:r w:rsidR="00576B13" w:rsidRPr="0093137F">
          <w:rPr>
            <w:rStyle w:val="Hyperlink"/>
            <w:rFonts w:asciiTheme="majorHAnsi" w:hAnsiTheme="majorHAnsi" w:cstheme="majorHAnsi"/>
            <w:lang w:val="sl-SI" w:bidi="sl-SI"/>
          </w:rPr>
          <w:t>temeljna funkcija</w:t>
        </w:r>
      </w:hyperlink>
      <w:r w:rsidR="00F71457" w:rsidRPr="0093137F">
        <w:rPr>
          <w:rFonts w:asciiTheme="majorHAnsi" w:hAnsiTheme="majorHAnsi" w:cstheme="majorHAnsi"/>
          <w:lang w:val="sl-SI" w:bidi="sl-SI"/>
        </w:rPr>
        <w:t xml:space="preserve"> inkluzivnih ravnateljev. Vodenje je eden glavnih dejavnikov kakovosti poučevanja in najpomembnejši dejavnik, ki na ravni šole vpliva na dosežke učencev, njihovo </w:t>
      </w:r>
      <w:hyperlink w:anchor="wellbeing" w:history="1">
        <w:r w:rsidR="009649A4" w:rsidRPr="0093137F">
          <w:rPr>
            <w:rStyle w:val="Hyperlink"/>
            <w:rFonts w:asciiTheme="majorHAnsi" w:hAnsiTheme="majorHAnsi" w:cstheme="majorHAnsi"/>
            <w:lang w:val="sl-SI" w:bidi="sl-SI"/>
          </w:rPr>
          <w:t>dobro počutje</w:t>
        </w:r>
      </w:hyperlink>
      <w:r w:rsidR="00F71457" w:rsidRPr="0093137F">
        <w:rPr>
          <w:rFonts w:asciiTheme="majorHAnsi" w:hAnsiTheme="majorHAnsi" w:cstheme="majorHAnsi"/>
          <w:lang w:val="sl-SI" w:bidi="sl-SI"/>
        </w:rPr>
        <w:t xml:space="preserve"> ter občutek pripadnosti. Podpora, </w:t>
      </w:r>
      <w:hyperlink w:anchor="Monitoring" w:history="1">
        <w:r w:rsidR="009649A4" w:rsidRPr="0093137F">
          <w:rPr>
            <w:rStyle w:val="Hyperlink"/>
            <w:rFonts w:asciiTheme="majorHAnsi" w:hAnsiTheme="majorHAnsi" w:cstheme="majorHAnsi"/>
            <w:lang w:val="sl-SI" w:bidi="sl-SI"/>
          </w:rPr>
          <w:t>spremljanje</w:t>
        </w:r>
      </w:hyperlink>
      <w:r w:rsidR="00F71457" w:rsidRPr="0093137F">
        <w:rPr>
          <w:rFonts w:asciiTheme="majorHAnsi" w:hAnsiTheme="majorHAnsi" w:cstheme="majorHAnsi"/>
          <w:lang w:val="sl-SI" w:bidi="sl-SI"/>
        </w:rPr>
        <w:t xml:space="preserve"> in ocenjevanje pedagoške prakse je osrednjega pomena za to strateško vlogo.</w:t>
      </w:r>
    </w:p>
    <w:p w14:paraId="07B2F019" w14:textId="60B7469D" w:rsidR="009649A4" w:rsidRPr="0093137F" w:rsidRDefault="00F16F06"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Vprašanja o tej funkciji so razdeljena na tri kategorije: krepitev zmogljivosti ravnateljev, </w:t>
      </w:r>
      <w:hyperlink w:anchor="ProfessionalLearningDevelopment" w:history="1">
        <w:r w:rsidR="00FD53BF" w:rsidRPr="0093137F">
          <w:rPr>
            <w:rStyle w:val="Hyperlink"/>
            <w:rFonts w:asciiTheme="majorHAnsi" w:hAnsiTheme="majorHAnsi" w:cstheme="majorHAnsi"/>
            <w:lang w:val="sl-SI" w:bidi="sl-SI"/>
          </w:rPr>
          <w:t>strokovno izobraževanje in razvoj</w:t>
        </w:r>
      </w:hyperlink>
      <w:r w:rsidRPr="0093137F">
        <w:rPr>
          <w:rFonts w:asciiTheme="majorHAnsi" w:hAnsiTheme="majorHAnsi" w:cstheme="majorHAnsi"/>
          <w:lang w:val="sl-SI" w:bidi="sl-SI"/>
        </w:rPr>
        <w:t xml:space="preserve"> osebja ter podporo, spremljanje in vrednotenje prakse.</w:t>
      </w:r>
    </w:p>
    <w:p w14:paraId="405565B4" w14:textId="01562085" w:rsidR="00174BCC" w:rsidRPr="0093137F" w:rsidRDefault="00DE231F" w:rsidP="00E460CE">
      <w:pPr>
        <w:pStyle w:val="Agency-caption"/>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7</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Krepitev zmogljivosti ravnateljev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1"/>
        <w:gridCol w:w="1329"/>
        <w:gridCol w:w="1260"/>
        <w:gridCol w:w="1314"/>
        <w:gridCol w:w="1404"/>
        <w:gridCol w:w="1836"/>
        <w:gridCol w:w="2264"/>
      </w:tblGrid>
      <w:tr w:rsidR="00EC0D7C" w:rsidRPr="0093137F" w14:paraId="244C5022" w14:textId="77777777" w:rsidTr="00994973">
        <w:trPr>
          <w:cantSplit/>
          <w:tblHeader/>
        </w:trPr>
        <w:tc>
          <w:tcPr>
            <w:tcW w:w="1750" w:type="pct"/>
            <w:shd w:val="clear" w:color="auto" w:fill="C8A1BB"/>
          </w:tcPr>
          <w:p w14:paraId="59A50660" w14:textId="4C0F4FB7" w:rsidR="008B4BAB" w:rsidRPr="0093137F" w:rsidRDefault="00E610C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Vprašanja</w:t>
            </w:r>
          </w:p>
        </w:tc>
        <w:tc>
          <w:tcPr>
            <w:tcW w:w="475" w:type="pct"/>
            <w:shd w:val="clear" w:color="auto" w:fill="C8A1BB"/>
          </w:tcPr>
          <w:p w14:paraId="2AF27FFF" w14:textId="77777777" w:rsidR="008B4BAB" w:rsidRPr="0093137F" w:rsidRDefault="008B4BAB"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Nekaj za razmislek</w:t>
            </w:r>
          </w:p>
        </w:tc>
        <w:tc>
          <w:tcPr>
            <w:tcW w:w="400" w:type="pct"/>
            <w:shd w:val="clear" w:color="auto" w:fill="C8A1BB"/>
          </w:tcPr>
          <w:p w14:paraId="34251B6D" w14:textId="77777777" w:rsidR="008B4BAB" w:rsidRPr="0093137F" w:rsidRDefault="008B4BAB"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 nastajanju</w:t>
            </w:r>
          </w:p>
        </w:tc>
        <w:tc>
          <w:tcPr>
            <w:tcW w:w="470" w:type="pct"/>
            <w:shd w:val="clear" w:color="auto" w:fill="C8A1BB"/>
          </w:tcPr>
          <w:p w14:paraId="0E99EA82" w14:textId="77777777" w:rsidR="008B4BAB" w:rsidRPr="0093137F" w:rsidRDefault="008B4BAB"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 teku</w:t>
            </w:r>
          </w:p>
        </w:tc>
        <w:tc>
          <w:tcPr>
            <w:tcW w:w="500" w:type="pct"/>
            <w:shd w:val="clear" w:color="auto" w:fill="C8A1BB"/>
          </w:tcPr>
          <w:p w14:paraId="41C642C3" w14:textId="77777777" w:rsidR="008B4BAB" w:rsidRPr="0093137F" w:rsidRDefault="008B4BAB"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Trajnostna praksa</w:t>
            </w:r>
          </w:p>
        </w:tc>
        <w:tc>
          <w:tcPr>
            <w:tcW w:w="650" w:type="pct"/>
            <w:shd w:val="clear" w:color="auto" w:fill="C8A1BB"/>
          </w:tcPr>
          <w:p w14:paraId="6DFBFBE4" w14:textId="77777777" w:rsidR="008B4BAB" w:rsidRPr="0093137F" w:rsidRDefault="008B4BAB" w:rsidP="00E460CE">
            <w:pPr>
              <w:pStyle w:val="Agency-body-text"/>
              <w:keepN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750" w:type="pct"/>
            <w:shd w:val="clear" w:color="auto" w:fill="C8A1BB"/>
          </w:tcPr>
          <w:p w14:paraId="76FB5DD9" w14:textId="77777777" w:rsidR="008B4BAB" w:rsidRPr="0093137F" w:rsidRDefault="008B4BAB"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Komentarji/opombe</w:t>
            </w:r>
          </w:p>
        </w:tc>
      </w:tr>
      <w:tr w:rsidR="00994973" w:rsidRPr="0093137F" w14:paraId="5FD3602C"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93137F" w:rsidRDefault="008B4BAB" w:rsidP="009F1046">
            <w:pPr>
              <w:pStyle w:val="Agency-body-text"/>
              <w:rPr>
                <w:rFonts w:asciiTheme="majorHAnsi" w:hAnsiTheme="majorHAnsi" w:cstheme="majorHAnsi"/>
              </w:rPr>
            </w:pPr>
            <w:r w:rsidRPr="0093137F">
              <w:rPr>
                <w:rFonts w:asciiTheme="majorHAnsi" w:hAnsiTheme="majorHAnsi" w:cstheme="majorHAnsi"/>
                <w:lang w:val="sl-SI" w:bidi="sl-SI"/>
              </w:rPr>
              <w:t xml:space="preserve">3.1 Ali se vključujemo v </w:t>
            </w:r>
            <w:hyperlink w:anchor="ProfessionalLearningDevelopment" w:history="1">
              <w:r w:rsidRPr="0093137F">
                <w:rPr>
                  <w:rStyle w:val="Hyperlink"/>
                  <w:rFonts w:asciiTheme="majorHAnsi" w:hAnsiTheme="majorHAnsi" w:cstheme="majorHAnsi"/>
                  <w:lang w:val="sl-SI" w:bidi="sl-SI"/>
                </w:rPr>
                <w:t>strokovno izobraževanje in razvojne</w:t>
              </w:r>
            </w:hyperlink>
            <w:r w:rsidRPr="0093137F">
              <w:rPr>
                <w:rFonts w:asciiTheme="majorHAnsi" w:hAnsiTheme="majorHAnsi" w:cstheme="majorHAnsi"/>
                <w:lang w:val="sl-SI" w:bidi="sl-SI"/>
              </w:rPr>
              <w:t xml:space="preserve"> priložnosti, da bi okrepili lastne sposobnosti za podporo praksam inkluzivnega izobraževanja ter izboljšali dosežke in </w:t>
            </w:r>
            <w:hyperlink w:anchor="wellbeing" w:history="1">
              <w:r w:rsidRPr="0093137F">
                <w:rPr>
                  <w:rStyle w:val="Hyperlink"/>
                  <w:rFonts w:asciiTheme="majorHAnsi" w:hAnsiTheme="majorHAnsi" w:cstheme="majorHAnsi"/>
                  <w:lang w:val="sl-SI" w:bidi="sl-SI"/>
                </w:rPr>
                <w:t>dobro počutje</w:t>
              </w:r>
            </w:hyperlink>
            <w:r w:rsidRPr="0093137F">
              <w:rPr>
                <w:rFonts w:asciiTheme="majorHAnsi" w:hAnsiTheme="majorHAnsi" w:cstheme="majorHAnsi"/>
                <w:lang w:val="sl-SI" w:bidi="sl-SI"/>
              </w:rPr>
              <w:t xml:space="preserve"> vseh učencev?</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93137F"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93137F"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93137F"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93137F"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393F59" w14:textId="721CD52A"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ukrepe politike </w:t>
            </w:r>
            <w:hyperlink w:anchor="C2_policy_measure" w:history="1">
              <w:r w:rsidRPr="0093137F">
                <w:rPr>
                  <w:rStyle w:val="Hyperlink"/>
                  <w:rFonts w:asciiTheme="majorHAnsi" w:hAnsiTheme="majorHAnsi" w:cstheme="majorHAnsi"/>
                  <w:lang w:val="sl-SI" w:bidi="sl-SI"/>
                </w:rPr>
                <w:t>C.2</w:t>
              </w:r>
            </w:hyperlink>
            <w:r w:rsidRPr="0093137F">
              <w:rPr>
                <w:rFonts w:asciiTheme="majorHAnsi" w:hAnsiTheme="majorHAnsi" w:cstheme="majorHAnsi"/>
                <w:lang w:val="sl-SI" w:bidi="sl-SI"/>
              </w:rPr>
              <w:t xml:space="preserve">, </w:t>
            </w:r>
            <w:hyperlink w:anchor="C3_policy_measure" w:history="1">
              <w:r w:rsidRPr="0093137F">
                <w:rPr>
                  <w:rStyle w:val="Hyperlink"/>
                  <w:rFonts w:asciiTheme="majorHAnsi" w:hAnsiTheme="majorHAnsi" w:cstheme="majorHAnsi"/>
                  <w:lang w:val="sl-SI" w:bidi="sl-SI"/>
                </w:rPr>
                <w:t>C.3</w:t>
              </w:r>
            </w:hyperlink>
            <w:r w:rsidRPr="0093137F">
              <w:rPr>
                <w:rFonts w:asciiTheme="majorHAnsi" w:hAnsiTheme="majorHAnsi" w:cstheme="majorHAnsi"/>
                <w:lang w:val="sl-SI" w:bidi="sl-SI"/>
              </w:rPr>
              <w:t xml:space="preserve">, </w:t>
            </w:r>
            <w:hyperlink w:anchor="C5_policy_measure" w:history="1">
              <w:r w:rsidRPr="0093137F">
                <w:rPr>
                  <w:rStyle w:val="Hyperlink"/>
                  <w:rFonts w:asciiTheme="majorHAnsi" w:hAnsiTheme="majorHAnsi" w:cstheme="majorHAnsi"/>
                  <w:lang w:val="sl-SI" w:bidi="sl-SI"/>
                </w:rPr>
                <w:t>C.5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93137F" w:rsidRDefault="008B4BAB" w:rsidP="009F1046">
            <w:pPr>
              <w:pStyle w:val="Agency-body-text"/>
              <w:rPr>
                <w:rFonts w:asciiTheme="majorHAnsi" w:hAnsiTheme="majorHAnsi" w:cstheme="majorHAnsi"/>
                <w:lang w:val="de-DE"/>
              </w:rPr>
            </w:pPr>
          </w:p>
        </w:tc>
      </w:tr>
      <w:tr w:rsidR="00994973" w:rsidRPr="0093137F" w14:paraId="3C3E9884"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3.2 Ali iščemo strokovno partnerstvo, </w:t>
            </w:r>
            <w:hyperlink w:anchor="friend" w:history="1">
              <w:r w:rsidRPr="0093137F">
                <w:rPr>
                  <w:rStyle w:val="Hyperlink"/>
                  <w:rFonts w:asciiTheme="majorHAnsi" w:hAnsiTheme="majorHAnsi" w:cstheme="majorHAnsi"/>
                  <w:lang w:val="sl-SI" w:bidi="sl-SI"/>
                </w:rPr>
                <w:t>kritične prijatelje</w:t>
              </w:r>
            </w:hyperlink>
            <w:r w:rsidRPr="0093137F">
              <w:rPr>
                <w:rFonts w:asciiTheme="majorHAnsi" w:hAnsiTheme="majorHAnsi" w:cstheme="majorHAnsi"/>
                <w:lang w:val="sl-SI" w:bidi="sl-SI"/>
              </w:rPr>
              <w:t xml:space="preserve"> in se povezujemo z drugimi ravnatelji, da bi dobili podporo?</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93137F" w:rsidRDefault="008B4BAB" w:rsidP="009F1046">
            <w:pPr>
              <w:pStyle w:val="Agency-body-text"/>
              <w:rPr>
                <w:rFonts w:asciiTheme="majorHAnsi" w:hAnsiTheme="majorHAnsi" w:cstheme="majorHAnsi"/>
                <w:lang w:val="de-DE"/>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93137F" w:rsidRDefault="008B4BAB" w:rsidP="009F1046">
            <w:pPr>
              <w:pStyle w:val="Agency-body-text"/>
              <w:rPr>
                <w:rFonts w:asciiTheme="majorHAnsi" w:hAnsiTheme="majorHAnsi" w:cstheme="majorHAnsi"/>
                <w:lang w:val="de-DE"/>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93137F" w:rsidRDefault="008B4BAB" w:rsidP="009F1046">
            <w:pPr>
              <w:pStyle w:val="Agency-body-text"/>
              <w:rPr>
                <w:rFonts w:asciiTheme="majorHAnsi" w:hAnsiTheme="majorHAnsi" w:cstheme="majorHAnsi"/>
                <w:lang w:val="de-DE"/>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93137F" w:rsidRDefault="008B4BAB" w:rsidP="009F1046">
            <w:pPr>
              <w:pStyle w:val="Agency-body-text"/>
              <w:rPr>
                <w:rFonts w:asciiTheme="majorHAnsi" w:hAnsiTheme="majorHAnsi" w:cstheme="majorHAnsi"/>
                <w:lang w:val="de-DE"/>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93137F" w:rsidRDefault="008B4BAB" w:rsidP="009F1046">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ukrepe politike </w:t>
            </w:r>
            <w:hyperlink w:anchor="C4_policy_measure" w:history="1">
              <w:r w:rsidRPr="0093137F">
                <w:rPr>
                  <w:rStyle w:val="Hyperlink"/>
                  <w:rFonts w:asciiTheme="majorHAnsi" w:hAnsiTheme="majorHAnsi" w:cstheme="majorHAnsi"/>
                  <w:lang w:val="sl-SI" w:bidi="sl-SI"/>
                </w:rPr>
                <w:t>C.4</w:t>
              </w:r>
            </w:hyperlink>
            <w:r w:rsidRPr="0093137F">
              <w:rPr>
                <w:rFonts w:asciiTheme="majorHAnsi" w:hAnsiTheme="majorHAnsi" w:cstheme="majorHAnsi"/>
                <w:lang w:val="sl-SI" w:bidi="sl-SI"/>
              </w:rPr>
              <w:t xml:space="preserve">, </w:t>
            </w:r>
            <w:hyperlink w:anchor="C7_policy_measure" w:history="1">
              <w:r w:rsidRPr="0093137F">
                <w:rPr>
                  <w:rStyle w:val="Hyperlink"/>
                  <w:rFonts w:asciiTheme="majorHAnsi" w:hAnsiTheme="majorHAnsi" w:cstheme="majorHAnsi"/>
                  <w:lang w:val="sl-SI" w:bidi="sl-SI"/>
                </w:rPr>
                <w:t>C.7</w:t>
              </w:r>
            </w:hyperlink>
            <w:r w:rsidRPr="0093137F">
              <w:rPr>
                <w:rFonts w:asciiTheme="majorHAnsi" w:hAnsiTheme="majorHAnsi" w:cstheme="majorHAnsi"/>
                <w:lang w:val="sl-SI" w:bidi="sl-SI"/>
              </w:rPr>
              <w:t xml:space="preserve">, </w:t>
            </w:r>
            <w:hyperlink w:anchor="C11_policy_measure" w:history="1">
              <w:r w:rsidRPr="0093137F">
                <w:rPr>
                  <w:rStyle w:val="Hyperlink"/>
                  <w:rFonts w:asciiTheme="majorHAnsi" w:hAnsiTheme="majorHAnsi" w:cstheme="majorHAnsi"/>
                  <w:lang w:val="sl-SI" w:bidi="sl-SI"/>
                </w:rPr>
                <w:t>C.11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93137F" w:rsidRDefault="008B4BAB" w:rsidP="009F1046">
            <w:pPr>
              <w:pStyle w:val="Agency-body-text"/>
              <w:rPr>
                <w:rFonts w:asciiTheme="majorHAnsi" w:hAnsiTheme="majorHAnsi" w:cstheme="majorHAnsi"/>
                <w:lang w:val="de-DE"/>
              </w:rPr>
            </w:pPr>
          </w:p>
        </w:tc>
      </w:tr>
    </w:tbl>
    <w:p w14:paraId="15D24577" w14:textId="744FF435" w:rsidR="00174BCC" w:rsidRPr="0093137F" w:rsidRDefault="00DE231F" w:rsidP="00E460CE">
      <w:pPr>
        <w:pStyle w:val="Agency-caption"/>
        <w:keepNext/>
        <w:rPr>
          <w:rFonts w:asciiTheme="majorHAnsi" w:hAnsiTheme="majorHAnsi" w:cstheme="majorHAnsi"/>
          <w:lang w:val="de-DE"/>
        </w:rPr>
      </w:pPr>
      <w:r w:rsidRPr="0093137F">
        <w:rPr>
          <w:rFonts w:asciiTheme="majorHAnsi" w:hAnsiTheme="majorHAnsi" w:cstheme="majorHAnsi"/>
          <w:lang w:val="sl-SI" w:bidi="sl-SI"/>
        </w:rPr>
        <w:lastRenderedPageBreak/>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de-DE"/>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8</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Strokovno izobraževanje in razvoj osebja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3"/>
        <w:gridCol w:w="1179"/>
        <w:gridCol w:w="1344"/>
        <w:gridCol w:w="1208"/>
        <w:gridCol w:w="1419"/>
        <w:gridCol w:w="1701"/>
        <w:gridCol w:w="2514"/>
      </w:tblGrid>
      <w:tr w:rsidR="00EC0D7C" w:rsidRPr="0093137F" w14:paraId="2EA73319" w14:textId="77777777" w:rsidTr="0000449C">
        <w:trPr>
          <w:cantSplit/>
          <w:tblHeader/>
        </w:trPr>
        <w:tc>
          <w:tcPr>
            <w:tcW w:w="1752" w:type="pct"/>
            <w:shd w:val="clear" w:color="auto" w:fill="C8A1BB"/>
          </w:tcPr>
          <w:p w14:paraId="70FBCC47" w14:textId="71B32DA6"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Vprašanja</w:t>
            </w:r>
          </w:p>
        </w:tc>
        <w:tc>
          <w:tcPr>
            <w:tcW w:w="409" w:type="pct"/>
            <w:shd w:val="clear" w:color="auto" w:fill="C8A1BB"/>
          </w:tcPr>
          <w:p w14:paraId="06D8BC1A"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Nekaj za razmislek</w:t>
            </w:r>
          </w:p>
        </w:tc>
        <w:tc>
          <w:tcPr>
            <w:tcW w:w="466" w:type="pct"/>
            <w:shd w:val="clear" w:color="auto" w:fill="C8A1BB"/>
          </w:tcPr>
          <w:p w14:paraId="43B4F21C"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 nastajanju</w:t>
            </w:r>
          </w:p>
        </w:tc>
        <w:tc>
          <w:tcPr>
            <w:tcW w:w="419" w:type="pct"/>
            <w:shd w:val="clear" w:color="auto" w:fill="C8A1BB"/>
          </w:tcPr>
          <w:p w14:paraId="0FB8ECA6"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 teku</w:t>
            </w:r>
          </w:p>
        </w:tc>
        <w:tc>
          <w:tcPr>
            <w:tcW w:w="492" w:type="pct"/>
            <w:shd w:val="clear" w:color="auto" w:fill="C8A1BB"/>
          </w:tcPr>
          <w:p w14:paraId="445B52ED"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Trajnostna praksa</w:t>
            </w:r>
          </w:p>
        </w:tc>
        <w:tc>
          <w:tcPr>
            <w:tcW w:w="590" w:type="pct"/>
            <w:shd w:val="clear" w:color="auto" w:fill="C8A1BB"/>
          </w:tcPr>
          <w:p w14:paraId="7E8937E5" w14:textId="77777777" w:rsidR="004B3A6C" w:rsidRPr="0093137F" w:rsidRDefault="004B3A6C" w:rsidP="00E460CE">
            <w:pPr>
              <w:pStyle w:val="Agency-body-text"/>
              <w:keepN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873" w:type="pct"/>
            <w:shd w:val="clear" w:color="auto" w:fill="C8A1BB"/>
          </w:tcPr>
          <w:p w14:paraId="7132384F"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Komentarji/opombe</w:t>
            </w:r>
          </w:p>
        </w:tc>
      </w:tr>
      <w:tr w:rsidR="00EC0D7C" w:rsidRPr="0093137F" w14:paraId="61FA1166"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93137F" w:rsidRDefault="004B3A6C" w:rsidP="006344C1">
            <w:pPr>
              <w:pStyle w:val="Agency-body-text"/>
              <w:rPr>
                <w:rFonts w:asciiTheme="majorHAnsi" w:hAnsiTheme="majorHAnsi" w:cstheme="majorHAnsi"/>
              </w:rPr>
            </w:pPr>
            <w:r w:rsidRPr="0093137F">
              <w:rPr>
                <w:rFonts w:asciiTheme="majorHAnsi" w:hAnsiTheme="majorHAnsi" w:cstheme="majorHAnsi"/>
                <w:lang w:val="sl-SI" w:bidi="sl-SI"/>
              </w:rPr>
              <w:t>3.3 Ali spodbujamo vse zaposlene in jim omogočamo priložnosti za sodelovanje:</w:t>
            </w:r>
          </w:p>
          <w:p w14:paraId="3CAAA039" w14:textId="5927B24A" w:rsidR="00832E0B" w:rsidRPr="0093137F" w:rsidRDefault="002277C3" w:rsidP="006344C1">
            <w:pPr>
              <w:pStyle w:val="Agency-body-text"/>
              <w:numPr>
                <w:ilvl w:val="0"/>
                <w:numId w:val="95"/>
              </w:numPr>
              <w:rPr>
                <w:rFonts w:asciiTheme="majorHAnsi" w:hAnsiTheme="majorHAnsi" w:cstheme="majorHAnsi"/>
                <w:lang w:val="es-ES"/>
              </w:rPr>
            </w:pPr>
            <w:r w:rsidRPr="0093137F">
              <w:rPr>
                <w:rFonts w:asciiTheme="majorHAnsi" w:hAnsiTheme="majorHAnsi" w:cstheme="majorHAnsi"/>
                <w:lang w:val="sl-SI" w:bidi="sl-SI"/>
              </w:rPr>
              <w:t>v rutinskih vidikih organizacije učenja;</w:t>
            </w:r>
          </w:p>
          <w:p w14:paraId="7F72935B" w14:textId="2898876A" w:rsidR="004B3A6C" w:rsidRPr="0093137F" w:rsidRDefault="004B3A6C" w:rsidP="006344C1">
            <w:pPr>
              <w:pStyle w:val="Agency-body-text"/>
              <w:numPr>
                <w:ilvl w:val="0"/>
                <w:numId w:val="95"/>
              </w:numPr>
              <w:rPr>
                <w:rFonts w:asciiTheme="majorHAnsi" w:hAnsiTheme="majorHAnsi" w:cstheme="majorHAnsi"/>
                <w:lang w:val="es-ES"/>
              </w:rPr>
            </w:pPr>
            <w:r w:rsidRPr="0093137F">
              <w:rPr>
                <w:rFonts w:asciiTheme="majorHAnsi" w:hAnsiTheme="majorHAnsi" w:cstheme="majorHAnsi"/>
                <w:lang w:val="sl-SI" w:bidi="sl-SI"/>
              </w:rPr>
              <w:t xml:space="preserve">z </w:t>
            </w:r>
            <w:hyperlink w:anchor="innovative" w:history="1">
              <w:r w:rsidRPr="0093137F">
                <w:rPr>
                  <w:rStyle w:val="Hyperlink"/>
                  <w:rFonts w:asciiTheme="majorHAnsi" w:hAnsiTheme="majorHAnsi" w:cstheme="majorHAnsi"/>
                  <w:lang w:val="sl-SI" w:bidi="sl-SI"/>
                </w:rPr>
                <w:t>inovativnimi pristopi</w:t>
              </w:r>
            </w:hyperlink>
            <w:r w:rsidRPr="0093137F">
              <w:rPr>
                <w:rFonts w:asciiTheme="majorHAnsi" w:hAnsiTheme="majorHAnsi" w:cstheme="majorHAnsi"/>
                <w:lang w:val="sl-SI" w:bidi="sl-SI"/>
              </w:rPr>
              <w:t>, vključno z uporabo novih tehnologij?</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93137F" w:rsidRDefault="004B3A6C" w:rsidP="004B3A6C">
            <w:pPr>
              <w:pStyle w:val="Agency-body-text"/>
              <w:rPr>
                <w:rFonts w:asciiTheme="majorHAnsi" w:hAnsiTheme="majorHAnsi" w:cstheme="majorHAnsi"/>
                <w:lang w:val="es-ES"/>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93137F" w:rsidRDefault="004B3A6C" w:rsidP="004B3A6C">
            <w:pPr>
              <w:pStyle w:val="Agency-body-text"/>
              <w:rPr>
                <w:rFonts w:asciiTheme="majorHAnsi" w:hAnsiTheme="majorHAnsi" w:cstheme="majorHAnsi"/>
                <w:lang w:val="es-ES"/>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93137F" w:rsidRDefault="004B3A6C" w:rsidP="004B3A6C">
            <w:pPr>
              <w:pStyle w:val="Agency-body-text"/>
              <w:rPr>
                <w:rFonts w:asciiTheme="majorHAnsi" w:hAnsiTheme="majorHAnsi" w:cstheme="majorHAnsi"/>
                <w:lang w:val="es-ES"/>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93137F" w:rsidRDefault="004B3A6C" w:rsidP="004B3A6C">
            <w:pPr>
              <w:pStyle w:val="Agency-body-text"/>
              <w:rPr>
                <w:rFonts w:asciiTheme="majorHAnsi" w:hAnsiTheme="majorHAnsi" w:cstheme="majorHAnsi"/>
                <w:lang w:val="es-ES"/>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C6_policy_measure" w:history="1">
              <w:r w:rsidRPr="0093137F">
                <w:rPr>
                  <w:rStyle w:val="Hyperlink"/>
                  <w:rFonts w:asciiTheme="majorHAnsi" w:hAnsiTheme="majorHAnsi" w:cstheme="majorHAnsi"/>
                  <w:lang w:val="sl-SI" w:bidi="sl-SI"/>
                </w:rPr>
                <w:t>C.6</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93137F" w:rsidRDefault="004B3A6C" w:rsidP="004B3A6C">
            <w:pPr>
              <w:pStyle w:val="Agency-body-text"/>
              <w:rPr>
                <w:rFonts w:asciiTheme="majorHAnsi" w:hAnsiTheme="majorHAnsi" w:cstheme="majorHAnsi"/>
              </w:rPr>
            </w:pPr>
          </w:p>
        </w:tc>
      </w:tr>
      <w:tr w:rsidR="00EC0D7C" w:rsidRPr="0093137F" w14:paraId="5D6A78AA"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3.4 Ali se osredotočamo na izboljšanje motivacije, sposobnosti in delovnih okolij učiteljev in osebja, da bi izboljšali dosežke in </w:t>
            </w:r>
            <w:hyperlink w:anchor="wellbeing" w:history="1">
              <w:r w:rsidRPr="0093137F">
                <w:rPr>
                  <w:rStyle w:val="Hyperlink"/>
                  <w:rFonts w:asciiTheme="majorHAnsi" w:hAnsiTheme="majorHAnsi" w:cstheme="majorHAnsi"/>
                  <w:lang w:val="sl-SI" w:bidi="sl-SI"/>
                </w:rPr>
                <w:t>dobro počutje</w:t>
              </w:r>
            </w:hyperlink>
            <w:r w:rsidRPr="0093137F">
              <w:rPr>
                <w:rFonts w:asciiTheme="majorHAnsi" w:hAnsiTheme="majorHAnsi" w:cstheme="majorHAnsi"/>
                <w:lang w:val="sl-SI" w:bidi="sl-SI"/>
              </w:rPr>
              <w:t xml:space="preserve"> učencev?</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93137F" w:rsidRDefault="004B3A6C" w:rsidP="004B3A6C">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93137F"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93137F"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93137F"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C8_policy_measure" w:history="1">
              <w:r w:rsidRPr="0093137F">
                <w:rPr>
                  <w:rStyle w:val="Hyperlink"/>
                  <w:rFonts w:asciiTheme="majorHAnsi" w:hAnsiTheme="majorHAnsi" w:cstheme="majorHAnsi"/>
                  <w:lang w:val="sl-SI" w:bidi="sl-SI"/>
                </w:rPr>
                <w:t>C.8</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93137F" w:rsidRDefault="004B3A6C" w:rsidP="004B3A6C">
            <w:pPr>
              <w:pStyle w:val="Agency-body-text"/>
              <w:rPr>
                <w:rFonts w:asciiTheme="majorHAnsi" w:hAnsiTheme="majorHAnsi" w:cstheme="majorHAnsi"/>
              </w:rPr>
            </w:pPr>
          </w:p>
        </w:tc>
      </w:tr>
      <w:tr w:rsidR="00EC0D7C" w:rsidRPr="0093137F" w14:paraId="1559905E"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3.5 Ali zagotavljamo, da se strokovno znanje in izkušnje nenehno razvijajo in izmenjujejo znotraj šole in zunaj nje?</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93137F" w:rsidRDefault="004B3A6C" w:rsidP="004B3A6C">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93137F"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93137F"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93137F"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C12_policy_measure" w:history="1">
              <w:r w:rsidRPr="0093137F">
                <w:rPr>
                  <w:rStyle w:val="Hyperlink"/>
                  <w:rFonts w:asciiTheme="majorHAnsi" w:hAnsiTheme="majorHAnsi" w:cstheme="majorHAnsi"/>
                  <w:lang w:val="sl-SI" w:bidi="sl-SI"/>
                </w:rPr>
                <w:t>C.12</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93137F" w:rsidRDefault="004B3A6C" w:rsidP="004B3A6C">
            <w:pPr>
              <w:pStyle w:val="Agency-body-text"/>
              <w:rPr>
                <w:rFonts w:asciiTheme="majorHAnsi" w:hAnsiTheme="majorHAnsi" w:cstheme="majorHAnsi"/>
              </w:rPr>
            </w:pPr>
          </w:p>
        </w:tc>
      </w:tr>
      <w:tr w:rsidR="00EC0D7C" w:rsidRPr="0093137F" w14:paraId="201DB226" w14:textId="77777777" w:rsidTr="0000449C">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3.6 Ali učiteljem in osebju zagotavljamo in spodbujamo priložnosti za </w:t>
            </w:r>
            <w:hyperlink w:anchor="ProfessionalLearningDevelopment" w:history="1">
              <w:r w:rsidRPr="0093137F">
                <w:rPr>
                  <w:rStyle w:val="Hyperlink"/>
                  <w:rFonts w:asciiTheme="majorHAnsi" w:hAnsiTheme="majorHAnsi" w:cstheme="majorHAnsi"/>
                  <w:lang w:val="sl-SI" w:bidi="sl-SI"/>
                </w:rPr>
                <w:t>strokovno izobraževanje in razvoj</w:t>
              </w:r>
            </w:hyperlink>
            <w:r w:rsidRPr="0093137F">
              <w:rPr>
                <w:rFonts w:asciiTheme="majorHAnsi" w:hAnsiTheme="majorHAnsi" w:cstheme="majorHAnsi"/>
                <w:lang w:val="sl-SI" w:bidi="sl-SI"/>
              </w:rPr>
              <w:t xml:space="preserve">, da bi razvili njihove kompetence za izboljšanje dosežkov in </w:t>
            </w:r>
            <w:hyperlink w:anchor="wellbeing" w:history="1">
              <w:r w:rsidRPr="0093137F">
                <w:rPr>
                  <w:rStyle w:val="Hyperlink"/>
                  <w:rFonts w:asciiTheme="majorHAnsi" w:hAnsiTheme="majorHAnsi" w:cstheme="majorHAnsi"/>
                  <w:lang w:val="sl-SI" w:bidi="sl-SI"/>
                </w:rPr>
                <w:t>dobrega počutja</w:t>
              </w:r>
            </w:hyperlink>
            <w:r w:rsidRPr="0093137F">
              <w:rPr>
                <w:rFonts w:asciiTheme="majorHAnsi" w:hAnsiTheme="majorHAnsi" w:cstheme="majorHAnsi"/>
                <w:lang w:val="sl-SI" w:bidi="sl-SI"/>
              </w:rPr>
              <w:t xml:space="preserve"> učencev?</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93137F" w:rsidRDefault="004B3A6C" w:rsidP="004B3A6C">
            <w:pPr>
              <w:pStyle w:val="Agency-body-text"/>
              <w:rPr>
                <w:rFonts w:asciiTheme="majorHAnsi" w:hAnsiTheme="majorHAnsi" w:cstheme="majorHAns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93137F"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93137F"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93137F"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C9_policy_measure" w:history="1">
              <w:r w:rsidRPr="0093137F">
                <w:rPr>
                  <w:rStyle w:val="Hyperlink"/>
                  <w:rFonts w:asciiTheme="majorHAnsi" w:hAnsiTheme="majorHAnsi" w:cstheme="majorHAnsi"/>
                  <w:lang w:val="sl-SI" w:bidi="sl-SI"/>
                </w:rPr>
                <w:t>C.9</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93137F" w:rsidRDefault="004B3A6C" w:rsidP="004B3A6C">
            <w:pPr>
              <w:pStyle w:val="Agency-body-text"/>
              <w:rPr>
                <w:rFonts w:asciiTheme="majorHAnsi" w:hAnsiTheme="majorHAnsi" w:cstheme="majorHAnsi"/>
              </w:rPr>
            </w:pPr>
          </w:p>
        </w:tc>
      </w:tr>
    </w:tbl>
    <w:p w14:paraId="697628D9" w14:textId="26FA099F" w:rsidR="00174BCC" w:rsidRPr="0093137F" w:rsidRDefault="00307E7A" w:rsidP="00E460CE">
      <w:pPr>
        <w:pStyle w:val="Agency-caption"/>
        <w:keepNext/>
        <w:rPr>
          <w:rFonts w:asciiTheme="majorHAnsi" w:hAnsiTheme="majorHAnsi" w:cstheme="majorHAnsi"/>
        </w:rPr>
      </w:pPr>
      <w:r w:rsidRPr="0093137F">
        <w:rPr>
          <w:rFonts w:asciiTheme="majorHAnsi" w:hAnsiTheme="majorHAnsi" w:cstheme="majorHAnsi"/>
          <w:lang w:val="sl-SI" w:bidi="sl-SI"/>
        </w:rPr>
        <w:lastRenderedPageBreak/>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9</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Podpora, spremljanje in ocenjevanje prakse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1"/>
        <w:gridCol w:w="1329"/>
        <w:gridCol w:w="1260"/>
        <w:gridCol w:w="1314"/>
        <w:gridCol w:w="1404"/>
        <w:gridCol w:w="1836"/>
        <w:gridCol w:w="2264"/>
      </w:tblGrid>
      <w:tr w:rsidR="0006103B" w:rsidRPr="0093137F" w14:paraId="1B6548D1" w14:textId="77777777" w:rsidTr="0006103B">
        <w:trPr>
          <w:cantSplit/>
          <w:tblHeader/>
        </w:trPr>
        <w:tc>
          <w:tcPr>
            <w:tcW w:w="1750" w:type="pct"/>
            <w:shd w:val="clear" w:color="auto" w:fill="C8A1BB"/>
          </w:tcPr>
          <w:p w14:paraId="1E62E331" w14:textId="3A93E781"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Vprašanja</w:t>
            </w:r>
          </w:p>
        </w:tc>
        <w:tc>
          <w:tcPr>
            <w:tcW w:w="475" w:type="pct"/>
            <w:shd w:val="clear" w:color="auto" w:fill="C8A1BB"/>
          </w:tcPr>
          <w:p w14:paraId="52B28DBD"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Nekaj za razmislek</w:t>
            </w:r>
          </w:p>
        </w:tc>
        <w:tc>
          <w:tcPr>
            <w:tcW w:w="400" w:type="pct"/>
            <w:shd w:val="clear" w:color="auto" w:fill="C8A1BB"/>
          </w:tcPr>
          <w:p w14:paraId="26F47BAE"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 nastajanju</w:t>
            </w:r>
          </w:p>
        </w:tc>
        <w:tc>
          <w:tcPr>
            <w:tcW w:w="470" w:type="pct"/>
            <w:shd w:val="clear" w:color="auto" w:fill="C8A1BB"/>
          </w:tcPr>
          <w:p w14:paraId="0C398AE5"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V teku</w:t>
            </w:r>
          </w:p>
        </w:tc>
        <w:tc>
          <w:tcPr>
            <w:tcW w:w="500" w:type="pct"/>
            <w:shd w:val="clear" w:color="auto" w:fill="C8A1BB"/>
          </w:tcPr>
          <w:p w14:paraId="16922E03"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Trajnostna praksa</w:t>
            </w:r>
          </w:p>
        </w:tc>
        <w:tc>
          <w:tcPr>
            <w:tcW w:w="650" w:type="pct"/>
            <w:shd w:val="clear" w:color="auto" w:fill="C8A1BB"/>
          </w:tcPr>
          <w:p w14:paraId="00FBF320" w14:textId="77777777" w:rsidR="004B3A6C" w:rsidRPr="0093137F" w:rsidRDefault="004B3A6C" w:rsidP="00E460CE">
            <w:pPr>
              <w:pStyle w:val="Agency-body-text"/>
              <w:keepNext/>
              <w:rPr>
                <w:rFonts w:asciiTheme="majorHAnsi" w:hAnsiTheme="majorHAnsi" w:cstheme="majorHAnsi"/>
                <w:b/>
                <w:bCs/>
                <w:lang w:val="it-IT"/>
              </w:rPr>
            </w:pPr>
            <w:r w:rsidRPr="0093137F">
              <w:rPr>
                <w:rFonts w:asciiTheme="majorHAnsi" w:hAnsiTheme="majorHAnsi" w:cstheme="majorHAnsi"/>
                <w:b/>
                <w:lang w:val="sl-SI" w:bidi="sl-SI"/>
              </w:rPr>
              <w:t>Ali politika to učinkovito podpira?</w:t>
            </w:r>
          </w:p>
        </w:tc>
        <w:tc>
          <w:tcPr>
            <w:tcW w:w="750" w:type="pct"/>
            <w:shd w:val="clear" w:color="auto" w:fill="C8A1BB"/>
          </w:tcPr>
          <w:p w14:paraId="5CAAB16B" w14:textId="77777777" w:rsidR="004B3A6C" w:rsidRPr="0093137F" w:rsidRDefault="004B3A6C" w:rsidP="00E460CE">
            <w:pPr>
              <w:pStyle w:val="Agency-body-text"/>
              <w:keepNext/>
              <w:rPr>
                <w:rFonts w:asciiTheme="majorHAnsi" w:hAnsiTheme="majorHAnsi" w:cstheme="majorHAnsi"/>
                <w:b/>
                <w:bCs/>
              </w:rPr>
            </w:pPr>
            <w:r w:rsidRPr="0093137F">
              <w:rPr>
                <w:rFonts w:asciiTheme="majorHAnsi" w:hAnsiTheme="majorHAnsi" w:cstheme="majorHAnsi"/>
                <w:b/>
                <w:lang w:val="sl-SI" w:bidi="sl-SI"/>
              </w:rPr>
              <w:t>Komentarji/opombe</w:t>
            </w:r>
          </w:p>
        </w:tc>
      </w:tr>
      <w:tr w:rsidR="00EC0D7C" w:rsidRPr="0093137F"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3.7 Ali spodbujamo </w:t>
            </w:r>
            <w:hyperlink w:anchor="TeacherReflection" w:history="1">
              <w:r w:rsidRPr="0093137F">
                <w:rPr>
                  <w:rStyle w:val="Hyperlink"/>
                  <w:rFonts w:asciiTheme="majorHAnsi" w:hAnsiTheme="majorHAnsi" w:cstheme="majorHAnsi"/>
                  <w:lang w:val="sl-SI" w:bidi="sl-SI"/>
                </w:rPr>
                <w:t>refleksivno prakso</w:t>
              </w:r>
            </w:hyperlink>
            <w:r w:rsidRPr="0093137F">
              <w:rPr>
                <w:rFonts w:asciiTheme="majorHAnsi" w:hAnsiTheme="majorHAnsi" w:cstheme="majorHAnsi"/>
                <w:lang w:val="sl-SI" w:bidi="sl-SI"/>
              </w:rPr>
              <w:t xml:space="preserve"> z namenom preoblikovanja poučevanja, učenja in ocenjevanja?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93137F"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93137F"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93137F"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93137F"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B9_policy_measure" w:history="1">
              <w:r w:rsidRPr="0093137F">
                <w:rPr>
                  <w:rStyle w:val="Hyperlink"/>
                  <w:rFonts w:asciiTheme="majorHAnsi" w:hAnsiTheme="majorHAnsi" w:cstheme="majorHAnsi"/>
                  <w:lang w:val="sl-SI" w:bidi="sl-SI"/>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93137F" w:rsidRDefault="004B3A6C" w:rsidP="004B3A6C">
            <w:pPr>
              <w:pStyle w:val="Agency-body-text"/>
              <w:rPr>
                <w:rFonts w:asciiTheme="majorHAnsi" w:hAnsiTheme="majorHAnsi" w:cstheme="majorHAnsi"/>
              </w:rPr>
            </w:pPr>
          </w:p>
        </w:tc>
      </w:tr>
      <w:tr w:rsidR="00EC0D7C" w:rsidRPr="0093137F"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3.8 Ali uporabljamo podatke kot podlago za </w:t>
            </w:r>
            <w:hyperlink w:anchor="TeacherReflection" w:history="1">
              <w:r w:rsidRPr="0093137F">
                <w:rPr>
                  <w:rStyle w:val="Hyperlink"/>
                  <w:rFonts w:asciiTheme="majorHAnsi" w:hAnsiTheme="majorHAnsi" w:cstheme="majorHAnsi"/>
                  <w:lang w:val="sl-SI" w:bidi="sl-SI"/>
                </w:rPr>
                <w:t>refleksijo učiteljev</w:t>
              </w:r>
            </w:hyperlink>
            <w:r w:rsidRPr="0093137F">
              <w:rPr>
                <w:rFonts w:asciiTheme="majorHAnsi" w:hAnsiTheme="majorHAnsi" w:cstheme="majorHAnsi"/>
                <w:lang w:val="sl-SI" w:bidi="sl-SI"/>
              </w:rPr>
              <w:t xml:space="preserve"> in nenehno izboljševanje?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93137F"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93137F"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93137F"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93137F"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Glejte ukrep politike </w:t>
            </w:r>
            <w:hyperlink w:anchor="C10_policy_measure" w:history="1">
              <w:r w:rsidRPr="0093137F">
                <w:rPr>
                  <w:rStyle w:val="Hyperlink"/>
                  <w:rFonts w:asciiTheme="majorHAnsi" w:hAnsiTheme="majorHAnsi" w:cstheme="majorHAnsi"/>
                  <w:lang w:val="sl-SI" w:bidi="sl-SI"/>
                </w:rPr>
                <w:t>C.10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93137F" w:rsidRDefault="004B3A6C" w:rsidP="004B3A6C">
            <w:pPr>
              <w:pStyle w:val="Agency-body-text"/>
              <w:rPr>
                <w:rFonts w:asciiTheme="majorHAnsi" w:hAnsiTheme="majorHAnsi" w:cstheme="majorHAnsi"/>
              </w:rPr>
            </w:pPr>
          </w:p>
        </w:tc>
      </w:tr>
      <w:tr w:rsidR="00EC0D7C" w:rsidRPr="0093137F"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93137F" w:rsidRDefault="004B3A6C" w:rsidP="004B3A6C">
            <w:pPr>
              <w:pStyle w:val="Agency-body-text"/>
              <w:rPr>
                <w:rFonts w:asciiTheme="majorHAnsi" w:hAnsiTheme="majorHAnsi" w:cstheme="majorHAnsi"/>
              </w:rPr>
            </w:pPr>
            <w:r w:rsidRPr="0093137F">
              <w:rPr>
                <w:rFonts w:asciiTheme="majorHAnsi" w:hAnsiTheme="majorHAnsi" w:cstheme="majorHAnsi"/>
                <w:lang w:val="sl-SI" w:bidi="sl-SI"/>
              </w:rPr>
              <w:t xml:space="preserve">3.9 Ali spodbujamo </w:t>
            </w:r>
            <w:hyperlink w:anchor="professionalresponsibility" w:history="1">
              <w:r w:rsidR="00925558" w:rsidRPr="0093137F">
                <w:rPr>
                  <w:rStyle w:val="Hyperlink"/>
                  <w:rFonts w:asciiTheme="majorHAnsi" w:hAnsiTheme="majorHAnsi" w:cstheme="majorHAnsi"/>
                  <w:lang w:val="sl-SI" w:bidi="sl-SI"/>
                </w:rPr>
                <w:t>poklicno odgovornost in obveznost</w:t>
              </w:r>
            </w:hyperlink>
            <w:r w:rsidRPr="0093137F">
              <w:rPr>
                <w:rFonts w:asciiTheme="majorHAnsi" w:hAnsiTheme="majorHAnsi" w:cstheme="majorHAnsi"/>
                <w:lang w:val="sl-SI" w:bidi="sl-SI"/>
              </w:rPr>
              <w:t xml:space="preserve"> ter zagotavljamo, da učitelji prevzemajo odgovornost za vse učence, zlasti tiste, ki so izpostavljeni izključenosti?</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93137F"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93137F"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93137F"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93137F"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93137F" w:rsidRDefault="004B3A6C" w:rsidP="004B3A6C">
            <w:pPr>
              <w:pStyle w:val="Agency-body-text"/>
              <w:rPr>
                <w:rFonts w:asciiTheme="majorHAnsi" w:hAnsiTheme="majorHAnsi" w:cstheme="majorHAnsi"/>
                <w:lang w:val="de-DE"/>
              </w:rPr>
            </w:pPr>
            <w:r w:rsidRPr="0093137F">
              <w:rPr>
                <w:rFonts w:asciiTheme="majorHAnsi" w:hAnsiTheme="majorHAnsi" w:cstheme="majorHAnsi"/>
                <w:lang w:val="sl-SI" w:bidi="sl-SI"/>
              </w:rPr>
              <w:t xml:space="preserve">Glejte ukrepa politike </w:t>
            </w:r>
            <w:hyperlink w:anchor="C1_policy_measure" w:history="1">
              <w:r w:rsidRPr="0093137F">
                <w:rPr>
                  <w:rStyle w:val="Hyperlink"/>
                  <w:rFonts w:asciiTheme="majorHAnsi" w:hAnsiTheme="majorHAnsi" w:cstheme="majorHAnsi"/>
                  <w:lang w:val="sl-SI" w:bidi="sl-SI"/>
                </w:rPr>
                <w:t>C.1</w:t>
              </w:r>
            </w:hyperlink>
            <w:r w:rsidRPr="0093137F">
              <w:rPr>
                <w:rFonts w:asciiTheme="majorHAnsi" w:hAnsiTheme="majorHAnsi" w:cstheme="majorHAnsi"/>
                <w:lang w:val="sl-SI" w:bidi="sl-SI"/>
              </w:rPr>
              <w:t xml:space="preserve">, </w:t>
            </w:r>
            <w:hyperlink w:anchor="C13_policy_measure" w:history="1">
              <w:r w:rsidRPr="0093137F">
                <w:rPr>
                  <w:rStyle w:val="Hyperlink"/>
                  <w:rFonts w:asciiTheme="majorHAnsi" w:hAnsiTheme="majorHAnsi" w:cstheme="majorHAnsi"/>
                  <w:lang w:val="sl-SI" w:bidi="sl-SI"/>
                </w:rPr>
                <w:t>C.13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93137F" w:rsidRDefault="004B3A6C" w:rsidP="004B3A6C">
            <w:pPr>
              <w:pStyle w:val="Agency-body-text"/>
              <w:rPr>
                <w:rFonts w:asciiTheme="majorHAnsi" w:hAnsiTheme="majorHAnsi" w:cstheme="majorHAnsi"/>
                <w:lang w:val="de-DE"/>
              </w:rPr>
            </w:pPr>
          </w:p>
        </w:tc>
      </w:tr>
    </w:tbl>
    <w:p w14:paraId="650A0426" w14:textId="57C56CBD" w:rsidR="00B9343E" w:rsidRPr="0093137F" w:rsidRDefault="00B9343E" w:rsidP="003E3CC9">
      <w:pPr>
        <w:pStyle w:val="Agency-body-text"/>
        <w:keepNext/>
        <w:spacing w:before="360"/>
        <w:rPr>
          <w:rFonts w:asciiTheme="majorHAnsi" w:hAnsiTheme="majorHAnsi" w:cstheme="majorHAnsi"/>
          <w:b/>
          <w:bCs/>
          <w:lang w:val="de-DE"/>
        </w:rPr>
      </w:pPr>
      <w:r w:rsidRPr="0093137F">
        <w:rPr>
          <w:rFonts w:asciiTheme="majorHAnsi" w:hAnsiTheme="majorHAnsi" w:cstheme="majorHAnsi"/>
          <w:b/>
          <w:lang w:val="sl-SI" w:bidi="sl-SI"/>
        </w:rPr>
        <w:t>Ali je treba upoštevati dodatne informacije, ki jih zgornja vprašanja ne obravnavajo?</w:t>
      </w:r>
    </w:p>
    <w:p w14:paraId="43FD73FB" w14:textId="01D9B6C7" w:rsidR="009649A4" w:rsidRPr="0093137F" w:rsidRDefault="009649A4" w:rsidP="009649A4">
      <w:pPr>
        <w:pStyle w:val="Agency-body-text"/>
        <w:rPr>
          <w:rFonts w:asciiTheme="majorHAnsi" w:hAnsiTheme="majorHAnsi" w:cstheme="majorHAnsi"/>
          <w:lang w:val="de-DE"/>
        </w:rPr>
      </w:pPr>
    </w:p>
    <w:p w14:paraId="1845B022" w14:textId="4456A976" w:rsidR="0037244B" w:rsidRPr="0093137F" w:rsidRDefault="0037244B" w:rsidP="003E3CC9">
      <w:pPr>
        <w:pStyle w:val="Agency-body-text"/>
        <w:keepNext/>
        <w:spacing w:before="360"/>
        <w:rPr>
          <w:rFonts w:asciiTheme="majorHAnsi" w:hAnsiTheme="majorHAnsi" w:cstheme="majorHAnsi"/>
          <w:b/>
          <w:bCs/>
          <w:lang w:val="de-DE"/>
        </w:rPr>
      </w:pPr>
      <w:r w:rsidRPr="0093137F">
        <w:rPr>
          <w:rFonts w:asciiTheme="majorHAnsi" w:hAnsiTheme="majorHAnsi" w:cstheme="majorHAnsi"/>
          <w:b/>
          <w:lang w:val="sl-SI" w:bidi="sl-SI"/>
        </w:rPr>
        <w:t>Razmislek o naših odgovorih glede človekovega razvoja:</w:t>
      </w:r>
    </w:p>
    <w:p w14:paraId="2729C2B5" w14:textId="757D94B6" w:rsidR="0037244B" w:rsidRPr="0093137F" w:rsidRDefault="0037244B" w:rsidP="003E3CC9">
      <w:pPr>
        <w:pStyle w:val="Agency-body-text"/>
        <w:keepNext/>
        <w:numPr>
          <w:ilvl w:val="0"/>
          <w:numId w:val="29"/>
        </w:numPr>
        <w:rPr>
          <w:rFonts w:asciiTheme="majorHAnsi" w:hAnsiTheme="majorHAnsi" w:cstheme="majorHAnsi"/>
          <w:lang w:val="de-DE"/>
        </w:rPr>
      </w:pPr>
      <w:r w:rsidRPr="0093137F">
        <w:rPr>
          <w:rFonts w:asciiTheme="majorHAnsi" w:hAnsiTheme="majorHAnsi" w:cstheme="majorHAnsi"/>
          <w:lang w:val="sl-SI" w:bidi="sl-SI"/>
        </w:rPr>
        <w:t>Kako vključujoča je praksa vodstva naše šole pri razvoju vsega osebja šole?</w:t>
      </w:r>
    </w:p>
    <w:p w14:paraId="464DCABD" w14:textId="77777777" w:rsidR="0037244B" w:rsidRPr="0093137F" w:rsidRDefault="0037244B" w:rsidP="003E3CC9">
      <w:pPr>
        <w:pStyle w:val="Agency-body-text"/>
        <w:rPr>
          <w:rFonts w:asciiTheme="majorHAnsi" w:hAnsiTheme="majorHAnsi" w:cstheme="majorHAnsi"/>
          <w:lang w:val="de-DE"/>
        </w:rPr>
      </w:pPr>
    </w:p>
    <w:p w14:paraId="0148295D" w14:textId="3FFA7DB6" w:rsidR="0037244B" w:rsidRPr="0093137F" w:rsidRDefault="0037244B" w:rsidP="003E3CC9">
      <w:pPr>
        <w:pStyle w:val="Agency-body-text"/>
        <w:keepNext/>
        <w:numPr>
          <w:ilvl w:val="0"/>
          <w:numId w:val="29"/>
        </w:numPr>
        <w:rPr>
          <w:rFonts w:asciiTheme="majorHAnsi" w:hAnsiTheme="majorHAnsi" w:cstheme="majorHAnsi"/>
        </w:rPr>
      </w:pPr>
      <w:r w:rsidRPr="0093137F" w:rsidDel="0056421C">
        <w:rPr>
          <w:rFonts w:asciiTheme="majorHAnsi" w:hAnsiTheme="majorHAnsi" w:cstheme="majorHAnsi"/>
          <w:lang w:val="sl-SI" w:bidi="sl-SI"/>
        </w:rPr>
        <w:t>Katere so naše prednosti na tem področju?</w:t>
      </w:r>
    </w:p>
    <w:p w14:paraId="18B814C2" w14:textId="77777777" w:rsidR="0037244B" w:rsidRPr="0093137F" w:rsidRDefault="0037244B" w:rsidP="003E3CC9">
      <w:pPr>
        <w:pStyle w:val="Agency-body-text"/>
        <w:rPr>
          <w:rFonts w:asciiTheme="majorHAnsi" w:hAnsiTheme="majorHAnsi" w:cstheme="majorHAnsi"/>
        </w:rPr>
      </w:pPr>
    </w:p>
    <w:p w14:paraId="7E9A0E60" w14:textId="2E073D69" w:rsidR="0037244B" w:rsidRPr="0093137F" w:rsidRDefault="0037244B" w:rsidP="003E3CC9">
      <w:pPr>
        <w:pStyle w:val="Agency-body-text"/>
        <w:keepNext/>
        <w:numPr>
          <w:ilvl w:val="0"/>
          <w:numId w:val="29"/>
        </w:numPr>
        <w:rPr>
          <w:rFonts w:asciiTheme="majorHAnsi" w:hAnsiTheme="majorHAnsi" w:cstheme="majorHAnsi"/>
          <w:lang w:val="it-IT"/>
        </w:rPr>
      </w:pPr>
      <w:r w:rsidRPr="0093137F">
        <w:rPr>
          <w:rFonts w:asciiTheme="majorHAnsi" w:hAnsiTheme="majorHAnsi" w:cstheme="majorHAnsi"/>
          <w:lang w:val="sl-SI" w:bidi="sl-SI"/>
        </w:rPr>
        <w:lastRenderedPageBreak/>
        <w:t>Katera področja moramo izboljšati/razviti?</w:t>
      </w:r>
    </w:p>
    <w:p w14:paraId="09FC1470" w14:textId="77777777" w:rsidR="0037244B" w:rsidRPr="0093137F" w:rsidRDefault="0037244B" w:rsidP="002D3474">
      <w:pPr>
        <w:pStyle w:val="Agency-body-text"/>
        <w:rPr>
          <w:rFonts w:asciiTheme="majorHAnsi" w:hAnsiTheme="majorHAnsi" w:cstheme="majorHAnsi"/>
          <w:lang w:val="it-IT"/>
        </w:rPr>
      </w:pPr>
    </w:p>
    <w:p w14:paraId="7557E69E" w14:textId="37B81834" w:rsidR="0037244B" w:rsidRPr="0093137F" w:rsidRDefault="0037244B" w:rsidP="003E3CC9">
      <w:pPr>
        <w:pStyle w:val="Agency-body-text"/>
        <w:keepNext/>
        <w:numPr>
          <w:ilvl w:val="0"/>
          <w:numId w:val="29"/>
        </w:numPr>
        <w:rPr>
          <w:rFonts w:asciiTheme="majorHAnsi" w:hAnsiTheme="majorHAnsi" w:cstheme="majorHAnsi"/>
          <w:lang w:val="it-IT"/>
        </w:rPr>
      </w:pPr>
      <w:r w:rsidRPr="0093137F">
        <w:rPr>
          <w:rFonts w:asciiTheme="majorHAnsi" w:hAnsiTheme="majorHAnsi" w:cstheme="majorHAnsi"/>
          <w:lang w:val="sl-SI" w:bidi="sl-SI"/>
        </w:rPr>
        <w:t>Katera so naša tri prednostna vprašanja?</w:t>
      </w:r>
    </w:p>
    <w:p w14:paraId="1FDF7EAD" w14:textId="77777777" w:rsidR="0037244B" w:rsidRPr="0093137F" w:rsidRDefault="0037244B" w:rsidP="002D3474">
      <w:pPr>
        <w:pStyle w:val="Agency-body-text"/>
        <w:rPr>
          <w:rFonts w:asciiTheme="majorHAnsi" w:hAnsiTheme="majorHAnsi" w:cstheme="majorHAnsi"/>
          <w:lang w:val="it-IT"/>
        </w:rPr>
      </w:pPr>
    </w:p>
    <w:p w14:paraId="4E75C02C" w14:textId="1F5CFD74" w:rsidR="0037244B" w:rsidRPr="0093137F" w:rsidRDefault="0037244B" w:rsidP="003E3CC9">
      <w:pPr>
        <w:pStyle w:val="Agency-body-text"/>
        <w:keepNext/>
        <w:numPr>
          <w:ilvl w:val="0"/>
          <w:numId w:val="29"/>
        </w:numPr>
        <w:rPr>
          <w:rFonts w:asciiTheme="majorHAnsi" w:hAnsiTheme="majorHAnsi" w:cstheme="majorHAnsi"/>
          <w:lang w:val="it-IT"/>
        </w:rPr>
      </w:pPr>
      <w:r w:rsidRPr="0093137F">
        <w:rPr>
          <w:rFonts w:asciiTheme="majorHAnsi" w:hAnsiTheme="majorHAnsi" w:cstheme="majorHAnsi"/>
          <w:lang w:val="sl-SI" w:bidi="sl-SI"/>
        </w:rPr>
        <w:t>Na katerih področjih so potrebne politike za podporo naši praksi?</w:t>
      </w:r>
    </w:p>
    <w:p w14:paraId="4D74134C" w14:textId="77777777" w:rsidR="0037244B" w:rsidRPr="0093137F" w:rsidRDefault="0037244B" w:rsidP="002D3474">
      <w:pPr>
        <w:pStyle w:val="Agency-body-text"/>
        <w:rPr>
          <w:rFonts w:asciiTheme="majorHAnsi" w:hAnsiTheme="majorHAnsi" w:cstheme="majorHAnsi"/>
          <w:lang w:val="it-IT"/>
        </w:rPr>
      </w:pPr>
    </w:p>
    <w:p w14:paraId="119F17B4" w14:textId="6DBF11BC" w:rsidR="0037244B" w:rsidRPr="0093137F" w:rsidRDefault="0037244B" w:rsidP="003E3CC9">
      <w:pPr>
        <w:pStyle w:val="Agency-body-text"/>
        <w:keepNext/>
        <w:numPr>
          <w:ilvl w:val="0"/>
          <w:numId w:val="29"/>
        </w:numPr>
        <w:rPr>
          <w:rFonts w:asciiTheme="majorHAnsi" w:hAnsiTheme="majorHAnsi" w:cstheme="majorHAnsi"/>
          <w:lang w:val="it-IT"/>
        </w:rPr>
      </w:pPr>
      <w:r w:rsidRPr="0093137F">
        <w:rPr>
          <w:rFonts w:asciiTheme="majorHAnsi" w:hAnsiTheme="majorHAnsi" w:cstheme="majorHAnsi"/>
          <w:lang w:val="sl-SI" w:bidi="sl-SI"/>
        </w:rPr>
        <w:t>Katera vprašanja bi prednostno obravnavali skupaj z oblikovalci politik?</w:t>
      </w:r>
    </w:p>
    <w:p w14:paraId="6978B6CA" w14:textId="77777777" w:rsidR="00AB790C" w:rsidRPr="0093137F" w:rsidRDefault="00AB790C" w:rsidP="002D3474">
      <w:pPr>
        <w:pStyle w:val="Agency-body-text"/>
        <w:rPr>
          <w:rFonts w:asciiTheme="majorHAnsi" w:hAnsiTheme="majorHAnsi" w:cstheme="majorHAnsi"/>
          <w:lang w:val="it-IT"/>
        </w:rPr>
      </w:pPr>
    </w:p>
    <w:p w14:paraId="29E52E67" w14:textId="77777777" w:rsidR="0037244B" w:rsidRPr="0093137F" w:rsidRDefault="0037244B" w:rsidP="004C1AC4">
      <w:pPr>
        <w:pStyle w:val="Agency-body-text"/>
        <w:rPr>
          <w:rFonts w:asciiTheme="majorHAnsi" w:hAnsiTheme="majorHAnsi" w:cstheme="majorHAnsi"/>
          <w:lang w:val="it-IT"/>
        </w:rPr>
      </w:pPr>
    </w:p>
    <w:p w14:paraId="08A69D58" w14:textId="4BAFEDC8" w:rsidR="001D0A99" w:rsidRPr="0093137F" w:rsidRDefault="001D0A99" w:rsidP="003E3CC9">
      <w:pPr>
        <w:pStyle w:val="Agency-body-text"/>
        <w:rPr>
          <w:rFonts w:asciiTheme="majorHAnsi" w:hAnsiTheme="majorHAnsi" w:cstheme="majorHAnsi"/>
          <w:lang w:val="it-IT"/>
        </w:rPr>
        <w:sectPr w:rsidR="001D0A99" w:rsidRPr="0093137F"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93137F" w:rsidRDefault="009649A4" w:rsidP="006825F4">
      <w:pPr>
        <w:pStyle w:val="Agency-heading-1"/>
        <w:rPr>
          <w:rFonts w:asciiTheme="majorHAnsi" w:hAnsiTheme="majorHAnsi" w:cstheme="majorHAnsi"/>
          <w:lang w:val="it-IT"/>
        </w:rPr>
      </w:pPr>
      <w:bookmarkStart w:id="11" w:name="Policy_makers"/>
      <w:bookmarkStart w:id="12" w:name="_Toc96083676"/>
      <w:r w:rsidRPr="0093137F">
        <w:rPr>
          <w:rFonts w:asciiTheme="majorHAnsi" w:hAnsiTheme="majorHAnsi" w:cstheme="majorHAnsi"/>
          <w:lang w:val="sl-SI" w:bidi="sl-SI"/>
        </w:rPr>
        <w:lastRenderedPageBreak/>
        <w:t>Samorefleksija za oblikovalce politike</w:t>
      </w:r>
      <w:bookmarkEnd w:id="11"/>
      <w:bookmarkEnd w:id="12"/>
    </w:p>
    <w:p w14:paraId="23C0276D" w14:textId="62EF93FA" w:rsidR="009649A4" w:rsidRPr="0093137F" w:rsidRDefault="009C6362" w:rsidP="009649A4">
      <w:pPr>
        <w:pStyle w:val="Agency-body-text"/>
        <w:keepNext/>
        <w:rPr>
          <w:rFonts w:asciiTheme="majorHAnsi" w:hAnsiTheme="majorHAnsi" w:cstheme="majorHAnsi"/>
          <w:lang w:val="sl-SI"/>
        </w:rPr>
      </w:pPr>
      <w:hyperlink w:anchor="leader" w:history="1">
        <w:r w:rsidR="009649A4" w:rsidRPr="0093137F">
          <w:rPr>
            <w:rStyle w:val="Hyperlink"/>
            <w:rFonts w:asciiTheme="majorHAnsi" w:hAnsiTheme="majorHAnsi" w:cstheme="majorHAnsi"/>
            <w:lang w:val="sl-SI" w:bidi="sl-SI"/>
          </w:rPr>
          <w:t>Inkluzivni ravnatelji</w:t>
        </w:r>
      </w:hyperlink>
      <w:r w:rsidR="009649A4" w:rsidRPr="0093137F">
        <w:rPr>
          <w:rFonts w:asciiTheme="majorHAnsi" w:hAnsiTheme="majorHAnsi" w:cstheme="majorHAnsi"/>
          <w:lang w:val="sl-SI" w:bidi="sl-SI"/>
        </w:rPr>
        <w:t xml:space="preserve"> so odgovorni za vodenje šol, ki temeljijo na načelih </w:t>
      </w:r>
      <w:hyperlink w:anchor="Equity" w:history="1">
        <w:r w:rsidR="009649A4" w:rsidRPr="0093137F">
          <w:rPr>
            <w:rStyle w:val="Hyperlink"/>
            <w:rFonts w:asciiTheme="majorHAnsi" w:hAnsiTheme="majorHAnsi" w:cstheme="majorHAnsi"/>
            <w:lang w:val="sl-SI" w:bidi="sl-SI"/>
          </w:rPr>
          <w:t>enakosti</w:t>
        </w:r>
      </w:hyperlink>
      <w:r w:rsidR="009649A4" w:rsidRPr="0093137F">
        <w:rPr>
          <w:rFonts w:asciiTheme="majorHAnsi" w:hAnsiTheme="majorHAnsi" w:cstheme="majorHAnsi"/>
          <w:lang w:val="sl-SI" w:bidi="sl-SI"/>
        </w:rPr>
        <w:t xml:space="preserve">, da bi izboljšali dosežke in </w:t>
      </w:r>
      <w:hyperlink w:anchor="wellbeing" w:history="1">
        <w:r w:rsidR="009649A4" w:rsidRPr="0093137F">
          <w:rPr>
            <w:rStyle w:val="Hyperlink"/>
            <w:rFonts w:asciiTheme="majorHAnsi" w:hAnsiTheme="majorHAnsi" w:cstheme="majorHAnsi"/>
            <w:lang w:val="sl-SI" w:bidi="sl-SI"/>
          </w:rPr>
          <w:t>dobro počutje</w:t>
        </w:r>
      </w:hyperlink>
      <w:r w:rsidR="009649A4" w:rsidRPr="0093137F">
        <w:rPr>
          <w:rFonts w:asciiTheme="majorHAnsi" w:hAnsiTheme="majorHAnsi" w:cstheme="majorHAnsi"/>
          <w:lang w:val="sl-SI" w:bidi="sl-SI"/>
        </w:rPr>
        <w:t xml:space="preserve"> vseh učencev v svoji </w:t>
      </w:r>
      <w:hyperlink w:anchor="community" w:history="1">
        <w:r w:rsidR="009649A4" w:rsidRPr="0093137F">
          <w:rPr>
            <w:rStyle w:val="Hyperlink"/>
            <w:rFonts w:asciiTheme="majorHAnsi" w:hAnsiTheme="majorHAnsi" w:cstheme="majorHAnsi"/>
            <w:lang w:val="sl-SI" w:bidi="sl-SI"/>
          </w:rPr>
          <w:t>šolski skupnosti</w:t>
        </w:r>
      </w:hyperlink>
      <w:r w:rsidR="009649A4" w:rsidRPr="0093137F">
        <w:rPr>
          <w:rFonts w:asciiTheme="majorHAnsi" w:hAnsiTheme="majorHAnsi" w:cstheme="majorHAnsi"/>
          <w:lang w:val="sl-SI" w:bidi="sl-SI"/>
        </w:rPr>
        <w:t xml:space="preserve">, tudi tistih, ki so najbolj izpostavljeni izključenosti. Da bi celotna šolska ekipa popolnoma sprejela inkluzijo, morajo ravnatelji oblikovati </w:t>
      </w:r>
      <w:r w:rsidR="009649A4" w:rsidRPr="0093137F">
        <w:rPr>
          <w:rFonts w:asciiTheme="majorHAnsi" w:hAnsiTheme="majorHAnsi" w:cstheme="majorHAnsi"/>
          <w:b/>
          <w:lang w:val="sl-SI" w:bidi="sl-SI"/>
        </w:rPr>
        <w:t>strateško vizijo</w:t>
      </w:r>
      <w:r w:rsidR="009649A4" w:rsidRPr="0093137F">
        <w:rPr>
          <w:rFonts w:asciiTheme="majorHAnsi" w:hAnsiTheme="majorHAnsi" w:cstheme="majorHAnsi"/>
          <w:lang w:val="sl-SI" w:bidi="sl-SI"/>
        </w:rPr>
        <w:t xml:space="preserve"> ter poskrbeti za </w:t>
      </w:r>
      <w:r w:rsidR="009649A4" w:rsidRPr="0093137F">
        <w:rPr>
          <w:rFonts w:asciiTheme="majorHAnsi" w:hAnsiTheme="majorHAnsi" w:cstheme="majorHAnsi"/>
          <w:b/>
          <w:lang w:val="sl-SI" w:bidi="sl-SI"/>
        </w:rPr>
        <w:t>človekov</w:t>
      </w:r>
      <w:r w:rsidR="009649A4" w:rsidRPr="0093137F">
        <w:rPr>
          <w:rFonts w:asciiTheme="majorHAnsi" w:hAnsiTheme="majorHAnsi" w:cstheme="majorHAnsi"/>
          <w:lang w:val="sl-SI" w:bidi="sl-SI"/>
        </w:rPr>
        <w:t xml:space="preserve"> in </w:t>
      </w:r>
      <w:r w:rsidR="009649A4" w:rsidRPr="0093137F">
        <w:rPr>
          <w:rFonts w:asciiTheme="majorHAnsi" w:hAnsiTheme="majorHAnsi" w:cstheme="majorHAnsi"/>
          <w:b/>
          <w:lang w:val="sl-SI" w:bidi="sl-SI"/>
        </w:rPr>
        <w:t>organizacijski razvoj</w:t>
      </w:r>
      <w:r w:rsidR="009649A4" w:rsidRPr="0093137F">
        <w:rPr>
          <w:rFonts w:asciiTheme="majorHAnsi" w:hAnsiTheme="majorHAnsi" w:cstheme="majorHAnsi"/>
          <w:lang w:val="sl-SI" w:bidi="sl-SI"/>
        </w:rPr>
        <w:t>. Če želijo biti ravnatelji pri tem učinkoviti, potrebujejo podporo ukrepov politike, ki zagotavljajo:</w:t>
      </w:r>
    </w:p>
    <w:p w14:paraId="1DB54A7B" w14:textId="6EF8E033" w:rsidR="009649A4" w:rsidRPr="0093137F" w:rsidRDefault="004D019A" w:rsidP="00094622">
      <w:pPr>
        <w:pStyle w:val="Agency-body-text"/>
        <w:numPr>
          <w:ilvl w:val="0"/>
          <w:numId w:val="46"/>
        </w:numPr>
        <w:rPr>
          <w:rFonts w:asciiTheme="majorHAnsi" w:hAnsiTheme="majorHAnsi" w:cstheme="majorHAnsi"/>
          <w:lang w:val="sl-SI"/>
        </w:rPr>
      </w:pPr>
      <w:r w:rsidRPr="0093137F">
        <w:rPr>
          <w:rFonts w:asciiTheme="majorHAnsi" w:hAnsiTheme="majorHAnsi" w:cstheme="majorHAnsi"/>
          <w:b/>
          <w:lang w:val="sl-SI" w:bidi="sl-SI"/>
        </w:rPr>
        <w:t>dostop do</w:t>
      </w:r>
      <w:r w:rsidRPr="0093137F">
        <w:rPr>
          <w:rFonts w:asciiTheme="majorHAnsi" w:hAnsiTheme="majorHAnsi" w:cstheme="majorHAnsi"/>
          <w:lang w:val="sl-SI" w:bidi="sl-SI"/>
        </w:rPr>
        <w:t xml:space="preserve"> statusa, ustreznega plačila, potrebnih virov, usposabljanja ter </w:t>
      </w:r>
      <w:hyperlink w:anchor="ProfessionalLearningDevelopment" w:history="1">
        <w:r w:rsidR="009649A4" w:rsidRPr="0093137F">
          <w:rPr>
            <w:rStyle w:val="Hyperlink"/>
            <w:rFonts w:asciiTheme="majorHAnsi" w:hAnsiTheme="majorHAnsi" w:cstheme="majorHAnsi"/>
            <w:lang w:val="sl-SI" w:bidi="sl-SI"/>
          </w:rPr>
          <w:t>strokovnega izobraževanja in razvoja</w:t>
        </w:r>
      </w:hyperlink>
      <w:r w:rsidRPr="0093137F">
        <w:rPr>
          <w:rFonts w:asciiTheme="majorHAnsi" w:hAnsiTheme="majorHAnsi" w:cstheme="majorHAnsi"/>
          <w:lang w:val="sl-SI" w:bidi="sl-SI"/>
        </w:rPr>
        <w:t xml:space="preserve"> za </w:t>
      </w:r>
      <w:hyperlink w:anchor="leadership" w:history="1">
        <w:r w:rsidR="009649A4" w:rsidRPr="0093137F">
          <w:rPr>
            <w:rStyle w:val="Hyperlink"/>
            <w:rFonts w:asciiTheme="majorHAnsi" w:hAnsiTheme="majorHAnsi" w:cstheme="majorHAnsi"/>
            <w:lang w:val="sl-SI" w:bidi="sl-SI"/>
          </w:rPr>
          <w:t>inkluzivno vodstvo šole</w:t>
        </w:r>
      </w:hyperlink>
      <w:r w:rsidRPr="0093137F">
        <w:rPr>
          <w:rFonts w:asciiTheme="majorHAnsi" w:hAnsiTheme="majorHAnsi" w:cstheme="majorHAnsi"/>
          <w:lang w:val="sl-SI" w:bidi="sl-SI"/>
        </w:rPr>
        <w:t>;</w:t>
      </w:r>
    </w:p>
    <w:p w14:paraId="4EF707E8" w14:textId="691FB505" w:rsidR="009649A4" w:rsidRPr="0093137F" w:rsidRDefault="004D019A" w:rsidP="00094622">
      <w:pPr>
        <w:pStyle w:val="Agency-body-text"/>
        <w:numPr>
          <w:ilvl w:val="0"/>
          <w:numId w:val="46"/>
        </w:numPr>
        <w:rPr>
          <w:rFonts w:asciiTheme="majorHAnsi" w:hAnsiTheme="majorHAnsi" w:cstheme="majorHAnsi"/>
          <w:lang w:val="sl-SI"/>
        </w:rPr>
      </w:pPr>
      <w:r w:rsidRPr="0093137F">
        <w:rPr>
          <w:rFonts w:asciiTheme="majorHAnsi" w:hAnsiTheme="majorHAnsi" w:cstheme="majorHAnsi"/>
          <w:b/>
          <w:lang w:val="sl-SI" w:bidi="sl-SI"/>
        </w:rPr>
        <w:t>avtonomijo</w:t>
      </w:r>
      <w:r w:rsidRPr="0093137F">
        <w:rPr>
          <w:rFonts w:asciiTheme="majorHAnsi" w:hAnsiTheme="majorHAnsi" w:cstheme="majorHAnsi"/>
          <w:lang w:val="sl-SI" w:bidi="sl-SI"/>
        </w:rPr>
        <w:t xml:space="preserve"> pri sprejemanju premišljenih odločitev o strateški usmeritvi, razvoju in organizaciji šole, vključno z uresničevanjem </w:t>
      </w:r>
      <w:hyperlink w:anchor="Vision" w:history="1">
        <w:r w:rsidR="009649A4" w:rsidRPr="0093137F">
          <w:rPr>
            <w:rStyle w:val="Hyperlink"/>
            <w:rFonts w:asciiTheme="majorHAnsi" w:hAnsiTheme="majorHAnsi" w:cstheme="majorHAnsi"/>
            <w:lang w:val="sl-SI" w:bidi="sl-SI"/>
          </w:rPr>
          <w:t>vizije inkluzivnega izobraževanja</w:t>
        </w:r>
      </w:hyperlink>
      <w:r w:rsidRPr="0093137F">
        <w:rPr>
          <w:rFonts w:asciiTheme="majorHAnsi" w:hAnsiTheme="majorHAnsi" w:cstheme="majorHAnsi"/>
          <w:lang w:val="sl-SI" w:bidi="sl-SI"/>
        </w:rPr>
        <w:t xml:space="preserve"> za vse učence;</w:t>
      </w:r>
    </w:p>
    <w:p w14:paraId="75F72419" w14:textId="41F7E8B7" w:rsidR="009649A4" w:rsidRPr="0093137F" w:rsidRDefault="004D019A" w:rsidP="00B20EF7">
      <w:pPr>
        <w:pStyle w:val="Agency-body-text"/>
        <w:numPr>
          <w:ilvl w:val="0"/>
          <w:numId w:val="12"/>
        </w:numPr>
        <w:rPr>
          <w:rFonts w:asciiTheme="majorHAnsi" w:hAnsiTheme="majorHAnsi" w:cstheme="majorHAnsi"/>
          <w:lang w:val="sl-SI"/>
        </w:rPr>
      </w:pPr>
      <w:r w:rsidRPr="0093137F">
        <w:rPr>
          <w:rFonts w:asciiTheme="majorHAnsi" w:hAnsiTheme="majorHAnsi" w:cstheme="majorHAnsi"/>
          <w:b/>
          <w:lang w:val="sl-SI" w:bidi="sl-SI"/>
        </w:rPr>
        <w:t>odgovornost</w:t>
      </w:r>
      <w:r w:rsidRPr="0093137F">
        <w:rPr>
          <w:rFonts w:asciiTheme="majorHAnsi" w:hAnsiTheme="majorHAnsi" w:cstheme="majorHAnsi"/>
          <w:lang w:val="sl-SI" w:bidi="sl-SI"/>
        </w:rPr>
        <w:t xml:space="preserve"> v skladu s stopnjo dostopa do virov, podpore ter strokovnega izobraževanja in razvoja ter stopnjo avtonomije, ki jo imajo ravnatelji na različnih ravneh politike.</w:t>
      </w:r>
    </w:p>
    <w:p w14:paraId="2530C49A" w14:textId="2E75BC59" w:rsidR="009649A4" w:rsidRPr="0093137F" w:rsidRDefault="009649A4" w:rsidP="009649A4">
      <w:pPr>
        <w:pStyle w:val="Agency-body-text"/>
        <w:rPr>
          <w:rFonts w:asciiTheme="majorHAnsi" w:hAnsiTheme="majorHAnsi" w:cstheme="majorHAnsi"/>
          <w:iCs/>
          <w:lang w:val="sl-SI"/>
        </w:rPr>
      </w:pPr>
      <w:r w:rsidRPr="0093137F">
        <w:rPr>
          <w:rFonts w:asciiTheme="majorHAnsi" w:hAnsiTheme="majorHAnsi" w:cstheme="majorHAnsi"/>
          <w:b/>
          <w:lang w:val="sl-SI" w:bidi="sl-SI"/>
        </w:rPr>
        <w:t>Oblikovalci politik</w:t>
      </w:r>
      <w:r w:rsidRPr="0093137F">
        <w:rPr>
          <w:rFonts w:asciiTheme="majorHAnsi" w:hAnsiTheme="majorHAnsi" w:cstheme="majorHAnsi"/>
          <w:lang w:val="sl-SI" w:bidi="sl-SI"/>
        </w:rPr>
        <w:t xml:space="preserve"> med drugim vključujejo oblikovalce politik na ravni skupnosti, občine, regije in države, ki so pristojni za izobraževanje ali druge sektorje, ki vplivajo na izobraževanje, kot so inšpektorji, zdravstvene in socialne službe ali osebe, ki so odgovorne za zagotavljanje kakovosti.</w:t>
      </w:r>
    </w:p>
    <w:p w14:paraId="5DED2654" w14:textId="25F433D0" w:rsidR="0023524D" w:rsidRPr="0093137F" w:rsidRDefault="005B7DDC" w:rsidP="00205811">
      <w:pPr>
        <w:pStyle w:val="Agency-body-text"/>
        <w:rPr>
          <w:rFonts w:asciiTheme="majorHAnsi" w:hAnsiTheme="majorHAnsi" w:cstheme="majorHAnsi"/>
          <w:lang w:val="sl-SI"/>
        </w:rPr>
      </w:pPr>
      <w:r w:rsidRPr="0093137F">
        <w:rPr>
          <w:rFonts w:asciiTheme="majorHAnsi" w:hAnsiTheme="majorHAnsi" w:cstheme="majorHAnsi"/>
          <w:lang w:val="sl-SI" w:bidi="sl-SI"/>
        </w:rPr>
        <w:t xml:space="preserve">Orodje za samorefleksijo oblikovalce politik poziva, da razmislijo o vprašanjih, ki temeljijo na ukrepih politike, potrebnih za podporo ravnateljem pri oblikovanju in razvoju inkluzivnih šol. Oblikovalci politik lahko orodje uporabijo za razmislek o posebnih vidikih, kot so </w:t>
      </w:r>
      <w:hyperlink w:anchor="SettingDirection" w:history="1">
        <w:r w:rsidR="00EB676E" w:rsidRPr="0093137F">
          <w:rPr>
            <w:rStyle w:val="Hyperlink"/>
            <w:rFonts w:asciiTheme="majorHAnsi" w:hAnsiTheme="majorHAnsi" w:cstheme="majorHAnsi"/>
            <w:lang w:val="sl-SI" w:bidi="sl-SI"/>
          </w:rPr>
          <w:t>določanje usmeritev</w:t>
        </w:r>
      </w:hyperlink>
      <w:r w:rsidRPr="0093137F">
        <w:rPr>
          <w:rFonts w:asciiTheme="majorHAnsi" w:hAnsiTheme="majorHAnsi" w:cstheme="majorHAnsi"/>
          <w:lang w:val="sl-SI" w:bidi="sl-SI"/>
        </w:rPr>
        <w:t xml:space="preserve">, </w:t>
      </w:r>
      <w:hyperlink w:anchor="Organisational" w:history="1">
        <w:r w:rsidR="00EB676E" w:rsidRPr="0093137F">
          <w:rPr>
            <w:rStyle w:val="Hyperlink"/>
            <w:rFonts w:asciiTheme="majorHAnsi" w:hAnsiTheme="majorHAnsi" w:cstheme="majorHAnsi"/>
            <w:lang w:val="sl-SI" w:bidi="sl-SI"/>
          </w:rPr>
          <w:t>organizacijski razvoj</w:t>
        </w:r>
      </w:hyperlink>
      <w:r w:rsidRPr="0093137F">
        <w:rPr>
          <w:rFonts w:asciiTheme="majorHAnsi" w:hAnsiTheme="majorHAnsi" w:cstheme="majorHAnsi"/>
          <w:lang w:val="sl-SI" w:bidi="sl-SI"/>
        </w:rPr>
        <w:t xml:space="preserve"> ali </w:t>
      </w:r>
      <w:hyperlink w:anchor="Human" w:history="1">
        <w:r w:rsidR="00EB676E" w:rsidRPr="0093137F">
          <w:rPr>
            <w:rStyle w:val="Hyperlink"/>
            <w:rFonts w:asciiTheme="majorHAnsi" w:hAnsiTheme="majorHAnsi" w:cstheme="majorHAnsi"/>
            <w:lang w:val="sl-SI" w:bidi="sl-SI"/>
          </w:rPr>
          <w:t>človekov razvoj</w:t>
        </w:r>
      </w:hyperlink>
      <w:r w:rsidRPr="0093137F">
        <w:rPr>
          <w:rFonts w:asciiTheme="majorHAnsi" w:hAnsiTheme="majorHAnsi" w:cstheme="majorHAnsi"/>
          <w:lang w:val="sl-SI" w:bidi="sl-SI"/>
        </w:rPr>
        <w:t xml:space="preserve">. Ukrepi politike, ki se že izvajajo, se lahko obravnavajo kot </w:t>
      </w:r>
      <w:r w:rsidRPr="0093137F">
        <w:rPr>
          <w:rFonts w:asciiTheme="majorHAnsi" w:hAnsiTheme="majorHAnsi" w:cstheme="majorHAnsi"/>
          <w:b/>
          <w:lang w:val="sl-SI" w:bidi="sl-SI"/>
        </w:rPr>
        <w:t>prednost</w:t>
      </w:r>
      <w:r w:rsidRPr="0093137F">
        <w:rPr>
          <w:rFonts w:asciiTheme="majorHAnsi" w:hAnsiTheme="majorHAnsi" w:cstheme="majorHAnsi"/>
          <w:lang w:val="sl-SI" w:bidi="sl-SI"/>
        </w:rPr>
        <w:t xml:space="preserve">. Ukrepi politike, ki se razvijajo, se lahko obravnavajo kot </w:t>
      </w:r>
      <w:r w:rsidRPr="0093137F">
        <w:rPr>
          <w:rFonts w:asciiTheme="majorHAnsi" w:hAnsiTheme="majorHAnsi" w:cstheme="majorHAnsi"/>
          <w:b/>
          <w:lang w:val="sl-SI" w:bidi="sl-SI"/>
        </w:rPr>
        <w:t>priložnost</w:t>
      </w:r>
      <w:r w:rsidRPr="0093137F">
        <w:rPr>
          <w:rFonts w:asciiTheme="majorHAnsi" w:hAnsiTheme="majorHAnsi" w:cstheme="majorHAnsi"/>
          <w:lang w:val="sl-SI" w:bidi="sl-SI"/>
        </w:rPr>
        <w:t xml:space="preserve">. Če ukrepi politike niso vzpostavljeni ali se o njih ne razmišlja, se lahko obravnavajo kot </w:t>
      </w:r>
      <w:r w:rsidRPr="0093137F">
        <w:rPr>
          <w:rFonts w:asciiTheme="majorHAnsi" w:hAnsiTheme="majorHAnsi" w:cstheme="majorHAnsi"/>
          <w:b/>
          <w:lang w:val="sl-SI" w:bidi="sl-SI"/>
        </w:rPr>
        <w:t>izziv</w:t>
      </w:r>
      <w:r w:rsidRPr="0093137F">
        <w:rPr>
          <w:rFonts w:asciiTheme="majorHAnsi" w:hAnsiTheme="majorHAnsi" w:cstheme="majorHAnsi"/>
          <w:lang w:val="sl-SI" w:bidi="sl-SI"/>
        </w:rPr>
        <w:t>.</w:t>
      </w:r>
    </w:p>
    <w:p w14:paraId="5AF3029D" w14:textId="1615D084" w:rsidR="009649A4" w:rsidRPr="0093137F" w:rsidRDefault="009649A4" w:rsidP="009649A4">
      <w:pPr>
        <w:pStyle w:val="Agency-body-text"/>
        <w:keepNext/>
        <w:rPr>
          <w:rFonts w:asciiTheme="majorHAnsi" w:hAnsiTheme="majorHAnsi" w:cstheme="majorHAnsi"/>
          <w:lang w:val="sl-SI"/>
        </w:rPr>
      </w:pPr>
      <w:r w:rsidRPr="0093137F">
        <w:rPr>
          <w:rFonts w:asciiTheme="majorHAnsi" w:hAnsiTheme="majorHAnsi" w:cstheme="majorHAnsi"/>
          <w:lang w:val="sl-SI" w:bidi="sl-SI"/>
        </w:rPr>
        <w:t>Refleksija lahko prispeva k naslednjemu:</w:t>
      </w:r>
    </w:p>
    <w:p w14:paraId="37B8237E" w14:textId="7BFEA66C" w:rsidR="009649A4" w:rsidRPr="0093137F" w:rsidRDefault="00ED71D0" w:rsidP="009649A4">
      <w:pPr>
        <w:pStyle w:val="Agency-body-text"/>
        <w:rPr>
          <w:rFonts w:asciiTheme="majorHAnsi" w:hAnsiTheme="majorHAnsi" w:cstheme="majorHAnsi"/>
          <w:lang w:val="sl-SI"/>
        </w:rPr>
      </w:pPr>
      <w:r w:rsidRPr="0093137F">
        <w:rPr>
          <w:rFonts w:asciiTheme="majorHAnsi" w:hAnsiTheme="majorHAnsi" w:cstheme="majorHAnsi"/>
          <w:lang w:val="sl-SI" w:bidi="sl-SI"/>
        </w:rPr>
        <w:t>1. korak: Ugotavljanje, kateri potrebni ukrepi politike so že vzpostavljeni, jih je treba izboljšati ali morda manjkajo.</w:t>
      </w:r>
    </w:p>
    <w:p w14:paraId="2E36662D" w14:textId="73437FAF" w:rsidR="009649A4" w:rsidRPr="0093137F" w:rsidRDefault="00ED71D0" w:rsidP="009649A4">
      <w:pPr>
        <w:pStyle w:val="Agency-body-text"/>
        <w:rPr>
          <w:rFonts w:asciiTheme="majorHAnsi" w:hAnsiTheme="majorHAnsi" w:cstheme="majorHAnsi"/>
          <w:lang w:val="sl-SI"/>
        </w:rPr>
      </w:pPr>
      <w:r w:rsidRPr="0093137F">
        <w:rPr>
          <w:rFonts w:asciiTheme="majorHAnsi" w:hAnsiTheme="majorHAnsi" w:cstheme="majorHAnsi"/>
          <w:lang w:val="sl-SI" w:bidi="sl-SI"/>
        </w:rPr>
        <w:t>2. korak: Opredelitev ukrepov, ki so možne prednostne naloge, in ukrepov, ki jih je treba obravnavati pri nadaljnjem razvoju politike.</w:t>
      </w:r>
    </w:p>
    <w:p w14:paraId="77FA982C" w14:textId="1F505DB2"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Pri uporabi orodja za samorefleksijo se lahko oblikovalci politike odločijo, da bodo opravili le 1. korak ali pa nadaljevali tudi z 2. korakom.</w:t>
      </w:r>
    </w:p>
    <w:p w14:paraId="63ACC94B" w14:textId="24479544" w:rsidR="009649A4" w:rsidRPr="0093137F" w:rsidRDefault="005A35BB" w:rsidP="009649A4">
      <w:pPr>
        <w:pStyle w:val="Agency-heading-2"/>
        <w:rPr>
          <w:rFonts w:asciiTheme="majorHAnsi" w:hAnsiTheme="majorHAnsi" w:cstheme="majorHAnsi"/>
          <w:lang w:val="sl-SI"/>
        </w:rPr>
      </w:pPr>
      <w:bookmarkStart w:id="13" w:name="_Toc96083677"/>
      <w:r w:rsidRPr="0093137F">
        <w:rPr>
          <w:rFonts w:asciiTheme="majorHAnsi" w:hAnsiTheme="majorHAnsi" w:cstheme="majorHAnsi"/>
          <w:lang w:val="sl-SI" w:bidi="sl-SI"/>
        </w:rPr>
        <w:t>Priporočila za oblikovalce politik</w:t>
      </w:r>
      <w:bookmarkEnd w:id="13"/>
    </w:p>
    <w:p w14:paraId="76B31F14" w14:textId="7295CEBF" w:rsidR="009649A4"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Tri preglednice v tem razdelku so razvrščene po </w:t>
      </w:r>
      <w:hyperlink w:anchor="Core" w:history="1">
        <w:r w:rsidR="00AF0943" w:rsidRPr="0093137F">
          <w:rPr>
            <w:rStyle w:val="Hyperlink"/>
            <w:rFonts w:asciiTheme="majorHAnsi" w:hAnsiTheme="majorHAnsi" w:cstheme="majorHAnsi"/>
            <w:lang w:val="sl-SI" w:bidi="sl-SI"/>
          </w:rPr>
          <w:t>temeljnih funkcijah</w:t>
        </w:r>
      </w:hyperlink>
      <w:r w:rsidRPr="0093137F">
        <w:rPr>
          <w:rFonts w:asciiTheme="majorHAnsi" w:hAnsiTheme="majorHAnsi" w:cstheme="majorHAnsi"/>
          <w:lang w:val="sl-SI" w:bidi="sl-SI"/>
        </w:rPr>
        <w:t xml:space="preserve"> inkluzivnega vodenja šole:</w:t>
      </w:r>
    </w:p>
    <w:p w14:paraId="50BC447E" w14:textId="1B96AD3F" w:rsidR="009649A4" w:rsidRPr="0093137F" w:rsidRDefault="009A2DF2" w:rsidP="00B20EF7">
      <w:pPr>
        <w:pStyle w:val="Agency-body-text"/>
        <w:numPr>
          <w:ilvl w:val="0"/>
          <w:numId w:val="5"/>
        </w:numPr>
        <w:rPr>
          <w:rFonts w:asciiTheme="majorHAnsi" w:hAnsiTheme="majorHAnsi" w:cstheme="majorHAnsi"/>
        </w:rPr>
      </w:pPr>
      <w:r w:rsidRPr="0093137F">
        <w:rPr>
          <w:rFonts w:asciiTheme="majorHAnsi" w:hAnsiTheme="majorHAnsi" w:cstheme="majorHAnsi"/>
          <w:lang w:val="sl-SI" w:bidi="sl-SI"/>
        </w:rPr>
        <w:t>Določanje usmeritve</w:t>
      </w:r>
    </w:p>
    <w:p w14:paraId="619C63EC" w14:textId="13BC2D7C" w:rsidR="009649A4" w:rsidRPr="0093137F" w:rsidRDefault="009A2DF2" w:rsidP="00B20EF7">
      <w:pPr>
        <w:pStyle w:val="Agency-body-text"/>
        <w:numPr>
          <w:ilvl w:val="0"/>
          <w:numId w:val="5"/>
        </w:numPr>
        <w:rPr>
          <w:rFonts w:asciiTheme="majorHAnsi" w:hAnsiTheme="majorHAnsi" w:cstheme="majorHAnsi"/>
        </w:rPr>
      </w:pPr>
      <w:r w:rsidRPr="0093137F">
        <w:rPr>
          <w:rFonts w:asciiTheme="majorHAnsi" w:hAnsiTheme="majorHAnsi" w:cstheme="majorHAnsi"/>
          <w:lang w:val="sl-SI" w:bidi="sl-SI"/>
        </w:rPr>
        <w:lastRenderedPageBreak/>
        <w:t>Organizacijski razvoj</w:t>
      </w:r>
    </w:p>
    <w:p w14:paraId="47B23FE2" w14:textId="49EA6195" w:rsidR="009649A4" w:rsidRPr="0093137F" w:rsidRDefault="009A2DF2" w:rsidP="00B20EF7">
      <w:pPr>
        <w:pStyle w:val="Agency-body-text"/>
        <w:numPr>
          <w:ilvl w:val="0"/>
          <w:numId w:val="5"/>
        </w:numPr>
        <w:rPr>
          <w:rFonts w:asciiTheme="majorHAnsi" w:hAnsiTheme="majorHAnsi" w:cstheme="majorHAnsi"/>
        </w:rPr>
      </w:pPr>
      <w:r w:rsidRPr="0093137F">
        <w:rPr>
          <w:rFonts w:asciiTheme="majorHAnsi" w:hAnsiTheme="majorHAnsi" w:cstheme="majorHAnsi"/>
          <w:lang w:val="sl-SI" w:bidi="sl-SI"/>
        </w:rPr>
        <w:t>Človekov razvoj</w:t>
      </w:r>
      <w:r w:rsidR="00D7232A">
        <w:rPr>
          <w:rFonts w:asciiTheme="majorHAnsi" w:hAnsiTheme="majorHAnsi" w:cstheme="majorHAnsi"/>
          <w:lang w:val="sl-SI" w:bidi="sl-SI"/>
        </w:rPr>
        <w:t>.</w:t>
      </w:r>
    </w:p>
    <w:p w14:paraId="1C499134" w14:textId="35F03567" w:rsidR="009649A4" w:rsidRPr="0093137F" w:rsidRDefault="00FE4355" w:rsidP="009649A4">
      <w:pPr>
        <w:pStyle w:val="Agency-heading-3"/>
        <w:rPr>
          <w:rFonts w:asciiTheme="majorHAnsi" w:hAnsiTheme="majorHAnsi" w:cstheme="majorHAnsi"/>
        </w:rPr>
      </w:pPr>
      <w:bookmarkStart w:id="14" w:name="_Toc96083678"/>
      <w:r w:rsidRPr="0093137F">
        <w:rPr>
          <w:rFonts w:asciiTheme="majorHAnsi" w:hAnsiTheme="majorHAnsi" w:cstheme="majorHAnsi"/>
          <w:lang w:val="sl-SI" w:bidi="sl-SI"/>
        </w:rPr>
        <w:t>1. korak: Ugotavljanje, kateri potrebni ukrepi politike so že vzpostavljeni, jih je treba izboljšati ali morda manjkajo.</w:t>
      </w:r>
      <w:bookmarkEnd w:id="14"/>
    </w:p>
    <w:p w14:paraId="4D543209" w14:textId="6BC9DD91" w:rsidR="009649A4" w:rsidRPr="0093137F" w:rsidRDefault="009649A4" w:rsidP="009649A4">
      <w:pPr>
        <w:pStyle w:val="Agency-body-text"/>
        <w:keepNext/>
        <w:rPr>
          <w:rFonts w:asciiTheme="majorHAnsi" w:hAnsiTheme="majorHAnsi" w:cstheme="majorHAnsi"/>
        </w:rPr>
      </w:pPr>
      <w:r w:rsidRPr="0093137F">
        <w:rPr>
          <w:rFonts w:asciiTheme="majorHAnsi" w:hAnsiTheme="majorHAnsi" w:cstheme="majorHAnsi"/>
          <w:lang w:val="sl-SI" w:bidi="sl-SI"/>
        </w:rPr>
        <w:t>Vsaka preglednica ima dva stolpca:</w:t>
      </w:r>
    </w:p>
    <w:p w14:paraId="32105B50" w14:textId="78297A88" w:rsidR="009649A4" w:rsidRPr="0093137F" w:rsidRDefault="00EB4905" w:rsidP="00B20EF7">
      <w:pPr>
        <w:pStyle w:val="Agency-body-text"/>
        <w:numPr>
          <w:ilvl w:val="0"/>
          <w:numId w:val="6"/>
        </w:numPr>
        <w:rPr>
          <w:rFonts w:asciiTheme="majorHAnsi" w:hAnsiTheme="majorHAnsi" w:cstheme="majorHAnsi"/>
        </w:rPr>
      </w:pPr>
      <w:r w:rsidRPr="0093137F">
        <w:rPr>
          <w:rFonts w:asciiTheme="majorHAnsi" w:hAnsiTheme="majorHAnsi" w:cstheme="majorHAnsi"/>
          <w:lang w:val="sl-SI" w:bidi="sl-SI"/>
        </w:rPr>
        <w:t>V 1. stolpcu se sprašujemo, ali so vzpostavljeni ukrepi politike, potrebni za podporo inkluzivnemu vodstvu šol za vsako od temeljnih funkcij.</w:t>
      </w:r>
    </w:p>
    <w:p w14:paraId="388BCFF3" w14:textId="193D72FC" w:rsidR="009649A4" w:rsidRPr="0093137F" w:rsidRDefault="00EB4905" w:rsidP="00B20EF7">
      <w:pPr>
        <w:pStyle w:val="Agency-body-text"/>
        <w:numPr>
          <w:ilvl w:val="0"/>
          <w:numId w:val="6"/>
        </w:numPr>
        <w:rPr>
          <w:rFonts w:asciiTheme="majorHAnsi" w:hAnsiTheme="majorHAnsi" w:cstheme="majorHAnsi"/>
          <w:lang w:val="sl-SI"/>
        </w:rPr>
      </w:pPr>
      <w:r w:rsidRPr="0093137F">
        <w:rPr>
          <w:rFonts w:asciiTheme="majorHAnsi" w:hAnsiTheme="majorHAnsi" w:cstheme="majorHAnsi"/>
          <w:lang w:val="sl-SI" w:bidi="sl-SI"/>
        </w:rPr>
        <w:t>V 2. stolpcu je prostor za dejstva o nacionalni/regionalni/lokalni politiki in dodatne pripombe. To uporabnikom omogoča, da zagotovijo informacije o virih svojih ocenjevanj ter pojasnila ali vrednotenja, ki se nanašajo na specifične elemente. Beleženje takih informacij se lahko uporabi tudi kot podlaga za razpravo o dejstvih za področja, ki se bodo nadgrajevala in razvijala.</w:t>
      </w:r>
    </w:p>
    <w:p w14:paraId="66B5667B" w14:textId="5A4576B1" w:rsidR="009649A4" w:rsidRPr="0093137F" w:rsidRDefault="00FD2461" w:rsidP="009649A4">
      <w:pPr>
        <w:pStyle w:val="Agency-body-text"/>
        <w:rPr>
          <w:rFonts w:asciiTheme="majorHAnsi" w:hAnsiTheme="majorHAnsi" w:cstheme="majorHAnsi"/>
          <w:lang w:val="sl-SI" w:eastAsia="en-GB"/>
        </w:rPr>
      </w:pPr>
      <w:r w:rsidRPr="0093137F">
        <w:rPr>
          <w:rFonts w:asciiTheme="majorHAnsi" w:hAnsiTheme="majorHAnsi" w:cstheme="majorHAnsi"/>
          <w:lang w:val="sl-SI" w:bidi="sl-SI"/>
        </w:rPr>
        <w:t>Vsaki preglednici sledijo dodatne pomembne informacije, ki jih tabele ne vsebujejo. Z odgovori na vsa vprašanja v preglednicah bo ustvarjen splošni profil ugotovljenih prednosti in priložnosti za nadaljnji razvoj v trenutnem stanju politike.</w:t>
      </w:r>
    </w:p>
    <w:p w14:paraId="58296848" w14:textId="332FE72B" w:rsidR="009649A4" w:rsidRPr="0093137F" w:rsidRDefault="00FE4355" w:rsidP="009649A4">
      <w:pPr>
        <w:pStyle w:val="Agency-heading-3"/>
        <w:rPr>
          <w:rFonts w:asciiTheme="majorHAnsi" w:hAnsiTheme="majorHAnsi" w:cstheme="majorHAnsi"/>
          <w:lang w:val="sl-SI" w:eastAsia="en-GB"/>
        </w:rPr>
      </w:pPr>
      <w:bookmarkStart w:id="15" w:name="_Toc96083679"/>
      <w:r w:rsidRPr="0093137F">
        <w:rPr>
          <w:rFonts w:asciiTheme="majorHAnsi" w:hAnsiTheme="majorHAnsi" w:cstheme="majorHAnsi"/>
          <w:lang w:val="sl-SI" w:bidi="sl-SI"/>
        </w:rPr>
        <w:t>2. korak: Opredelitev ukrepov, ki so možne prednostne naloge, in ukrepov, ki jih je treba obravnavati pri nadaljnjem razvoju politike.</w:t>
      </w:r>
      <w:bookmarkEnd w:id="15"/>
    </w:p>
    <w:p w14:paraId="479265B3" w14:textId="26C24575" w:rsidR="009649A4" w:rsidRPr="0093137F" w:rsidRDefault="00823588" w:rsidP="009649A4">
      <w:pPr>
        <w:pStyle w:val="Agency-body-text"/>
        <w:rPr>
          <w:rFonts w:asciiTheme="majorHAnsi" w:hAnsiTheme="majorHAnsi" w:cstheme="majorHAnsi"/>
          <w:lang w:eastAsia="en-GB"/>
        </w:rPr>
      </w:pPr>
      <w:r w:rsidRPr="0093137F">
        <w:rPr>
          <w:rFonts w:asciiTheme="majorHAnsi" w:hAnsiTheme="majorHAnsi" w:cstheme="majorHAnsi"/>
          <w:lang w:val="sl-SI" w:bidi="sl-SI"/>
        </w:rPr>
        <w:t>Vsaki preglednici sledi nekaj vprašanj za razmislek o ugotovitvah. Vprašanja anketirance pozivajo, da poiščejo področja, na katerih so močni, in področja, na katerih se morajo še izboljšati, ter določijo prednostne ukrepe politike za inkluzivno vodstvo šole. Ta refleksija lahko spodbudi dialog med ravnatelji in oblikovalci politik.</w:t>
      </w:r>
    </w:p>
    <w:p w14:paraId="0FB108B5" w14:textId="35E7506C" w:rsidR="00CF6DB9" w:rsidRPr="0093137F" w:rsidRDefault="00CF6DB9" w:rsidP="00094622">
      <w:pPr>
        <w:pStyle w:val="Agency-body-text"/>
        <w:rPr>
          <w:rFonts w:asciiTheme="majorHAnsi" w:hAnsiTheme="majorHAnsi" w:cstheme="majorHAnsi"/>
          <w:lang w:eastAsia="en-GB"/>
        </w:rPr>
        <w:sectPr w:rsidR="00CF6DB9" w:rsidRPr="0093137F"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93137F" w:rsidRDefault="009649A4" w:rsidP="00B20EF7">
      <w:pPr>
        <w:pStyle w:val="Agency-heading-2"/>
        <w:numPr>
          <w:ilvl w:val="0"/>
          <w:numId w:val="3"/>
        </w:numPr>
        <w:outlineLvl w:val="1"/>
        <w:rPr>
          <w:rFonts w:asciiTheme="majorHAnsi" w:hAnsiTheme="majorHAnsi" w:cstheme="majorHAnsi"/>
        </w:rPr>
      </w:pPr>
      <w:bookmarkStart w:id="16" w:name="_Toc96083680"/>
      <w:r w:rsidRPr="0093137F">
        <w:rPr>
          <w:rFonts w:asciiTheme="majorHAnsi" w:hAnsiTheme="majorHAnsi" w:cstheme="majorHAnsi"/>
          <w:lang w:val="sl-SI" w:bidi="sl-SI"/>
        </w:rPr>
        <w:lastRenderedPageBreak/>
        <w:t>Politični ukrepi, ki so potrebni za podporo vlogi inkluzivnih ravnateljev pri določanju usmeritev</w:t>
      </w:r>
      <w:bookmarkEnd w:id="16"/>
    </w:p>
    <w:p w14:paraId="028B3E8D" w14:textId="7FC29B7E" w:rsidR="009649A4" w:rsidRPr="0093137F" w:rsidRDefault="009C6362" w:rsidP="003E3CC9">
      <w:pPr>
        <w:pStyle w:val="Agency-body-text"/>
        <w:rPr>
          <w:rFonts w:asciiTheme="majorHAnsi" w:hAnsiTheme="majorHAnsi" w:cstheme="majorHAnsi"/>
          <w:lang w:val="sl-SI"/>
        </w:rPr>
      </w:pPr>
      <w:hyperlink w:anchor="SettingDirection" w:history="1">
        <w:r w:rsidR="007537A8" w:rsidRPr="0093137F">
          <w:rPr>
            <w:rStyle w:val="Hyperlink"/>
            <w:rFonts w:asciiTheme="majorHAnsi" w:hAnsiTheme="majorHAnsi" w:cstheme="majorHAnsi"/>
            <w:lang w:val="sl-SI" w:bidi="sl-SI"/>
          </w:rPr>
          <w:t>Določanje usmeritev</w:t>
        </w:r>
      </w:hyperlink>
      <w:r w:rsidR="007537A8" w:rsidRPr="0093137F">
        <w:rPr>
          <w:rFonts w:asciiTheme="majorHAnsi" w:hAnsiTheme="majorHAnsi" w:cstheme="majorHAnsi"/>
          <w:lang w:val="sl-SI" w:bidi="sl-SI"/>
        </w:rPr>
        <w:t xml:space="preserve"> je </w:t>
      </w:r>
      <w:hyperlink w:anchor="Core" w:history="1">
        <w:r w:rsidR="00576B13" w:rsidRPr="0093137F">
          <w:rPr>
            <w:rStyle w:val="Hyperlink"/>
            <w:rFonts w:asciiTheme="majorHAnsi" w:hAnsiTheme="majorHAnsi" w:cstheme="majorHAnsi"/>
            <w:lang w:val="sl-SI" w:bidi="sl-SI"/>
          </w:rPr>
          <w:t>temeljna funkcija</w:t>
        </w:r>
      </w:hyperlink>
      <w:r w:rsidR="007537A8" w:rsidRPr="0093137F">
        <w:rPr>
          <w:rFonts w:asciiTheme="majorHAnsi" w:hAnsiTheme="majorHAnsi" w:cstheme="majorHAnsi"/>
          <w:lang w:val="sl-SI" w:bidi="sl-SI"/>
        </w:rPr>
        <w:t xml:space="preserve"> inkluzivnih ravnateljev. Politika lahko podpira inkluzivne ravnatelje in vodstvene ekipe pri opravljanju te funkcije z zagotavljanjem okvira, ki se osredotoča na vrednote, na katerih temelji inkluzivna praksa, in na razpravo, ki tako prakso podpira.</w:t>
      </w:r>
    </w:p>
    <w:p w14:paraId="417A8741" w14:textId="225D8BFF" w:rsidR="0081592B" w:rsidRPr="0093137F" w:rsidRDefault="004A6015"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10</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Določanje usmeritve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3137F" w14:paraId="0F43DC53" w14:textId="77777777" w:rsidTr="00DC4424">
        <w:trPr>
          <w:cantSplit/>
          <w:tblHeader/>
        </w:trPr>
        <w:tc>
          <w:tcPr>
            <w:tcW w:w="2500" w:type="pct"/>
            <w:shd w:val="clear" w:color="auto" w:fill="82C0DF"/>
          </w:tcPr>
          <w:p w14:paraId="32EB67E3" w14:textId="3A75D536" w:rsidR="009649A4" w:rsidRPr="0093137F" w:rsidRDefault="009649A4" w:rsidP="004755FF">
            <w:pPr>
              <w:pStyle w:val="Agency-body-text"/>
              <w:keepNext/>
              <w:snapToGrid w:val="0"/>
              <w:spacing w:before="60" w:after="60"/>
              <w:jc w:val="center"/>
              <w:rPr>
                <w:rFonts w:asciiTheme="majorHAnsi" w:hAnsiTheme="majorHAnsi" w:cstheme="majorHAnsi"/>
                <w:bCs/>
              </w:rPr>
            </w:pPr>
            <w:r w:rsidRPr="0093137F">
              <w:rPr>
                <w:rFonts w:asciiTheme="majorHAnsi" w:hAnsiTheme="majorHAnsi" w:cstheme="majorHAnsi"/>
                <w:b/>
                <w:lang w:val="sl-SI" w:bidi="sl-SI"/>
              </w:rPr>
              <w:t>Ali ukrepi politike podpirajo inkluzivne vodstvene ekipe glede na:</w:t>
            </w:r>
          </w:p>
        </w:tc>
        <w:tc>
          <w:tcPr>
            <w:tcW w:w="2500" w:type="pct"/>
            <w:shd w:val="clear" w:color="auto" w:fill="82C0DF"/>
          </w:tcPr>
          <w:p w14:paraId="0BFD4B71" w14:textId="77777777" w:rsidR="009649A4" w:rsidRPr="0093137F" w:rsidRDefault="009649A4" w:rsidP="004755FF">
            <w:pPr>
              <w:pStyle w:val="Agency-body-text"/>
              <w:snapToGrid w:val="0"/>
              <w:spacing w:before="60" w:after="60"/>
              <w:jc w:val="center"/>
              <w:rPr>
                <w:rFonts w:asciiTheme="majorHAnsi" w:hAnsiTheme="majorHAnsi" w:cstheme="majorHAnsi"/>
                <w:bCs/>
              </w:rPr>
            </w:pPr>
            <w:r w:rsidRPr="0093137F">
              <w:rPr>
                <w:rFonts w:asciiTheme="majorHAnsi" w:hAnsiTheme="majorHAnsi" w:cstheme="majorHAnsi"/>
                <w:b/>
                <w:lang w:val="sl-SI" w:bidi="sl-SI"/>
              </w:rPr>
              <w:t>Dejstva in dodatne pripombe</w:t>
            </w:r>
          </w:p>
        </w:tc>
      </w:tr>
      <w:tr w:rsidR="009649A4" w:rsidRPr="0093137F" w14:paraId="3BBF551C" w14:textId="77777777" w:rsidTr="00DC4424">
        <w:trPr>
          <w:cantSplit/>
        </w:trPr>
        <w:tc>
          <w:tcPr>
            <w:tcW w:w="2500" w:type="pct"/>
          </w:tcPr>
          <w:p w14:paraId="396802B4" w14:textId="06A87A77" w:rsidR="009649A4" w:rsidRPr="0093137F" w:rsidDel="008C140F" w:rsidRDefault="009649A4" w:rsidP="004755FF">
            <w:pPr>
              <w:pStyle w:val="Agency-body-text"/>
              <w:snapToGrid w:val="0"/>
              <w:spacing w:before="60" w:after="60"/>
              <w:rPr>
                <w:rFonts w:asciiTheme="majorHAnsi" w:hAnsiTheme="majorHAnsi" w:cstheme="majorHAnsi"/>
              </w:rPr>
            </w:pPr>
            <w:bookmarkStart w:id="17" w:name="A1_policy_measure"/>
            <w:r w:rsidRPr="0093137F">
              <w:rPr>
                <w:rFonts w:asciiTheme="majorHAnsi" w:hAnsiTheme="majorHAnsi" w:cstheme="majorHAnsi"/>
                <w:lang w:val="sl-SI" w:bidi="sl-SI"/>
              </w:rPr>
              <w:t xml:space="preserve">A.1 </w:t>
            </w:r>
            <w:bookmarkEnd w:id="17"/>
            <w:r w:rsidRPr="0093137F">
              <w:rPr>
                <w:rFonts w:asciiTheme="majorHAnsi" w:hAnsiTheme="majorHAnsi" w:cstheme="majorHAnsi"/>
                <w:lang w:val="sl-SI" w:bidi="sl-SI"/>
              </w:rPr>
              <w:t xml:space="preserve">Navedba, da nacionalna izobraževalna politika temelji na </w:t>
            </w:r>
            <w:hyperlink w:anchor="Vision" w:history="1">
              <w:r w:rsidRPr="0093137F">
                <w:rPr>
                  <w:rStyle w:val="Hyperlink"/>
                  <w:rFonts w:asciiTheme="majorHAnsi" w:hAnsiTheme="majorHAnsi" w:cstheme="majorHAnsi"/>
                  <w:lang w:val="sl-SI" w:bidi="sl-SI"/>
                </w:rPr>
                <w:t>načelih inkluzije</w:t>
              </w:r>
            </w:hyperlink>
            <w:r w:rsidRPr="0093137F">
              <w:rPr>
                <w:rFonts w:asciiTheme="majorHAnsi" w:hAnsiTheme="majorHAnsi" w:cstheme="majorHAnsi"/>
                <w:lang w:val="sl-SI" w:bidi="sl-SI"/>
              </w:rPr>
              <w:t xml:space="preserve">, otrokovih pravic in </w:t>
            </w:r>
            <w:hyperlink w:anchor="Equity" w:history="1">
              <w:r w:rsidRPr="0093137F">
                <w:rPr>
                  <w:rStyle w:val="Hyperlink"/>
                  <w:rFonts w:asciiTheme="majorHAnsi" w:hAnsiTheme="majorHAnsi" w:cstheme="majorHAnsi"/>
                  <w:lang w:val="sl-SI" w:bidi="sl-SI"/>
                </w:rPr>
                <w:t>enakosti</w:t>
              </w:r>
            </w:hyperlink>
            <w:r w:rsidRPr="0093137F">
              <w:rPr>
                <w:rFonts w:asciiTheme="majorHAnsi" w:hAnsiTheme="majorHAnsi" w:cstheme="majorHAnsi"/>
                <w:lang w:val="sl-SI" w:bidi="sl-SI"/>
              </w:rPr>
              <w:t>?</w:t>
            </w:r>
          </w:p>
        </w:tc>
        <w:tc>
          <w:tcPr>
            <w:tcW w:w="2500" w:type="pct"/>
          </w:tcPr>
          <w:p w14:paraId="663C8B78"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640C6B97" w14:textId="77777777" w:rsidTr="00DC4424">
        <w:trPr>
          <w:cantSplit/>
        </w:trPr>
        <w:tc>
          <w:tcPr>
            <w:tcW w:w="2500" w:type="pct"/>
          </w:tcPr>
          <w:p w14:paraId="3630D6D5" w14:textId="42B2310D" w:rsidR="009649A4" w:rsidRPr="0093137F" w:rsidRDefault="009649A4" w:rsidP="004755FF">
            <w:pPr>
              <w:pStyle w:val="Agency-body-text"/>
              <w:snapToGrid w:val="0"/>
              <w:spacing w:before="60" w:after="60"/>
              <w:rPr>
                <w:rFonts w:asciiTheme="majorHAnsi" w:hAnsiTheme="majorHAnsi" w:cstheme="majorHAnsi"/>
              </w:rPr>
            </w:pPr>
            <w:bookmarkStart w:id="18" w:name="A2_policy_measure"/>
            <w:r w:rsidRPr="0093137F">
              <w:rPr>
                <w:rFonts w:asciiTheme="majorHAnsi" w:hAnsiTheme="majorHAnsi" w:cstheme="majorHAnsi"/>
                <w:lang w:val="sl-SI" w:bidi="sl-SI"/>
              </w:rPr>
              <w:t xml:space="preserve">A.2 </w:t>
            </w:r>
            <w:bookmarkEnd w:id="18"/>
            <w:r w:rsidRPr="0093137F">
              <w:rPr>
                <w:rFonts w:asciiTheme="majorHAnsi" w:hAnsiTheme="majorHAnsi" w:cstheme="majorHAnsi"/>
                <w:lang w:val="sl-SI" w:bidi="sl-SI"/>
              </w:rPr>
              <w:t xml:space="preserve">Zagotavljanje, da se politika za začetno usposabljanje učiteljev in njihovo nadaljnje </w:t>
            </w:r>
            <w:hyperlink w:anchor="ProfessionalLearningDevelopment" w:history="1">
              <w:r w:rsidRPr="0093137F">
                <w:rPr>
                  <w:rStyle w:val="Hyperlink"/>
                  <w:rFonts w:asciiTheme="majorHAnsi" w:hAnsiTheme="majorHAnsi" w:cstheme="majorHAnsi"/>
                  <w:lang w:val="sl-SI" w:bidi="sl-SI"/>
                </w:rPr>
                <w:t>strokovno izobraževanje in razvoj</w:t>
              </w:r>
            </w:hyperlink>
            <w:r w:rsidRPr="0093137F">
              <w:rPr>
                <w:rFonts w:asciiTheme="majorHAnsi" w:hAnsiTheme="majorHAnsi" w:cstheme="majorHAnsi"/>
                <w:lang w:val="sl-SI" w:bidi="sl-SI"/>
              </w:rPr>
              <w:t xml:space="preserve"> osredotoča na </w:t>
            </w:r>
            <w:hyperlink w:anchor="Equity" w:history="1">
              <w:r w:rsidRPr="0093137F">
                <w:rPr>
                  <w:rStyle w:val="Hyperlink"/>
                  <w:rFonts w:asciiTheme="majorHAnsi" w:hAnsiTheme="majorHAnsi" w:cstheme="majorHAnsi"/>
                  <w:lang w:val="sl-SI" w:bidi="sl-SI"/>
                </w:rPr>
                <w:t>enakost</w:t>
              </w:r>
            </w:hyperlink>
            <w:r w:rsidRPr="0093137F">
              <w:rPr>
                <w:rFonts w:asciiTheme="majorHAnsi" w:hAnsiTheme="majorHAnsi" w:cstheme="majorHAnsi"/>
                <w:lang w:val="sl-SI" w:bidi="sl-SI"/>
              </w:rPr>
              <w:t xml:space="preserve"> in raznolikost?</w:t>
            </w:r>
          </w:p>
        </w:tc>
        <w:tc>
          <w:tcPr>
            <w:tcW w:w="2500" w:type="pct"/>
          </w:tcPr>
          <w:p w14:paraId="0AAE840C"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1B82387A" w14:textId="77777777" w:rsidTr="00DC4424">
        <w:trPr>
          <w:cantSplit/>
        </w:trPr>
        <w:tc>
          <w:tcPr>
            <w:tcW w:w="2500" w:type="pct"/>
          </w:tcPr>
          <w:p w14:paraId="4B8878A4" w14:textId="17677658" w:rsidR="009649A4" w:rsidRPr="0093137F" w:rsidRDefault="009649A4" w:rsidP="004755FF">
            <w:pPr>
              <w:pStyle w:val="Agency-body-text"/>
              <w:snapToGrid w:val="0"/>
              <w:spacing w:before="60" w:after="60"/>
              <w:rPr>
                <w:rFonts w:asciiTheme="majorHAnsi" w:hAnsiTheme="majorHAnsi" w:cstheme="majorHAnsi"/>
              </w:rPr>
            </w:pPr>
            <w:bookmarkStart w:id="19" w:name="A3_policy_measure"/>
            <w:r w:rsidRPr="0093137F">
              <w:rPr>
                <w:rFonts w:asciiTheme="majorHAnsi" w:hAnsiTheme="majorHAnsi" w:cstheme="majorHAnsi"/>
                <w:lang w:val="sl-SI" w:bidi="sl-SI"/>
              </w:rPr>
              <w:t xml:space="preserve">A.3 </w:t>
            </w:r>
            <w:bookmarkEnd w:id="19"/>
            <w:r w:rsidRPr="0093137F">
              <w:rPr>
                <w:rFonts w:asciiTheme="majorHAnsi" w:hAnsiTheme="majorHAnsi" w:cstheme="majorHAnsi"/>
                <w:lang w:val="sl-SI" w:bidi="sl-SI"/>
              </w:rPr>
              <w:t xml:space="preserve">Zagotavljanje podpore izobraževanju, </w:t>
            </w:r>
            <w:hyperlink w:anchor="Learnercentred" w:history="1">
              <w:r w:rsidRPr="0093137F">
                <w:rPr>
                  <w:rStyle w:val="Hyperlink"/>
                  <w:rFonts w:asciiTheme="majorHAnsi" w:hAnsiTheme="majorHAnsi" w:cstheme="majorHAnsi"/>
                  <w:lang w:val="sl-SI" w:bidi="sl-SI"/>
                </w:rPr>
                <w:t>osredotočenemu na učenca</w:t>
              </w:r>
            </w:hyperlink>
            <w:r w:rsidRPr="0093137F">
              <w:rPr>
                <w:rFonts w:asciiTheme="majorHAnsi" w:hAnsiTheme="majorHAnsi" w:cstheme="majorHAnsi"/>
                <w:lang w:val="sl-SI" w:bidi="sl-SI"/>
              </w:rPr>
              <w:t>, kulture poslušanja učencev ter vključevanja učencev in družin v odločitve o njihovem učenju ter napredku (zlasti v času prehoda)?</w:t>
            </w:r>
          </w:p>
        </w:tc>
        <w:tc>
          <w:tcPr>
            <w:tcW w:w="2500" w:type="pct"/>
          </w:tcPr>
          <w:p w14:paraId="4D88FDEC"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626BA727" w14:textId="77777777" w:rsidTr="00DC4424">
        <w:trPr>
          <w:cantSplit/>
        </w:trPr>
        <w:tc>
          <w:tcPr>
            <w:tcW w:w="2500" w:type="pct"/>
          </w:tcPr>
          <w:p w14:paraId="6DBD6FD1" w14:textId="0BF930C3" w:rsidR="009649A4" w:rsidRPr="0093137F" w:rsidRDefault="009649A4" w:rsidP="004755FF">
            <w:pPr>
              <w:pStyle w:val="Agency-body-text"/>
              <w:snapToGrid w:val="0"/>
              <w:spacing w:before="60" w:after="60"/>
              <w:rPr>
                <w:rFonts w:asciiTheme="majorHAnsi" w:hAnsiTheme="majorHAnsi" w:cstheme="majorHAnsi"/>
              </w:rPr>
            </w:pPr>
            <w:bookmarkStart w:id="20" w:name="A4_policy_measure"/>
            <w:r w:rsidRPr="0093137F">
              <w:rPr>
                <w:rFonts w:asciiTheme="majorHAnsi" w:hAnsiTheme="majorHAnsi" w:cstheme="majorHAnsi"/>
                <w:lang w:val="sl-SI" w:bidi="sl-SI"/>
              </w:rPr>
              <w:t xml:space="preserve">A.4 </w:t>
            </w:r>
            <w:bookmarkEnd w:id="20"/>
            <w:r w:rsidRPr="0093137F">
              <w:rPr>
                <w:rFonts w:asciiTheme="majorHAnsi" w:hAnsiTheme="majorHAnsi" w:cstheme="majorHAnsi"/>
                <w:lang w:val="sl-SI" w:bidi="sl-SI"/>
              </w:rPr>
              <w:t xml:space="preserve">Zagotavljanje dostopa do komunikacije med oblikovalci politike in </w:t>
            </w:r>
            <w:hyperlink w:anchor="Schoolleadership" w:history="1">
              <w:r w:rsidRPr="0093137F">
                <w:rPr>
                  <w:rStyle w:val="Hyperlink"/>
                  <w:rFonts w:asciiTheme="majorHAnsi" w:hAnsiTheme="majorHAnsi" w:cstheme="majorHAnsi"/>
                  <w:lang w:val="sl-SI" w:bidi="sl-SI"/>
                </w:rPr>
                <w:t>vodstvom šole</w:t>
              </w:r>
            </w:hyperlink>
            <w:r w:rsidRPr="0093137F">
              <w:rPr>
                <w:rFonts w:asciiTheme="majorHAnsi" w:hAnsiTheme="majorHAnsi" w:cstheme="majorHAnsi"/>
                <w:lang w:val="sl-SI" w:bidi="sl-SI"/>
              </w:rPr>
              <w:t xml:space="preserve"> o izobraževalni politiki ter odgovornosti?</w:t>
            </w:r>
          </w:p>
        </w:tc>
        <w:tc>
          <w:tcPr>
            <w:tcW w:w="2500" w:type="pct"/>
          </w:tcPr>
          <w:p w14:paraId="17779A6B"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053A17E0" w14:textId="77777777" w:rsidTr="00DC4424">
        <w:trPr>
          <w:cantSplit/>
        </w:trPr>
        <w:tc>
          <w:tcPr>
            <w:tcW w:w="2500" w:type="pct"/>
          </w:tcPr>
          <w:p w14:paraId="56F86A6B" w14:textId="71D0623C" w:rsidR="00AA5EAF" w:rsidRPr="0093137F" w:rsidRDefault="009649A4" w:rsidP="004755FF">
            <w:pPr>
              <w:pStyle w:val="Agency-body-text"/>
              <w:snapToGrid w:val="0"/>
              <w:spacing w:before="60" w:after="60"/>
              <w:rPr>
                <w:rFonts w:asciiTheme="majorHAnsi" w:hAnsiTheme="majorHAnsi" w:cstheme="majorHAnsi"/>
              </w:rPr>
            </w:pPr>
            <w:bookmarkStart w:id="21" w:name="A5_policy_measure"/>
            <w:r w:rsidRPr="0093137F">
              <w:rPr>
                <w:rFonts w:asciiTheme="majorHAnsi" w:hAnsiTheme="majorHAnsi" w:cstheme="majorHAnsi"/>
                <w:lang w:val="sl-SI" w:bidi="sl-SI"/>
              </w:rPr>
              <w:t xml:space="preserve">A.5 </w:t>
            </w:r>
            <w:bookmarkEnd w:id="21"/>
            <w:r w:rsidRPr="0093137F">
              <w:rPr>
                <w:rFonts w:asciiTheme="majorHAnsi" w:hAnsiTheme="majorHAnsi" w:cstheme="majorHAnsi"/>
                <w:lang w:val="sl-SI" w:bidi="sl-SI"/>
              </w:rPr>
              <w:t xml:space="preserve">Zagotavljanje dostopa do </w:t>
            </w:r>
            <w:hyperlink w:anchor="ProfessionalLearningDevelopment" w:history="1">
              <w:r w:rsidRPr="0093137F">
                <w:rPr>
                  <w:rStyle w:val="Hyperlink"/>
                  <w:rFonts w:asciiTheme="majorHAnsi" w:hAnsiTheme="majorHAnsi" w:cstheme="majorHAnsi"/>
                  <w:lang w:val="sl-SI" w:bidi="sl-SI"/>
                </w:rPr>
                <w:t>strokovnega izobraževanja in razvoja</w:t>
              </w:r>
            </w:hyperlink>
            <w:r w:rsidRPr="0093137F">
              <w:rPr>
                <w:rFonts w:asciiTheme="majorHAnsi" w:hAnsiTheme="majorHAnsi" w:cstheme="majorHAnsi"/>
                <w:lang w:val="sl-SI" w:bidi="sl-SI"/>
              </w:rPr>
              <w:t xml:space="preserve"> ter podpore, ki vodjem omogoča izpolnjevanje obveznosti v zvezi z inkluzijo in </w:t>
            </w:r>
            <w:hyperlink w:anchor="Equity" w:history="1">
              <w:r w:rsidR="00720C62" w:rsidRPr="0093137F">
                <w:rPr>
                  <w:rStyle w:val="Hyperlink"/>
                  <w:rFonts w:asciiTheme="majorHAnsi" w:hAnsiTheme="majorHAnsi" w:cstheme="majorHAnsi"/>
                  <w:lang w:val="sl-SI" w:bidi="sl-SI"/>
                </w:rPr>
                <w:t>enakostjo</w:t>
              </w:r>
            </w:hyperlink>
            <w:r w:rsidRPr="0093137F">
              <w:rPr>
                <w:rFonts w:asciiTheme="majorHAnsi" w:hAnsiTheme="majorHAnsi" w:cstheme="majorHAnsi"/>
                <w:lang w:val="sl-SI" w:bidi="sl-SI"/>
              </w:rPr>
              <w:t>?</w:t>
            </w:r>
          </w:p>
        </w:tc>
        <w:tc>
          <w:tcPr>
            <w:tcW w:w="2500" w:type="pct"/>
          </w:tcPr>
          <w:p w14:paraId="13177041"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1E74501D" w14:textId="77777777" w:rsidTr="00DC4424">
        <w:trPr>
          <w:cantSplit/>
        </w:trPr>
        <w:tc>
          <w:tcPr>
            <w:tcW w:w="2500" w:type="pct"/>
          </w:tcPr>
          <w:p w14:paraId="20B2B0F0" w14:textId="6B0CB47F" w:rsidR="009649A4" w:rsidRPr="0093137F" w:rsidRDefault="009649A4" w:rsidP="004755FF">
            <w:pPr>
              <w:pStyle w:val="Agency-body-text"/>
              <w:snapToGrid w:val="0"/>
              <w:spacing w:before="60" w:after="60"/>
              <w:rPr>
                <w:rFonts w:asciiTheme="majorHAnsi" w:hAnsiTheme="majorHAnsi" w:cstheme="majorHAnsi"/>
              </w:rPr>
            </w:pPr>
            <w:bookmarkStart w:id="22" w:name="A6_policy_measure"/>
            <w:r w:rsidRPr="0093137F">
              <w:rPr>
                <w:rFonts w:asciiTheme="majorHAnsi" w:hAnsiTheme="majorHAnsi" w:cstheme="majorHAnsi"/>
                <w:lang w:val="sl-SI" w:bidi="sl-SI"/>
              </w:rPr>
              <w:t xml:space="preserve">A.6 </w:t>
            </w:r>
            <w:bookmarkEnd w:id="22"/>
            <w:r w:rsidRPr="0093137F">
              <w:rPr>
                <w:rFonts w:asciiTheme="majorHAnsi" w:hAnsiTheme="majorHAnsi" w:cstheme="majorHAnsi"/>
                <w:lang w:val="sl-SI" w:bidi="sl-SI"/>
              </w:rPr>
              <w:t>Zagotavljanje dostopa do podpore za razvoj vodstva šole na področju spodbujanja etike šole in izboljšanja inkluzivne šolske kulture?</w:t>
            </w:r>
          </w:p>
        </w:tc>
        <w:tc>
          <w:tcPr>
            <w:tcW w:w="2500" w:type="pct"/>
          </w:tcPr>
          <w:p w14:paraId="023AA263"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4ED018F1" w14:textId="77777777" w:rsidTr="00DC4424">
        <w:trPr>
          <w:cantSplit/>
        </w:trPr>
        <w:tc>
          <w:tcPr>
            <w:tcW w:w="2500" w:type="pct"/>
          </w:tcPr>
          <w:p w14:paraId="6F321917" w14:textId="7F23BE3D" w:rsidR="009649A4" w:rsidRPr="0093137F" w:rsidRDefault="009649A4" w:rsidP="004755FF">
            <w:pPr>
              <w:pStyle w:val="Agency-body-text"/>
              <w:snapToGrid w:val="0"/>
              <w:spacing w:before="60" w:after="60"/>
              <w:rPr>
                <w:rFonts w:asciiTheme="majorHAnsi" w:hAnsiTheme="majorHAnsi" w:cstheme="majorHAnsi"/>
              </w:rPr>
            </w:pPr>
            <w:bookmarkStart w:id="23" w:name="A7_policy_measure"/>
            <w:r w:rsidRPr="0093137F">
              <w:rPr>
                <w:rFonts w:asciiTheme="majorHAnsi" w:hAnsiTheme="majorHAnsi" w:cstheme="majorHAnsi"/>
                <w:lang w:val="sl-SI" w:bidi="sl-SI"/>
              </w:rPr>
              <w:t xml:space="preserve">A.7 </w:t>
            </w:r>
            <w:bookmarkEnd w:id="23"/>
            <w:r w:rsidRPr="0093137F">
              <w:rPr>
                <w:rFonts w:asciiTheme="majorHAnsi" w:hAnsiTheme="majorHAnsi" w:cstheme="majorHAnsi"/>
                <w:lang w:val="sl-SI" w:bidi="sl-SI"/>
              </w:rPr>
              <w:t xml:space="preserve">Usklajevanje </w:t>
            </w:r>
            <w:hyperlink w:anchor="SelfReview" w:history="1">
              <w:r w:rsidR="0000797F" w:rsidRPr="0093137F">
                <w:rPr>
                  <w:rStyle w:val="Hyperlink"/>
                  <w:rFonts w:asciiTheme="majorHAnsi" w:hAnsiTheme="majorHAnsi" w:cstheme="majorHAnsi"/>
                  <w:lang w:val="sl-SI" w:bidi="sl-SI"/>
                </w:rPr>
                <w:t>samoocenjevanja</w:t>
              </w:r>
            </w:hyperlink>
            <w:r w:rsidRPr="0093137F">
              <w:rPr>
                <w:rFonts w:asciiTheme="majorHAnsi" w:hAnsiTheme="majorHAnsi" w:cstheme="majorHAnsi"/>
                <w:lang w:val="sl-SI" w:bidi="sl-SI"/>
              </w:rPr>
              <w:t xml:space="preserve"> z vizijo inkluzije?</w:t>
            </w:r>
          </w:p>
        </w:tc>
        <w:tc>
          <w:tcPr>
            <w:tcW w:w="2500" w:type="pct"/>
          </w:tcPr>
          <w:p w14:paraId="6FF96CCE"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48893702" w14:textId="77777777" w:rsidTr="00DC4424">
        <w:trPr>
          <w:cantSplit/>
        </w:trPr>
        <w:tc>
          <w:tcPr>
            <w:tcW w:w="2500" w:type="pct"/>
          </w:tcPr>
          <w:p w14:paraId="2059A401" w14:textId="4CB6FA4C" w:rsidR="009649A4" w:rsidRPr="0093137F" w:rsidRDefault="009649A4" w:rsidP="004755FF">
            <w:pPr>
              <w:pStyle w:val="Agency-body-text"/>
              <w:snapToGrid w:val="0"/>
              <w:spacing w:before="60" w:after="60"/>
              <w:rPr>
                <w:rFonts w:asciiTheme="majorHAnsi" w:hAnsiTheme="majorHAnsi" w:cstheme="majorHAnsi"/>
              </w:rPr>
            </w:pPr>
            <w:bookmarkStart w:id="24" w:name="A8_policy_measure"/>
            <w:r w:rsidRPr="0093137F">
              <w:rPr>
                <w:rFonts w:asciiTheme="majorHAnsi" w:hAnsiTheme="majorHAnsi" w:cstheme="majorHAnsi"/>
                <w:lang w:val="sl-SI" w:bidi="sl-SI"/>
              </w:rPr>
              <w:lastRenderedPageBreak/>
              <w:t xml:space="preserve">A.8 </w:t>
            </w:r>
            <w:bookmarkEnd w:id="24"/>
            <w:r w:rsidRPr="0093137F">
              <w:rPr>
                <w:rFonts w:asciiTheme="majorHAnsi" w:hAnsiTheme="majorHAnsi" w:cstheme="majorHAnsi"/>
                <w:lang w:val="sl-SI" w:bidi="sl-SI"/>
              </w:rPr>
              <w:t xml:space="preserve">Določitev ukrepov odgovornosti, ki </w:t>
            </w:r>
            <w:hyperlink w:anchor="Monitoring" w:history="1">
              <w:r w:rsidRPr="0093137F">
                <w:rPr>
                  <w:rStyle w:val="Hyperlink"/>
                  <w:rFonts w:asciiTheme="majorHAnsi" w:hAnsiTheme="majorHAnsi" w:cstheme="majorHAnsi"/>
                  <w:lang w:val="sl-SI" w:bidi="sl-SI"/>
                </w:rPr>
                <w:t>spremljajo</w:t>
              </w:r>
            </w:hyperlink>
            <w:r w:rsidRPr="0093137F">
              <w:rPr>
                <w:rFonts w:asciiTheme="majorHAnsi" w:hAnsiTheme="majorHAnsi" w:cstheme="majorHAnsi"/>
                <w:lang w:val="sl-SI" w:bidi="sl-SI"/>
              </w:rPr>
              <w:t xml:space="preserve"> uveljavljanje načel </w:t>
            </w:r>
            <w:hyperlink w:anchor="Equity" w:history="1">
              <w:r w:rsidRPr="0093137F">
                <w:rPr>
                  <w:rStyle w:val="Hyperlink"/>
                  <w:rFonts w:asciiTheme="majorHAnsi" w:hAnsiTheme="majorHAnsi" w:cstheme="majorHAnsi"/>
                  <w:lang w:val="sl-SI" w:bidi="sl-SI"/>
                </w:rPr>
                <w:t>enakosti</w:t>
              </w:r>
            </w:hyperlink>
            <w:r w:rsidRPr="0093137F">
              <w:rPr>
                <w:rFonts w:asciiTheme="majorHAnsi" w:hAnsiTheme="majorHAnsi" w:cstheme="majorHAnsi"/>
                <w:lang w:val="sl-SI" w:bidi="sl-SI"/>
              </w:rPr>
              <w:t>?</w:t>
            </w:r>
          </w:p>
        </w:tc>
        <w:tc>
          <w:tcPr>
            <w:tcW w:w="2500" w:type="pct"/>
          </w:tcPr>
          <w:p w14:paraId="29F574A9"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4A710ACE" w14:textId="77777777" w:rsidTr="00DC4424">
        <w:trPr>
          <w:cantSplit/>
        </w:trPr>
        <w:tc>
          <w:tcPr>
            <w:tcW w:w="2500" w:type="pct"/>
          </w:tcPr>
          <w:p w14:paraId="531029BB" w14:textId="55EBC1AD" w:rsidR="009649A4" w:rsidRPr="0093137F" w:rsidRDefault="009649A4" w:rsidP="004755FF">
            <w:pPr>
              <w:pStyle w:val="Agency-body-text"/>
              <w:snapToGrid w:val="0"/>
              <w:spacing w:before="60" w:after="60"/>
              <w:rPr>
                <w:rFonts w:asciiTheme="majorHAnsi" w:hAnsiTheme="majorHAnsi" w:cstheme="majorHAnsi"/>
              </w:rPr>
            </w:pPr>
            <w:bookmarkStart w:id="25" w:name="A9_policy_measure"/>
            <w:r w:rsidRPr="0093137F">
              <w:rPr>
                <w:rFonts w:asciiTheme="majorHAnsi" w:hAnsiTheme="majorHAnsi" w:cstheme="majorHAnsi"/>
                <w:lang w:val="sl-SI" w:bidi="sl-SI"/>
              </w:rPr>
              <w:t xml:space="preserve">A.9 </w:t>
            </w:r>
            <w:bookmarkEnd w:id="25"/>
            <w:r w:rsidRPr="0093137F">
              <w:rPr>
                <w:rFonts w:asciiTheme="majorHAnsi" w:hAnsiTheme="majorHAnsi" w:cstheme="majorHAnsi"/>
                <w:lang w:val="sl-SI" w:bidi="sl-SI"/>
              </w:rPr>
              <w:t>Zagotavljanje avtonomije vodstvenim ekipam šol za prožnost pri prilagajanju nacionalne politike (učni načrt, ocenjevanje, organizacija šole) lokalnim razmeram?</w:t>
            </w:r>
          </w:p>
        </w:tc>
        <w:tc>
          <w:tcPr>
            <w:tcW w:w="2500" w:type="pct"/>
          </w:tcPr>
          <w:p w14:paraId="2E1DDB41"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110A010C" w14:textId="77777777" w:rsidTr="00DC4424">
        <w:trPr>
          <w:cantSplit/>
        </w:trPr>
        <w:tc>
          <w:tcPr>
            <w:tcW w:w="2500" w:type="pct"/>
          </w:tcPr>
          <w:p w14:paraId="6DB85188" w14:textId="17092925" w:rsidR="009649A4" w:rsidRPr="0093137F" w:rsidRDefault="009649A4" w:rsidP="004755FF">
            <w:pPr>
              <w:pStyle w:val="Agency-body-text"/>
              <w:snapToGrid w:val="0"/>
              <w:spacing w:before="60" w:after="60"/>
              <w:rPr>
                <w:rFonts w:asciiTheme="majorHAnsi" w:hAnsiTheme="majorHAnsi" w:cstheme="majorHAnsi"/>
              </w:rPr>
            </w:pPr>
            <w:bookmarkStart w:id="26" w:name="A10_policy_measure"/>
            <w:r w:rsidRPr="0093137F">
              <w:rPr>
                <w:rFonts w:asciiTheme="majorHAnsi" w:hAnsiTheme="majorHAnsi" w:cstheme="majorHAnsi"/>
                <w:lang w:val="sl-SI" w:bidi="sl-SI"/>
              </w:rPr>
              <w:t xml:space="preserve">A.10 </w:t>
            </w:r>
            <w:bookmarkEnd w:id="26"/>
            <w:r w:rsidRPr="0093137F">
              <w:rPr>
                <w:rFonts w:asciiTheme="majorHAnsi" w:hAnsiTheme="majorHAnsi" w:cstheme="majorHAnsi"/>
                <w:lang w:val="sl-SI" w:bidi="sl-SI"/>
              </w:rPr>
              <w:t xml:space="preserve">Zagotavljanje avtonomije vodstvenim ekipam šol pri imenovanju učiteljev in osebja, ki z inovativno pedagogiko, </w:t>
            </w:r>
            <w:hyperlink w:anchor="Learnercentred" w:history="1">
              <w:r w:rsidRPr="0093137F">
                <w:rPr>
                  <w:rStyle w:val="Hyperlink"/>
                  <w:rFonts w:asciiTheme="majorHAnsi" w:hAnsiTheme="majorHAnsi" w:cstheme="majorHAnsi"/>
                  <w:lang w:val="sl-SI" w:bidi="sl-SI"/>
                </w:rPr>
                <w:t>osredotočeno na učenca,</w:t>
              </w:r>
            </w:hyperlink>
            <w:r w:rsidRPr="0093137F">
              <w:rPr>
                <w:rFonts w:asciiTheme="majorHAnsi" w:hAnsiTheme="majorHAnsi" w:cstheme="majorHAnsi"/>
                <w:lang w:val="sl-SI" w:bidi="sl-SI"/>
              </w:rPr>
              <w:t xml:space="preserve"> prevzemajo odgovornost za dosežke in </w:t>
            </w:r>
            <w:hyperlink w:anchor="wellbeing" w:history="1">
              <w:r w:rsidRPr="0093137F">
                <w:rPr>
                  <w:rStyle w:val="Hyperlink"/>
                  <w:rFonts w:asciiTheme="majorHAnsi" w:hAnsiTheme="majorHAnsi" w:cstheme="majorHAnsi"/>
                  <w:lang w:val="sl-SI" w:bidi="sl-SI"/>
                </w:rPr>
                <w:t>dobro počutje</w:t>
              </w:r>
            </w:hyperlink>
            <w:r w:rsidRPr="0093137F">
              <w:rPr>
                <w:rFonts w:asciiTheme="majorHAnsi" w:hAnsiTheme="majorHAnsi" w:cstheme="majorHAnsi"/>
                <w:lang w:val="sl-SI" w:bidi="sl-SI"/>
              </w:rPr>
              <w:t xml:space="preserve"> vseh učencev ter jih izboljšujejo?</w:t>
            </w:r>
          </w:p>
        </w:tc>
        <w:tc>
          <w:tcPr>
            <w:tcW w:w="2500" w:type="pct"/>
          </w:tcPr>
          <w:p w14:paraId="531CC04C"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61791094" w14:textId="77777777" w:rsidTr="00DC4424">
        <w:trPr>
          <w:cantSplit/>
        </w:trPr>
        <w:tc>
          <w:tcPr>
            <w:tcW w:w="2500" w:type="pct"/>
          </w:tcPr>
          <w:p w14:paraId="47D6F03E" w14:textId="1CB60C51" w:rsidR="009649A4" w:rsidRPr="0093137F" w:rsidRDefault="009649A4" w:rsidP="004755FF">
            <w:pPr>
              <w:pStyle w:val="Agency-body-text"/>
              <w:snapToGrid w:val="0"/>
              <w:spacing w:before="60" w:after="60"/>
              <w:rPr>
                <w:rFonts w:asciiTheme="majorHAnsi" w:hAnsiTheme="majorHAnsi" w:cstheme="majorHAnsi"/>
              </w:rPr>
            </w:pPr>
            <w:bookmarkStart w:id="27" w:name="A11_policy_measure"/>
            <w:r w:rsidRPr="0093137F">
              <w:rPr>
                <w:rFonts w:asciiTheme="majorHAnsi" w:hAnsiTheme="majorHAnsi" w:cstheme="majorHAnsi"/>
                <w:lang w:val="sl-SI" w:bidi="sl-SI"/>
              </w:rPr>
              <w:t xml:space="preserve">A.11 </w:t>
            </w:r>
            <w:bookmarkEnd w:id="27"/>
            <w:r w:rsidRPr="0093137F">
              <w:rPr>
                <w:rFonts w:asciiTheme="majorHAnsi" w:hAnsiTheme="majorHAnsi" w:cstheme="majorHAnsi"/>
                <w:lang w:val="sl-SI" w:bidi="sl-SI"/>
              </w:rPr>
              <w:t>Zagotavljanje avtonomije vodstvenim ekipam šol pri oblikovanju vizije šole?</w:t>
            </w:r>
          </w:p>
        </w:tc>
        <w:tc>
          <w:tcPr>
            <w:tcW w:w="2500" w:type="pct"/>
          </w:tcPr>
          <w:p w14:paraId="1BCB4DEC" w14:textId="77777777" w:rsidR="009649A4" w:rsidRPr="0093137F" w:rsidRDefault="009649A4" w:rsidP="004755FF">
            <w:pPr>
              <w:pStyle w:val="Agency-body-text"/>
              <w:snapToGrid w:val="0"/>
              <w:spacing w:before="60" w:after="60"/>
              <w:rPr>
                <w:rFonts w:asciiTheme="majorHAnsi" w:hAnsiTheme="majorHAnsi" w:cstheme="majorHAnsi"/>
              </w:rPr>
            </w:pPr>
          </w:p>
        </w:tc>
      </w:tr>
      <w:tr w:rsidR="009649A4" w:rsidRPr="0093137F" w14:paraId="585D400A" w14:textId="77777777" w:rsidTr="00DC4424">
        <w:trPr>
          <w:cantSplit/>
        </w:trPr>
        <w:tc>
          <w:tcPr>
            <w:tcW w:w="2500" w:type="pct"/>
          </w:tcPr>
          <w:p w14:paraId="7C7DE04B" w14:textId="0597B3FF" w:rsidR="009649A4" w:rsidRPr="0093137F" w:rsidRDefault="009649A4" w:rsidP="004755FF">
            <w:pPr>
              <w:pStyle w:val="Agency-body-text"/>
              <w:snapToGrid w:val="0"/>
              <w:spacing w:before="60" w:after="60"/>
              <w:rPr>
                <w:rFonts w:asciiTheme="majorHAnsi" w:hAnsiTheme="majorHAnsi" w:cstheme="majorHAnsi"/>
              </w:rPr>
            </w:pPr>
            <w:bookmarkStart w:id="28" w:name="A12_policy_measure"/>
            <w:r w:rsidRPr="0093137F">
              <w:rPr>
                <w:rFonts w:asciiTheme="majorHAnsi" w:hAnsiTheme="majorHAnsi" w:cstheme="majorHAnsi"/>
                <w:lang w:val="sl-SI" w:bidi="sl-SI"/>
              </w:rPr>
              <w:t xml:space="preserve">A.12 </w:t>
            </w:r>
            <w:bookmarkEnd w:id="28"/>
            <w:r w:rsidRPr="0093137F">
              <w:rPr>
                <w:rFonts w:asciiTheme="majorHAnsi" w:hAnsiTheme="majorHAnsi" w:cstheme="majorHAnsi"/>
                <w:lang w:val="sl-SI" w:bidi="sl-SI"/>
              </w:rPr>
              <w:t xml:space="preserve">Zagotavljanje avtonomije vodstvenim ekipam šol pri določanju vizije, vrednot in rezultatov, za katere želijo biti same (in drugi deležniki) odgovorne (npr. </w:t>
            </w:r>
            <w:hyperlink w:anchor="Equity" w:history="1">
              <w:r w:rsidRPr="0093137F">
                <w:rPr>
                  <w:rStyle w:val="Hyperlink"/>
                  <w:rFonts w:asciiTheme="majorHAnsi" w:hAnsiTheme="majorHAnsi" w:cstheme="majorHAnsi"/>
                  <w:lang w:val="sl-SI" w:bidi="sl-SI"/>
                </w:rPr>
                <w:t>enakost</w:t>
              </w:r>
            </w:hyperlink>
            <w:r w:rsidRPr="0093137F">
              <w:rPr>
                <w:rFonts w:asciiTheme="majorHAnsi" w:hAnsiTheme="majorHAnsi" w:cstheme="majorHAnsi"/>
                <w:lang w:val="sl-SI" w:bidi="sl-SI"/>
              </w:rPr>
              <w:t>, nediskriminacija, izpolnjevanje zahtev vseh učencev iz lokalne skupnosti glede osebnih, socialnih in akademskih rezultatov)?</w:t>
            </w:r>
          </w:p>
        </w:tc>
        <w:tc>
          <w:tcPr>
            <w:tcW w:w="2500" w:type="pct"/>
          </w:tcPr>
          <w:p w14:paraId="041297FC" w14:textId="77777777" w:rsidR="009649A4" w:rsidRPr="0093137F"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93137F" w:rsidRDefault="00B9343E" w:rsidP="007B319B">
      <w:pPr>
        <w:pStyle w:val="Agency-body-text"/>
        <w:keepNext/>
        <w:rPr>
          <w:rFonts w:asciiTheme="majorHAnsi" w:hAnsiTheme="majorHAnsi" w:cstheme="majorHAnsi"/>
          <w:b/>
          <w:bCs/>
        </w:rPr>
      </w:pPr>
      <w:r w:rsidRPr="0093137F">
        <w:rPr>
          <w:rFonts w:asciiTheme="majorHAnsi" w:hAnsiTheme="majorHAnsi" w:cstheme="majorHAnsi"/>
          <w:b/>
          <w:lang w:val="sl-SI" w:bidi="sl-SI"/>
        </w:rPr>
        <w:t>Ali je treba upoštevati dodatne informacije, ki jih zgornja vprašanja ne obravnavajo?</w:t>
      </w:r>
    </w:p>
    <w:p w14:paraId="6D7AC709" w14:textId="77777777" w:rsidR="009649A4" w:rsidRPr="0093137F" w:rsidRDefault="009649A4" w:rsidP="003E3CC9">
      <w:pPr>
        <w:pStyle w:val="Agency-body-text"/>
        <w:rPr>
          <w:rFonts w:asciiTheme="majorHAnsi" w:hAnsiTheme="majorHAnsi" w:cstheme="majorHAnsi"/>
          <w:highlight w:val="yellow"/>
        </w:rPr>
      </w:pPr>
    </w:p>
    <w:p w14:paraId="1A329304" w14:textId="0577BF19" w:rsidR="009649A4" w:rsidRPr="0093137F" w:rsidRDefault="004C1AC4" w:rsidP="003E3CC9">
      <w:pPr>
        <w:pStyle w:val="Agency-body-text"/>
        <w:keepNext/>
        <w:spacing w:before="360"/>
        <w:rPr>
          <w:rFonts w:asciiTheme="majorHAnsi" w:hAnsiTheme="majorHAnsi" w:cstheme="majorHAnsi"/>
          <w:b/>
          <w:bCs/>
        </w:rPr>
      </w:pPr>
      <w:r w:rsidRPr="0093137F">
        <w:rPr>
          <w:rFonts w:asciiTheme="majorHAnsi" w:hAnsiTheme="majorHAnsi" w:cstheme="majorHAnsi"/>
          <w:b/>
          <w:lang w:val="sl-SI" w:bidi="sl-SI"/>
        </w:rPr>
        <w:lastRenderedPageBreak/>
        <w:t>Razmislek o ugotovitvah glede določanja usmeritve</w:t>
      </w:r>
    </w:p>
    <w:p w14:paraId="19BC5E52" w14:textId="23009191" w:rsidR="004C1AC4" w:rsidRPr="0093137F" w:rsidRDefault="00631278" w:rsidP="003E3CC9">
      <w:pPr>
        <w:pStyle w:val="Agency-body-text"/>
        <w:keepNext/>
        <w:numPr>
          <w:ilvl w:val="0"/>
          <w:numId w:val="31"/>
        </w:numPr>
        <w:rPr>
          <w:rFonts w:asciiTheme="majorHAnsi" w:hAnsiTheme="majorHAnsi" w:cstheme="majorHAnsi"/>
          <w:lang w:val="sl-SI"/>
        </w:rPr>
      </w:pPr>
      <w:r w:rsidRPr="0093137F">
        <w:rPr>
          <w:rFonts w:asciiTheme="majorHAnsi" w:hAnsiTheme="majorHAnsi" w:cstheme="majorHAnsi"/>
          <w:lang w:val="sl-SI" w:bidi="sl-SI"/>
        </w:rPr>
        <w:t xml:space="preserve">Ukrepi politike, ki se že izvajajo, se lahko obravnavajo kot </w:t>
      </w:r>
      <w:r w:rsidRPr="0093137F">
        <w:rPr>
          <w:rFonts w:asciiTheme="majorHAnsi" w:hAnsiTheme="majorHAnsi" w:cstheme="majorHAnsi"/>
          <w:b/>
          <w:lang w:val="sl-SI" w:bidi="sl-SI"/>
        </w:rPr>
        <w:t>prednost</w:t>
      </w:r>
      <w:r w:rsidRPr="0093137F">
        <w:rPr>
          <w:rFonts w:asciiTheme="majorHAnsi" w:hAnsiTheme="majorHAnsi" w:cstheme="majorHAnsi"/>
          <w:lang w:val="sl-SI" w:bidi="sl-SI"/>
        </w:rPr>
        <w:t>. Na katerih področjih so ugotovitve pokazale, da se izvajajo podporni  ukrepi politike?</w:t>
      </w:r>
    </w:p>
    <w:p w14:paraId="541112BC" w14:textId="19462139" w:rsidR="004C1AC4" w:rsidRPr="0093137F" w:rsidRDefault="004C1AC4" w:rsidP="003E3CC9">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Ali so ukrepi podporne politike povezani z dostopom ravnateljev do komunikacije, podpore in virov? (Glejte ukrepe A.1 do A.6)</w:t>
      </w:r>
    </w:p>
    <w:p w14:paraId="22AF6CD1" w14:textId="77777777" w:rsidR="004C1AC4" w:rsidRPr="0093137F" w:rsidRDefault="004C1AC4" w:rsidP="003E3CC9">
      <w:pPr>
        <w:pStyle w:val="Agency-body-text"/>
        <w:rPr>
          <w:rFonts w:asciiTheme="majorHAnsi" w:hAnsiTheme="majorHAnsi" w:cstheme="majorHAnsi"/>
        </w:rPr>
      </w:pPr>
    </w:p>
    <w:p w14:paraId="57094730" w14:textId="39E9A608" w:rsidR="00AB790C" w:rsidRPr="0093137F" w:rsidRDefault="004C1AC4" w:rsidP="002B55E3">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 xml:space="preserve">Ali so ukrepi podporne politike povezani z odgovornostjo ravnateljev glede samoocenjevanja ali </w:t>
      </w:r>
      <w:hyperlink w:anchor="Monitoring" w:history="1">
        <w:r w:rsidRPr="0093137F">
          <w:rPr>
            <w:rStyle w:val="Hyperlink"/>
            <w:rFonts w:asciiTheme="majorHAnsi" w:hAnsiTheme="majorHAnsi" w:cstheme="majorHAnsi"/>
            <w:lang w:val="sl-SI" w:bidi="sl-SI"/>
          </w:rPr>
          <w:t>spremljanja</w:t>
        </w:r>
      </w:hyperlink>
      <w:r w:rsidRPr="0093137F">
        <w:rPr>
          <w:rFonts w:asciiTheme="majorHAnsi" w:hAnsiTheme="majorHAnsi" w:cstheme="majorHAnsi"/>
          <w:lang w:val="sl-SI" w:bidi="sl-SI"/>
        </w:rPr>
        <w:t xml:space="preserve"> šole? (Glejte ukrepe A.7 do A.8)</w:t>
      </w:r>
    </w:p>
    <w:p w14:paraId="21D83B4E" w14:textId="77777777" w:rsidR="004C1AC4" w:rsidRPr="0093137F" w:rsidRDefault="004C1AC4" w:rsidP="001B550C">
      <w:pPr>
        <w:pStyle w:val="Agency-body-text"/>
        <w:rPr>
          <w:rFonts w:asciiTheme="majorHAnsi" w:hAnsiTheme="majorHAnsi" w:cstheme="majorHAnsi"/>
        </w:rPr>
      </w:pPr>
    </w:p>
    <w:p w14:paraId="59942CF2" w14:textId="088BC6B8" w:rsidR="004C1AC4" w:rsidRPr="0093137F" w:rsidRDefault="004C1AC4" w:rsidP="003E3CC9">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Ali so podporni ukrepi politike povezani z avtonomijo ravnateljev pri sprejemanju odločitev? (Glejte ukrepe A.9 do A.12)</w:t>
      </w:r>
    </w:p>
    <w:p w14:paraId="33F0A7BD" w14:textId="77777777" w:rsidR="004C1AC4" w:rsidRPr="0093137F" w:rsidRDefault="004C1AC4" w:rsidP="001B550C">
      <w:pPr>
        <w:pStyle w:val="Agency-body-text"/>
        <w:rPr>
          <w:rFonts w:asciiTheme="majorHAnsi" w:hAnsiTheme="majorHAnsi" w:cstheme="majorHAnsi"/>
        </w:rPr>
      </w:pPr>
    </w:p>
    <w:p w14:paraId="73DB300E" w14:textId="124767DB" w:rsidR="004C1AC4" w:rsidRPr="0093137F" w:rsidRDefault="00A5373E" w:rsidP="003E3CC9">
      <w:pPr>
        <w:pStyle w:val="Agency-body-text"/>
        <w:keepNext/>
        <w:numPr>
          <w:ilvl w:val="0"/>
          <w:numId w:val="31"/>
        </w:numPr>
        <w:rPr>
          <w:rFonts w:asciiTheme="majorHAnsi" w:hAnsiTheme="majorHAnsi" w:cstheme="majorHAnsi"/>
        </w:rPr>
      </w:pPr>
      <w:r w:rsidRPr="0093137F">
        <w:rPr>
          <w:rFonts w:asciiTheme="majorHAnsi" w:hAnsiTheme="majorHAnsi" w:cstheme="majorHAnsi"/>
          <w:lang w:val="sl-SI" w:bidi="sl-SI"/>
        </w:rPr>
        <w:t xml:space="preserve">Ukrepi politike, ki se razvijajo, se lahko obravnavajo kot </w:t>
      </w:r>
      <w:r w:rsidRPr="0093137F">
        <w:rPr>
          <w:rFonts w:asciiTheme="majorHAnsi" w:hAnsiTheme="majorHAnsi" w:cstheme="majorHAnsi"/>
          <w:b/>
          <w:lang w:val="sl-SI" w:bidi="sl-SI"/>
        </w:rPr>
        <w:t>priložnost</w:t>
      </w:r>
      <w:r w:rsidRPr="0093137F">
        <w:rPr>
          <w:rFonts w:asciiTheme="majorHAnsi" w:hAnsiTheme="majorHAnsi" w:cstheme="majorHAnsi"/>
          <w:lang w:val="sl-SI" w:bidi="sl-SI"/>
        </w:rPr>
        <w:t>. Kje je še prostor za izboljšave ali nadaljnji razvoj?</w:t>
      </w:r>
    </w:p>
    <w:p w14:paraId="7934E717" w14:textId="2E75E076" w:rsidR="004C1AC4" w:rsidRPr="0093137F" w:rsidRDefault="004C1AC4" w:rsidP="003E3CC9">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dostopa do komunikacije, podpore in virov:</w:t>
      </w:r>
    </w:p>
    <w:p w14:paraId="5EA0F5FC" w14:textId="77777777" w:rsidR="004C1AC4" w:rsidRPr="0093137F" w:rsidRDefault="004C1AC4" w:rsidP="003E3CC9">
      <w:pPr>
        <w:pStyle w:val="Agency-body-text"/>
        <w:rPr>
          <w:rFonts w:asciiTheme="majorHAnsi" w:hAnsiTheme="majorHAnsi" w:cstheme="majorHAnsi"/>
        </w:rPr>
      </w:pPr>
    </w:p>
    <w:p w14:paraId="6904F2AC" w14:textId="625365A7" w:rsidR="004C1AC4" w:rsidRPr="0093137F" w:rsidRDefault="004C1AC4" w:rsidP="003E3CC9">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odgovornosti, samoocenjevanja ali spremljanja šol:</w:t>
      </w:r>
    </w:p>
    <w:p w14:paraId="3944F75B" w14:textId="77777777" w:rsidR="004C1AC4" w:rsidRPr="0093137F" w:rsidRDefault="004C1AC4" w:rsidP="001B550C">
      <w:pPr>
        <w:pStyle w:val="Agency-body-text"/>
        <w:rPr>
          <w:rFonts w:asciiTheme="majorHAnsi" w:hAnsiTheme="majorHAnsi" w:cstheme="majorHAnsi"/>
        </w:rPr>
      </w:pPr>
    </w:p>
    <w:p w14:paraId="1173C321" w14:textId="346FB2C7" w:rsidR="004C1AC4" w:rsidRPr="0093137F" w:rsidRDefault="004C1AC4" w:rsidP="003E3CC9">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Potrebne so izboljšave ali nadaljnji razvoj avtonomije ravnateljev pri sprejemanju odločitev:</w:t>
      </w:r>
    </w:p>
    <w:p w14:paraId="565CD109" w14:textId="77777777" w:rsidR="004C1AC4" w:rsidRPr="0093137F" w:rsidRDefault="004C1AC4" w:rsidP="001B550C">
      <w:pPr>
        <w:pStyle w:val="Agency-body-text"/>
        <w:rPr>
          <w:rFonts w:asciiTheme="majorHAnsi" w:hAnsiTheme="majorHAnsi" w:cstheme="majorHAnsi"/>
        </w:rPr>
      </w:pPr>
    </w:p>
    <w:p w14:paraId="0FF4BA02" w14:textId="575C3E70" w:rsidR="004C1AC4" w:rsidRPr="0093137F" w:rsidRDefault="004C1AC4" w:rsidP="003E3CC9">
      <w:pPr>
        <w:pStyle w:val="Agency-body-text"/>
        <w:keepNext/>
        <w:numPr>
          <w:ilvl w:val="0"/>
          <w:numId w:val="31"/>
        </w:numPr>
        <w:rPr>
          <w:rFonts w:asciiTheme="majorHAnsi" w:hAnsiTheme="majorHAnsi" w:cstheme="majorHAnsi"/>
        </w:rPr>
      </w:pPr>
      <w:r w:rsidRPr="0093137F">
        <w:rPr>
          <w:rFonts w:asciiTheme="majorHAnsi" w:hAnsiTheme="majorHAnsi" w:cstheme="majorHAnsi"/>
          <w:lang w:val="sl-SI" w:bidi="sl-SI"/>
        </w:rPr>
        <w:t>Katero je prednostno področje za razvoj politike, ki podpira vlogo inkluzivnih ravnateljev pri določanju usmeritve?</w:t>
      </w:r>
    </w:p>
    <w:p w14:paraId="6B878742" w14:textId="77777777" w:rsidR="004C1AC4" w:rsidRPr="0093137F" w:rsidRDefault="004C1AC4" w:rsidP="000144A8">
      <w:pPr>
        <w:pStyle w:val="Agency-body-text"/>
        <w:rPr>
          <w:rFonts w:asciiTheme="majorHAnsi" w:hAnsiTheme="majorHAnsi" w:cstheme="majorHAnsi"/>
        </w:rPr>
      </w:pPr>
    </w:p>
    <w:p w14:paraId="3AF729E9" w14:textId="77777777" w:rsidR="009649A4" w:rsidRPr="0093137F" w:rsidRDefault="009649A4" w:rsidP="003E3CC9">
      <w:pPr>
        <w:pStyle w:val="Agency-body-text"/>
        <w:rPr>
          <w:rFonts w:asciiTheme="majorHAnsi" w:hAnsiTheme="majorHAnsi" w:cstheme="majorHAnsi"/>
        </w:rPr>
      </w:pPr>
      <w:r w:rsidRPr="0093137F">
        <w:rPr>
          <w:rFonts w:asciiTheme="majorHAnsi" w:hAnsiTheme="majorHAnsi" w:cstheme="majorHAnsi"/>
          <w:lang w:val="sl-SI" w:bidi="sl-SI"/>
        </w:rPr>
        <w:br w:type="page"/>
      </w:r>
    </w:p>
    <w:p w14:paraId="370FB207" w14:textId="7538C425" w:rsidR="009649A4" w:rsidRPr="0093137F" w:rsidRDefault="009649A4" w:rsidP="00B20EF7">
      <w:pPr>
        <w:pStyle w:val="Agency-heading-2"/>
        <w:numPr>
          <w:ilvl w:val="0"/>
          <w:numId w:val="3"/>
        </w:numPr>
        <w:outlineLvl w:val="1"/>
        <w:rPr>
          <w:rFonts w:asciiTheme="majorHAnsi" w:hAnsiTheme="majorHAnsi" w:cstheme="majorHAnsi"/>
        </w:rPr>
      </w:pPr>
      <w:bookmarkStart w:id="29" w:name="_Toc96083681"/>
      <w:r w:rsidRPr="0093137F">
        <w:rPr>
          <w:rFonts w:asciiTheme="majorHAnsi" w:hAnsiTheme="majorHAnsi" w:cstheme="majorHAnsi"/>
          <w:lang w:val="sl-SI" w:bidi="sl-SI"/>
        </w:rPr>
        <w:lastRenderedPageBreak/>
        <w:t>Ukrepi politike, ki so potrebni za podporo vlogi inkluzivnih ravnateljev pri organizacijskem razvoju</w:t>
      </w:r>
      <w:bookmarkEnd w:id="29"/>
    </w:p>
    <w:p w14:paraId="702D7CF9" w14:textId="31BD4FC2" w:rsidR="009649A4" w:rsidRPr="0093137F" w:rsidRDefault="009C6362" w:rsidP="00F17C00">
      <w:pPr>
        <w:pStyle w:val="Agency-body-text"/>
        <w:rPr>
          <w:rFonts w:asciiTheme="majorHAnsi" w:hAnsiTheme="majorHAnsi" w:cstheme="majorHAnsi"/>
          <w:lang w:val="sl-SI"/>
        </w:rPr>
      </w:pPr>
      <w:hyperlink w:anchor="Organisational" w:history="1">
        <w:r w:rsidR="00D70366" w:rsidRPr="0093137F">
          <w:rPr>
            <w:rStyle w:val="Hyperlink"/>
            <w:rFonts w:asciiTheme="majorHAnsi" w:hAnsiTheme="majorHAnsi" w:cstheme="majorHAnsi"/>
            <w:lang w:val="sl-SI" w:bidi="sl-SI"/>
          </w:rPr>
          <w:t>Organizacijski razvoj</w:t>
        </w:r>
      </w:hyperlink>
      <w:r w:rsidR="00D70366" w:rsidRPr="0093137F">
        <w:rPr>
          <w:rFonts w:asciiTheme="majorHAnsi" w:hAnsiTheme="majorHAnsi" w:cstheme="majorHAnsi"/>
          <w:lang w:val="sl-SI" w:bidi="sl-SI"/>
        </w:rPr>
        <w:t xml:space="preserve"> je </w:t>
      </w:r>
      <w:hyperlink w:anchor="Core" w:history="1">
        <w:r w:rsidR="00576B13" w:rsidRPr="0093137F">
          <w:rPr>
            <w:rStyle w:val="Hyperlink"/>
            <w:rFonts w:asciiTheme="majorHAnsi" w:hAnsiTheme="majorHAnsi" w:cstheme="majorHAnsi"/>
            <w:lang w:val="sl-SI" w:bidi="sl-SI"/>
          </w:rPr>
          <w:t>temeljna funkcija</w:t>
        </w:r>
      </w:hyperlink>
      <w:r w:rsidR="00D70366" w:rsidRPr="0093137F">
        <w:rPr>
          <w:rFonts w:asciiTheme="majorHAnsi" w:hAnsiTheme="majorHAnsi" w:cstheme="majorHAnsi"/>
          <w:lang w:val="sl-SI" w:bidi="sl-SI"/>
        </w:rPr>
        <w:t xml:space="preserve"> inkluzivnih ravnateljev. Politika lahko podpira inkluzivne ravnatelje in vodstvene ekipe v tej funkciji, če postavi v ospredje učno okolje, kjer se pričakuje, v katerem bo vsak učenec skozi kakovostno izobraževanje postal dragocen udeleženec.</w:t>
      </w:r>
    </w:p>
    <w:p w14:paraId="3351A781" w14:textId="52246B8C" w:rsidR="007714D0" w:rsidRPr="0093137F" w:rsidRDefault="00A512AE"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11</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Organizacijski razvoj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3137F" w14:paraId="627158DE" w14:textId="77777777" w:rsidTr="00DC4424">
        <w:trPr>
          <w:cantSplit/>
          <w:tblHeader/>
        </w:trPr>
        <w:tc>
          <w:tcPr>
            <w:tcW w:w="2500" w:type="pct"/>
            <w:shd w:val="clear" w:color="auto" w:fill="FFDB2E"/>
          </w:tcPr>
          <w:p w14:paraId="1C2052C5" w14:textId="186B0C9B" w:rsidR="009649A4" w:rsidRPr="0093137F" w:rsidRDefault="009649A4" w:rsidP="004755FF">
            <w:pPr>
              <w:pStyle w:val="Agency-body-text"/>
              <w:keepNext/>
              <w:spacing w:before="60" w:after="60"/>
              <w:jc w:val="center"/>
              <w:rPr>
                <w:rFonts w:asciiTheme="majorHAnsi" w:hAnsiTheme="majorHAnsi" w:cstheme="majorHAnsi"/>
                <w:bCs/>
              </w:rPr>
            </w:pPr>
            <w:r w:rsidRPr="0093137F">
              <w:rPr>
                <w:rFonts w:asciiTheme="majorHAnsi" w:hAnsiTheme="majorHAnsi" w:cstheme="majorHAnsi"/>
                <w:b/>
                <w:lang w:val="sl-SI" w:bidi="sl-SI"/>
              </w:rPr>
              <w:t>Ali ukrepi politike podpirajo inkluzivne vodstvene ekipe glede na:</w:t>
            </w:r>
          </w:p>
        </w:tc>
        <w:tc>
          <w:tcPr>
            <w:tcW w:w="2500" w:type="pct"/>
            <w:shd w:val="clear" w:color="auto" w:fill="FFDB2E"/>
          </w:tcPr>
          <w:p w14:paraId="1F142237" w14:textId="77777777" w:rsidR="009649A4" w:rsidRPr="0093137F" w:rsidRDefault="009649A4" w:rsidP="004755FF">
            <w:pPr>
              <w:pStyle w:val="Agency-body-text"/>
              <w:spacing w:before="60" w:after="60"/>
              <w:jc w:val="center"/>
              <w:rPr>
                <w:rFonts w:asciiTheme="majorHAnsi" w:hAnsiTheme="majorHAnsi" w:cstheme="majorHAnsi"/>
                <w:bCs/>
              </w:rPr>
            </w:pPr>
            <w:r w:rsidRPr="0093137F">
              <w:rPr>
                <w:rFonts w:asciiTheme="majorHAnsi" w:hAnsiTheme="majorHAnsi" w:cstheme="majorHAnsi"/>
                <w:b/>
                <w:lang w:val="sl-SI" w:bidi="sl-SI"/>
              </w:rPr>
              <w:t>Dejstva in dodatne pripombe</w:t>
            </w:r>
          </w:p>
        </w:tc>
      </w:tr>
      <w:tr w:rsidR="009649A4" w:rsidRPr="0093137F" w14:paraId="4122312E" w14:textId="77777777" w:rsidTr="00DC4424">
        <w:trPr>
          <w:cantSplit/>
        </w:trPr>
        <w:tc>
          <w:tcPr>
            <w:tcW w:w="2500" w:type="pct"/>
          </w:tcPr>
          <w:p w14:paraId="316B2207" w14:textId="0A6DFCD0" w:rsidR="009649A4" w:rsidRPr="0093137F" w:rsidRDefault="009649A4" w:rsidP="004755FF">
            <w:pPr>
              <w:pStyle w:val="Agency-body-text"/>
              <w:spacing w:before="60" w:after="60"/>
              <w:rPr>
                <w:rFonts w:asciiTheme="majorHAnsi" w:hAnsiTheme="majorHAnsi" w:cstheme="majorHAnsi"/>
              </w:rPr>
            </w:pPr>
            <w:bookmarkStart w:id="30" w:name="B1_policy_measure"/>
            <w:r w:rsidRPr="0093137F">
              <w:rPr>
                <w:rFonts w:asciiTheme="majorHAnsi" w:hAnsiTheme="majorHAnsi" w:cstheme="majorHAnsi"/>
                <w:lang w:val="sl-SI" w:bidi="sl-SI"/>
              </w:rPr>
              <w:t xml:space="preserve">B.1 </w:t>
            </w:r>
            <w:bookmarkEnd w:id="30"/>
            <w:r w:rsidRPr="0093137F">
              <w:rPr>
                <w:rFonts w:asciiTheme="majorHAnsi" w:hAnsiTheme="majorHAnsi" w:cstheme="majorHAnsi"/>
                <w:lang w:val="sl-SI" w:bidi="sl-SI"/>
              </w:rPr>
              <w:t>Prepoznavanje prednosti sodelovalne prakse pri strokovnem izobraževanju, razvoju in podpori?</w:t>
            </w:r>
          </w:p>
        </w:tc>
        <w:tc>
          <w:tcPr>
            <w:tcW w:w="2500" w:type="pct"/>
          </w:tcPr>
          <w:p w14:paraId="7605372A"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43C43C36" w14:textId="77777777" w:rsidTr="00DC4424">
        <w:trPr>
          <w:cantSplit/>
        </w:trPr>
        <w:tc>
          <w:tcPr>
            <w:tcW w:w="2500" w:type="pct"/>
          </w:tcPr>
          <w:p w14:paraId="57C59357" w14:textId="27F6D433" w:rsidR="009649A4" w:rsidRPr="0093137F" w:rsidRDefault="009649A4" w:rsidP="004755FF">
            <w:pPr>
              <w:pStyle w:val="Agency-body-text"/>
              <w:spacing w:before="60" w:after="60"/>
              <w:rPr>
                <w:rFonts w:asciiTheme="majorHAnsi" w:hAnsiTheme="majorHAnsi" w:cstheme="majorHAnsi"/>
              </w:rPr>
            </w:pPr>
            <w:bookmarkStart w:id="31" w:name="B2_policy_measure"/>
            <w:r w:rsidRPr="0093137F">
              <w:rPr>
                <w:rFonts w:asciiTheme="majorHAnsi" w:hAnsiTheme="majorHAnsi" w:cstheme="majorHAnsi"/>
                <w:lang w:val="sl-SI" w:bidi="sl-SI"/>
              </w:rPr>
              <w:t xml:space="preserve">B.2 </w:t>
            </w:r>
            <w:bookmarkEnd w:id="31"/>
            <w:r w:rsidRPr="0093137F">
              <w:rPr>
                <w:rFonts w:asciiTheme="majorHAnsi" w:hAnsiTheme="majorHAnsi" w:cstheme="majorHAnsi"/>
                <w:lang w:val="sl-SI" w:bidi="sl-SI"/>
              </w:rPr>
              <w:t xml:space="preserve">Podrobno določanje ukrepov, ki omogočajo </w:t>
            </w:r>
            <w:hyperlink w:anchor="interdisciplinary" w:history="1">
              <w:r w:rsidRPr="0093137F">
                <w:rPr>
                  <w:rStyle w:val="Hyperlink"/>
                  <w:rFonts w:asciiTheme="majorHAnsi" w:hAnsiTheme="majorHAnsi" w:cstheme="majorHAnsi"/>
                  <w:lang w:val="sl-SI" w:bidi="sl-SI"/>
                </w:rPr>
                <w:t>interdisciplinarno</w:t>
              </w:r>
            </w:hyperlink>
            <w:r w:rsidRPr="0093137F">
              <w:rPr>
                <w:rFonts w:asciiTheme="majorHAnsi" w:hAnsiTheme="majorHAnsi" w:cstheme="majorHAnsi"/>
                <w:lang w:val="sl-SI" w:bidi="sl-SI"/>
              </w:rPr>
              <w:t xml:space="preserve"> delo na vseh ravneh, da bi zagotovili, da lahko vodje inkluzivnih šol učinkovito uporabljajo vire, izkušnje in strokovno znanje kolegov/drugih strokovnjakov?</w:t>
            </w:r>
          </w:p>
        </w:tc>
        <w:tc>
          <w:tcPr>
            <w:tcW w:w="2500" w:type="pct"/>
          </w:tcPr>
          <w:p w14:paraId="51B26472"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421AE0CF" w14:textId="77777777" w:rsidTr="00DC4424">
        <w:trPr>
          <w:cantSplit/>
        </w:trPr>
        <w:tc>
          <w:tcPr>
            <w:tcW w:w="2500" w:type="pct"/>
          </w:tcPr>
          <w:p w14:paraId="5A46B271" w14:textId="77777777" w:rsidR="009649A4" w:rsidRPr="0093137F" w:rsidRDefault="009649A4" w:rsidP="004755FF">
            <w:pPr>
              <w:pStyle w:val="Agency-body-text"/>
              <w:spacing w:before="60" w:after="60"/>
              <w:rPr>
                <w:rFonts w:asciiTheme="majorHAnsi" w:eastAsia="Calibri" w:hAnsiTheme="majorHAnsi" w:cstheme="majorHAnsi"/>
              </w:rPr>
            </w:pPr>
            <w:bookmarkStart w:id="32" w:name="B3_policy_measure"/>
            <w:r w:rsidRPr="0093137F">
              <w:rPr>
                <w:rFonts w:asciiTheme="majorHAnsi" w:hAnsiTheme="majorHAnsi" w:cstheme="majorHAnsi"/>
                <w:lang w:val="sl-SI" w:bidi="sl-SI"/>
              </w:rPr>
              <w:t xml:space="preserve">B.3 </w:t>
            </w:r>
            <w:bookmarkEnd w:id="32"/>
            <w:r w:rsidRPr="0093137F">
              <w:rPr>
                <w:rFonts w:asciiTheme="majorHAnsi" w:hAnsiTheme="majorHAnsi" w:cstheme="majorHAnsi"/>
                <w:lang w:val="sl-SI" w:bidi="sl-SI"/>
              </w:rPr>
              <w:t>Poudarek na večjem sodelovanju med ministrstvi/sektorji na državni/regionalni/občinski ravni, ki imajo ključno vlogo pri izobraževanju ter podpori učencev in njihovih družin?</w:t>
            </w:r>
          </w:p>
        </w:tc>
        <w:tc>
          <w:tcPr>
            <w:tcW w:w="2500" w:type="pct"/>
          </w:tcPr>
          <w:p w14:paraId="6538762F"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4BC8DB13" w14:textId="77777777" w:rsidTr="00DC4424">
        <w:trPr>
          <w:cantSplit/>
        </w:trPr>
        <w:tc>
          <w:tcPr>
            <w:tcW w:w="2500" w:type="pct"/>
          </w:tcPr>
          <w:p w14:paraId="1C2F4915" w14:textId="43376B5D" w:rsidR="009649A4" w:rsidRPr="0093137F" w:rsidRDefault="009649A4" w:rsidP="004755FF">
            <w:pPr>
              <w:pStyle w:val="Agency-body-text"/>
              <w:spacing w:before="60" w:after="60"/>
              <w:rPr>
                <w:rFonts w:asciiTheme="majorHAnsi" w:hAnsiTheme="majorHAnsi" w:cstheme="majorHAnsi"/>
              </w:rPr>
            </w:pPr>
            <w:bookmarkStart w:id="33" w:name="B4_policy_measure"/>
            <w:r w:rsidRPr="0093137F">
              <w:rPr>
                <w:rFonts w:asciiTheme="majorHAnsi" w:hAnsiTheme="majorHAnsi" w:cstheme="majorHAnsi"/>
                <w:lang w:val="sl-SI" w:bidi="sl-SI"/>
              </w:rPr>
              <w:t xml:space="preserve">B.4 </w:t>
            </w:r>
            <w:bookmarkEnd w:id="33"/>
            <w:r w:rsidRPr="0093137F">
              <w:rPr>
                <w:rFonts w:asciiTheme="majorHAnsi" w:hAnsiTheme="majorHAnsi" w:cstheme="majorHAnsi"/>
                <w:lang w:val="sl-SI" w:bidi="sl-SI"/>
              </w:rPr>
              <w:t xml:space="preserve">Zagotavljanje jasnosti </w:t>
            </w:r>
            <w:hyperlink w:anchor="Formative" w:history="1">
              <w:r w:rsidRPr="0093137F">
                <w:rPr>
                  <w:rStyle w:val="Hyperlink"/>
                  <w:rFonts w:asciiTheme="majorHAnsi" w:hAnsiTheme="majorHAnsi" w:cstheme="majorHAnsi"/>
                  <w:lang w:val="sl-SI" w:bidi="sl-SI"/>
                </w:rPr>
                <w:t>formativnega ocenjevanja</w:t>
              </w:r>
            </w:hyperlink>
            <w:r w:rsidRPr="0093137F">
              <w:rPr>
                <w:rFonts w:asciiTheme="majorHAnsi" w:hAnsiTheme="majorHAnsi" w:cstheme="majorHAnsi"/>
                <w:lang w:val="sl-SI" w:bidi="sl-SI"/>
              </w:rPr>
              <w:t xml:space="preserve"> in končne ocene ali </w:t>
            </w:r>
            <w:hyperlink w:anchor="AfL" w:history="1">
              <w:r w:rsidRPr="0093137F">
                <w:rPr>
                  <w:rStyle w:val="Hyperlink"/>
                  <w:rFonts w:asciiTheme="majorHAnsi" w:hAnsiTheme="majorHAnsi" w:cstheme="majorHAnsi"/>
                  <w:lang w:val="sl-SI" w:bidi="sl-SI"/>
                </w:rPr>
                <w:t>ocenjevanja za učenje</w:t>
              </w:r>
            </w:hyperlink>
            <w:r w:rsidRPr="0093137F">
              <w:rPr>
                <w:rFonts w:asciiTheme="majorHAnsi" w:hAnsiTheme="majorHAnsi" w:cstheme="majorHAnsi"/>
                <w:lang w:val="sl-SI" w:bidi="sl-SI"/>
              </w:rPr>
              <w:t xml:space="preserve"> ter prizadevanje za integriran sistem ocenjevanja, ki ustreza namenu ter vključuje vse učence?</w:t>
            </w:r>
          </w:p>
        </w:tc>
        <w:tc>
          <w:tcPr>
            <w:tcW w:w="2500" w:type="pct"/>
          </w:tcPr>
          <w:p w14:paraId="5D1362F9"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6FB7AECC" w14:textId="77777777" w:rsidTr="00DC4424">
        <w:trPr>
          <w:cantSplit/>
        </w:trPr>
        <w:tc>
          <w:tcPr>
            <w:tcW w:w="2500" w:type="pct"/>
          </w:tcPr>
          <w:p w14:paraId="23247456" w14:textId="26910B22" w:rsidR="00784A76" w:rsidRPr="0093137F" w:rsidRDefault="009649A4" w:rsidP="00FB055C">
            <w:pPr>
              <w:pStyle w:val="Agency-body-text"/>
              <w:spacing w:before="60" w:after="60"/>
              <w:rPr>
                <w:rFonts w:asciiTheme="majorHAnsi" w:hAnsiTheme="majorHAnsi" w:cstheme="majorHAnsi"/>
              </w:rPr>
            </w:pPr>
            <w:bookmarkStart w:id="34" w:name="B5_policy_measure"/>
            <w:r w:rsidRPr="0093137F">
              <w:rPr>
                <w:rFonts w:asciiTheme="majorHAnsi" w:hAnsiTheme="majorHAnsi" w:cstheme="majorHAnsi"/>
                <w:lang w:val="sl-SI" w:bidi="sl-SI"/>
              </w:rPr>
              <w:t xml:space="preserve">B.5 </w:t>
            </w:r>
            <w:bookmarkEnd w:id="34"/>
            <w:r w:rsidRPr="0093137F">
              <w:rPr>
                <w:rFonts w:asciiTheme="majorHAnsi" w:hAnsiTheme="majorHAnsi" w:cstheme="majorHAnsi"/>
                <w:lang w:val="sl-SI" w:bidi="sl-SI"/>
              </w:rPr>
              <w:t>Omogočanje dostopa do podpore (vključno z medsebojno podporo) in stalnega usposabljanja za:</w:t>
            </w:r>
          </w:p>
          <w:p w14:paraId="3928C38B" w14:textId="61755077" w:rsidR="008C1B83" w:rsidRPr="0093137F" w:rsidRDefault="009649A4" w:rsidP="00FB055C">
            <w:pPr>
              <w:pStyle w:val="Agency-body-text"/>
              <w:numPr>
                <w:ilvl w:val="0"/>
                <w:numId w:val="97"/>
              </w:numPr>
              <w:spacing w:before="60" w:after="60"/>
              <w:rPr>
                <w:rFonts w:asciiTheme="majorHAnsi" w:hAnsiTheme="majorHAnsi" w:cstheme="majorHAnsi"/>
              </w:rPr>
            </w:pPr>
            <w:r w:rsidRPr="0093137F">
              <w:rPr>
                <w:rFonts w:asciiTheme="majorHAnsi" w:hAnsiTheme="majorHAnsi" w:cstheme="majorHAnsi"/>
                <w:lang w:val="sl-SI" w:bidi="sl-SI"/>
              </w:rPr>
              <w:t>upravljanje sprememb;</w:t>
            </w:r>
          </w:p>
          <w:p w14:paraId="6A0B5DF7" w14:textId="7D332FE8" w:rsidR="008C1B83" w:rsidRPr="0093137F" w:rsidRDefault="009649A4" w:rsidP="00FB055C">
            <w:pPr>
              <w:pStyle w:val="Agency-body-text"/>
              <w:numPr>
                <w:ilvl w:val="0"/>
                <w:numId w:val="97"/>
              </w:numPr>
              <w:spacing w:before="60" w:after="60"/>
              <w:rPr>
                <w:rFonts w:asciiTheme="majorHAnsi" w:hAnsiTheme="majorHAnsi" w:cstheme="majorHAnsi"/>
              </w:rPr>
            </w:pPr>
            <w:r w:rsidRPr="0093137F">
              <w:rPr>
                <w:rFonts w:asciiTheme="majorHAnsi" w:hAnsiTheme="majorHAnsi" w:cstheme="majorHAnsi"/>
                <w:lang w:val="sl-SI" w:bidi="sl-SI"/>
              </w:rPr>
              <w:t>nadzor nad strokovnim razvojem osebja za krepitev inkluzivne prakse;</w:t>
            </w:r>
          </w:p>
          <w:p w14:paraId="738941F7" w14:textId="23C5F1FB" w:rsidR="009649A4" w:rsidRPr="0093137F" w:rsidRDefault="00187E88" w:rsidP="00FB055C">
            <w:pPr>
              <w:pStyle w:val="Agency-body-text"/>
              <w:numPr>
                <w:ilvl w:val="0"/>
                <w:numId w:val="97"/>
              </w:numPr>
              <w:spacing w:before="60" w:after="60"/>
              <w:rPr>
                <w:rFonts w:asciiTheme="majorHAnsi" w:hAnsiTheme="majorHAnsi" w:cstheme="majorHAnsi"/>
              </w:rPr>
            </w:pPr>
            <w:r w:rsidRPr="0093137F">
              <w:rPr>
                <w:rFonts w:asciiTheme="majorHAnsi" w:hAnsiTheme="majorHAnsi" w:cstheme="majorHAnsi"/>
                <w:lang w:val="sl-SI" w:bidi="sl-SI"/>
              </w:rPr>
              <w:t>dodeljevanje sredstev za pravično podporo vsem učencem?</w:t>
            </w:r>
          </w:p>
        </w:tc>
        <w:tc>
          <w:tcPr>
            <w:tcW w:w="2500" w:type="pct"/>
          </w:tcPr>
          <w:p w14:paraId="73B4874E"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57A1BCA9" w14:textId="77777777" w:rsidTr="00DC4424">
        <w:trPr>
          <w:cantSplit/>
        </w:trPr>
        <w:tc>
          <w:tcPr>
            <w:tcW w:w="2500" w:type="pct"/>
          </w:tcPr>
          <w:p w14:paraId="74B9C4DD" w14:textId="649EB5A0" w:rsidR="009649A4" w:rsidRPr="0093137F" w:rsidDel="008C140F" w:rsidRDefault="009649A4" w:rsidP="004755FF">
            <w:pPr>
              <w:pStyle w:val="Agency-body-text"/>
              <w:spacing w:before="60" w:after="60"/>
              <w:rPr>
                <w:rFonts w:asciiTheme="majorHAnsi" w:hAnsiTheme="majorHAnsi" w:cstheme="majorHAnsi"/>
              </w:rPr>
            </w:pPr>
            <w:r w:rsidRPr="0093137F">
              <w:rPr>
                <w:rFonts w:asciiTheme="majorHAnsi" w:hAnsiTheme="majorHAnsi" w:cstheme="majorHAnsi"/>
                <w:lang w:val="sl-SI" w:bidi="sl-SI"/>
              </w:rPr>
              <w:lastRenderedPageBreak/>
              <w:t>B.6 Spodbujanje dostopa do vseživljenjskega strokovnega izobraževanja za razvoj raziskovalnih in skladnih pristopov, ki oblikujejo in ohranjajo prakso?</w:t>
            </w:r>
          </w:p>
        </w:tc>
        <w:tc>
          <w:tcPr>
            <w:tcW w:w="2500" w:type="pct"/>
          </w:tcPr>
          <w:p w14:paraId="15C23CC3"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5A624904" w14:textId="77777777" w:rsidTr="00DC4424">
        <w:trPr>
          <w:cantSplit/>
        </w:trPr>
        <w:tc>
          <w:tcPr>
            <w:tcW w:w="2500" w:type="pct"/>
          </w:tcPr>
          <w:p w14:paraId="72CF8598" w14:textId="77777777" w:rsidR="009649A4" w:rsidRPr="0093137F" w:rsidRDefault="009649A4" w:rsidP="004755FF">
            <w:pPr>
              <w:pStyle w:val="Agency-body-text"/>
              <w:spacing w:before="60" w:after="60"/>
              <w:rPr>
                <w:rFonts w:asciiTheme="majorHAnsi" w:hAnsiTheme="majorHAnsi" w:cstheme="majorHAnsi"/>
              </w:rPr>
            </w:pPr>
            <w:bookmarkStart w:id="35" w:name="B7_policy_measure"/>
            <w:r w:rsidRPr="0093137F">
              <w:rPr>
                <w:rFonts w:asciiTheme="majorHAnsi" w:hAnsiTheme="majorHAnsi" w:cstheme="majorHAnsi"/>
                <w:lang w:val="sl-SI" w:bidi="sl-SI"/>
              </w:rPr>
              <w:t xml:space="preserve">B.7 </w:t>
            </w:r>
            <w:bookmarkEnd w:id="35"/>
            <w:r w:rsidRPr="0093137F">
              <w:rPr>
                <w:rFonts w:asciiTheme="majorHAnsi" w:hAnsiTheme="majorHAnsi" w:cstheme="majorHAnsi"/>
                <w:lang w:val="sl-SI" w:bidi="sl-SI"/>
              </w:rPr>
              <w:t>Zagotavljanje dostopa do virov in podpore ter avtonomije za razvoj partnerstev, tudi z univerzami in visokošolskimi ustanovami, za povečanje raziskovalne dejavnosti in prakse, ki temelji na dobri obveščenosti?</w:t>
            </w:r>
          </w:p>
        </w:tc>
        <w:tc>
          <w:tcPr>
            <w:tcW w:w="2500" w:type="pct"/>
          </w:tcPr>
          <w:p w14:paraId="1E450F22"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5474B151" w14:textId="77777777" w:rsidTr="00DC4424">
        <w:trPr>
          <w:cantSplit/>
        </w:trPr>
        <w:tc>
          <w:tcPr>
            <w:tcW w:w="2500" w:type="pct"/>
          </w:tcPr>
          <w:p w14:paraId="07980B1A" w14:textId="212C8330" w:rsidR="009649A4" w:rsidRPr="0093137F" w:rsidRDefault="009649A4" w:rsidP="004755FF">
            <w:pPr>
              <w:pStyle w:val="Agency-body-text"/>
              <w:spacing w:before="60" w:after="60"/>
              <w:rPr>
                <w:rFonts w:asciiTheme="majorHAnsi" w:eastAsia="Calibri" w:hAnsiTheme="majorHAnsi" w:cstheme="majorHAnsi"/>
              </w:rPr>
            </w:pPr>
            <w:bookmarkStart w:id="36" w:name="B8_policy_measure"/>
            <w:r w:rsidRPr="0093137F">
              <w:rPr>
                <w:rFonts w:asciiTheme="majorHAnsi" w:hAnsiTheme="majorHAnsi" w:cstheme="majorHAnsi"/>
                <w:lang w:val="sl-SI" w:bidi="sl-SI"/>
              </w:rPr>
              <w:t xml:space="preserve">B.8 </w:t>
            </w:r>
            <w:bookmarkEnd w:id="36"/>
            <w:r w:rsidRPr="0093137F">
              <w:rPr>
                <w:rFonts w:asciiTheme="majorHAnsi" w:hAnsiTheme="majorHAnsi" w:cstheme="majorHAnsi"/>
                <w:lang w:val="sl-SI" w:bidi="sl-SI"/>
              </w:rPr>
              <w:t xml:space="preserve">Zagotavljanje dostopa do virov in ustreznega financiranja za zadovoljevanje potreb celotne </w:t>
            </w:r>
            <w:hyperlink w:anchor="community" w:history="1">
              <w:r w:rsidRPr="0093137F">
                <w:rPr>
                  <w:rStyle w:val="Hyperlink"/>
                  <w:rFonts w:asciiTheme="majorHAnsi" w:hAnsiTheme="majorHAnsi" w:cstheme="majorHAnsi"/>
                  <w:lang w:val="sl-SI" w:bidi="sl-SI"/>
                </w:rPr>
                <w:t>šolske skupnosti</w:t>
              </w:r>
            </w:hyperlink>
            <w:r w:rsidRPr="0093137F">
              <w:rPr>
                <w:rFonts w:asciiTheme="majorHAnsi" w:hAnsiTheme="majorHAnsi" w:cstheme="majorHAnsi"/>
                <w:lang w:val="sl-SI" w:bidi="sl-SI"/>
              </w:rPr>
              <w:t>?</w:t>
            </w:r>
          </w:p>
        </w:tc>
        <w:tc>
          <w:tcPr>
            <w:tcW w:w="2500" w:type="pct"/>
          </w:tcPr>
          <w:p w14:paraId="6EEEA674"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49A17FF4" w14:textId="77777777" w:rsidTr="00DC4424">
        <w:trPr>
          <w:cantSplit/>
        </w:trPr>
        <w:tc>
          <w:tcPr>
            <w:tcW w:w="2500" w:type="pct"/>
          </w:tcPr>
          <w:p w14:paraId="1BC34FF6" w14:textId="77777777" w:rsidR="009649A4" w:rsidRPr="0093137F" w:rsidRDefault="009649A4" w:rsidP="004755FF">
            <w:pPr>
              <w:pStyle w:val="Agency-body-text"/>
              <w:spacing w:before="60" w:after="60"/>
              <w:rPr>
                <w:rFonts w:asciiTheme="majorHAnsi" w:eastAsia="Calibri" w:hAnsiTheme="majorHAnsi" w:cstheme="majorHAnsi"/>
              </w:rPr>
            </w:pPr>
            <w:bookmarkStart w:id="37" w:name="B9_policy_measure"/>
            <w:r w:rsidRPr="0093137F">
              <w:rPr>
                <w:rFonts w:asciiTheme="majorHAnsi" w:hAnsiTheme="majorHAnsi" w:cstheme="majorHAnsi"/>
                <w:lang w:val="sl-SI" w:bidi="sl-SI"/>
              </w:rPr>
              <w:t xml:space="preserve">B.9 </w:t>
            </w:r>
            <w:bookmarkEnd w:id="37"/>
            <w:r w:rsidRPr="0093137F">
              <w:rPr>
                <w:rFonts w:asciiTheme="majorHAnsi" w:hAnsiTheme="majorHAnsi" w:cstheme="majorHAnsi"/>
                <w:lang w:val="sl-SI" w:bidi="sl-SI"/>
              </w:rPr>
              <w:t>Zagotavljanje dostopa do stalne podpore, ki je primerna glede na stopnjo avtonomije?</w:t>
            </w:r>
          </w:p>
        </w:tc>
        <w:tc>
          <w:tcPr>
            <w:tcW w:w="2500" w:type="pct"/>
          </w:tcPr>
          <w:p w14:paraId="2EDF5A8C"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384582D9" w14:textId="77777777" w:rsidTr="00DC4424">
        <w:trPr>
          <w:cantSplit/>
        </w:trPr>
        <w:tc>
          <w:tcPr>
            <w:tcW w:w="2500" w:type="pct"/>
          </w:tcPr>
          <w:p w14:paraId="53B69E56" w14:textId="37AA9C75" w:rsidR="009649A4" w:rsidRPr="0093137F" w:rsidRDefault="009649A4" w:rsidP="004755FF">
            <w:pPr>
              <w:pStyle w:val="Agency-body-text"/>
              <w:spacing w:before="60" w:after="60"/>
              <w:rPr>
                <w:rFonts w:asciiTheme="majorHAnsi" w:eastAsia="Calibri" w:hAnsiTheme="majorHAnsi" w:cstheme="majorHAnsi"/>
              </w:rPr>
            </w:pPr>
            <w:bookmarkStart w:id="38" w:name="B10_policy_measure"/>
            <w:r w:rsidRPr="0093137F">
              <w:rPr>
                <w:rFonts w:asciiTheme="majorHAnsi" w:hAnsiTheme="majorHAnsi" w:cstheme="majorHAnsi"/>
                <w:lang w:val="sl-SI" w:bidi="sl-SI"/>
              </w:rPr>
              <w:t xml:space="preserve">B.10 </w:t>
            </w:r>
            <w:bookmarkEnd w:id="38"/>
            <w:r w:rsidRPr="0093137F">
              <w:rPr>
                <w:rFonts w:asciiTheme="majorHAnsi" w:hAnsiTheme="majorHAnsi" w:cstheme="majorHAnsi"/>
                <w:lang w:val="sl-SI" w:bidi="sl-SI"/>
              </w:rPr>
              <w:t>Zagotavljanje dostopa do podpore pri finančnem upravljanju in smernicah za pravično dodelitev sredstev?</w:t>
            </w:r>
          </w:p>
        </w:tc>
        <w:tc>
          <w:tcPr>
            <w:tcW w:w="2500" w:type="pct"/>
          </w:tcPr>
          <w:p w14:paraId="1FE53C42"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73BE11D2" w14:textId="77777777" w:rsidTr="00DC4424">
        <w:trPr>
          <w:cantSplit/>
        </w:trPr>
        <w:tc>
          <w:tcPr>
            <w:tcW w:w="2500" w:type="pct"/>
          </w:tcPr>
          <w:p w14:paraId="5DB994A0" w14:textId="42CE19BF" w:rsidR="009649A4" w:rsidRPr="0093137F" w:rsidRDefault="009649A4" w:rsidP="004755FF">
            <w:pPr>
              <w:pStyle w:val="Agency-body-text"/>
              <w:spacing w:before="60" w:after="60"/>
              <w:rPr>
                <w:rFonts w:asciiTheme="majorHAnsi" w:hAnsiTheme="majorHAnsi" w:cstheme="majorHAnsi"/>
              </w:rPr>
            </w:pPr>
            <w:bookmarkStart w:id="39" w:name="B11_policy_measure"/>
            <w:r w:rsidRPr="0093137F">
              <w:rPr>
                <w:rFonts w:asciiTheme="majorHAnsi" w:hAnsiTheme="majorHAnsi" w:cstheme="majorHAnsi"/>
                <w:lang w:val="sl-SI" w:bidi="sl-SI"/>
              </w:rPr>
              <w:t xml:space="preserve">B.11 </w:t>
            </w:r>
            <w:bookmarkEnd w:id="39"/>
            <w:r w:rsidRPr="0093137F">
              <w:rPr>
                <w:rFonts w:asciiTheme="majorHAnsi" w:hAnsiTheme="majorHAnsi" w:cstheme="majorHAnsi"/>
                <w:lang w:val="sl-SI" w:bidi="sl-SI"/>
              </w:rPr>
              <w:t>Zagotavljanje dostopa do virov za razvoj sposobnosti delovne sile za raznolikost in izvajanje pobud nacionalne politike?</w:t>
            </w:r>
          </w:p>
        </w:tc>
        <w:tc>
          <w:tcPr>
            <w:tcW w:w="2500" w:type="pct"/>
          </w:tcPr>
          <w:p w14:paraId="33879724"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19A83F09" w14:textId="77777777" w:rsidTr="00DC4424">
        <w:trPr>
          <w:cantSplit/>
        </w:trPr>
        <w:tc>
          <w:tcPr>
            <w:tcW w:w="2500" w:type="pct"/>
          </w:tcPr>
          <w:p w14:paraId="5DBEAC02" w14:textId="3758A660" w:rsidR="009649A4" w:rsidRPr="0093137F" w:rsidRDefault="009649A4" w:rsidP="004755FF">
            <w:pPr>
              <w:pStyle w:val="Agency-body-text"/>
              <w:spacing w:before="60" w:after="60"/>
              <w:rPr>
                <w:rFonts w:asciiTheme="majorHAnsi" w:hAnsiTheme="majorHAnsi" w:cstheme="majorHAnsi"/>
              </w:rPr>
            </w:pPr>
            <w:bookmarkStart w:id="40" w:name="B12_policy_measure"/>
            <w:r w:rsidRPr="0093137F">
              <w:rPr>
                <w:rFonts w:asciiTheme="majorHAnsi" w:hAnsiTheme="majorHAnsi" w:cstheme="majorHAnsi"/>
                <w:lang w:val="sl-SI" w:bidi="sl-SI"/>
              </w:rPr>
              <w:t xml:space="preserve">B.12 </w:t>
            </w:r>
            <w:bookmarkEnd w:id="40"/>
            <w:r w:rsidRPr="0093137F">
              <w:rPr>
                <w:rFonts w:asciiTheme="majorHAnsi" w:hAnsiTheme="majorHAnsi" w:cstheme="majorHAnsi"/>
                <w:lang w:val="sl-SI" w:bidi="sl-SI"/>
              </w:rPr>
              <w:t xml:space="preserve">Zagotavljanje dostopa do </w:t>
            </w:r>
            <w:hyperlink w:anchor="ProfessionalLearningDevelopment" w:history="1">
              <w:r w:rsidRPr="0093137F">
                <w:rPr>
                  <w:rStyle w:val="Hyperlink"/>
                  <w:rFonts w:asciiTheme="majorHAnsi" w:hAnsiTheme="majorHAnsi" w:cstheme="majorHAnsi"/>
                  <w:lang w:val="sl-SI" w:bidi="sl-SI"/>
                </w:rPr>
                <w:t>strokovnega izobraževanja in razvoja</w:t>
              </w:r>
            </w:hyperlink>
            <w:r w:rsidRPr="0093137F">
              <w:rPr>
                <w:rFonts w:asciiTheme="majorHAnsi" w:hAnsiTheme="majorHAnsi" w:cstheme="majorHAnsi"/>
                <w:lang w:val="sl-SI" w:bidi="sl-SI"/>
              </w:rPr>
              <w:t>, ki zajema znanje o posebnih potrebah in raznolikosti?</w:t>
            </w:r>
          </w:p>
        </w:tc>
        <w:tc>
          <w:tcPr>
            <w:tcW w:w="2500" w:type="pct"/>
          </w:tcPr>
          <w:p w14:paraId="76D9B957"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2696F209" w14:textId="77777777" w:rsidTr="00DC4424">
        <w:trPr>
          <w:cantSplit/>
        </w:trPr>
        <w:tc>
          <w:tcPr>
            <w:tcW w:w="2500" w:type="pct"/>
          </w:tcPr>
          <w:p w14:paraId="6686FCA2" w14:textId="2B9DA05D" w:rsidR="009649A4" w:rsidRPr="0093137F" w:rsidRDefault="009649A4" w:rsidP="004755FF">
            <w:pPr>
              <w:pStyle w:val="Agency-body-text"/>
              <w:spacing w:before="60" w:after="60"/>
              <w:rPr>
                <w:rFonts w:asciiTheme="majorHAnsi" w:hAnsiTheme="majorHAnsi" w:cstheme="majorHAnsi"/>
              </w:rPr>
            </w:pPr>
            <w:bookmarkStart w:id="41" w:name="B13_policy_measure"/>
            <w:r w:rsidRPr="0093137F">
              <w:rPr>
                <w:rFonts w:asciiTheme="majorHAnsi" w:hAnsiTheme="majorHAnsi" w:cstheme="majorHAnsi"/>
                <w:lang w:val="sl-SI" w:bidi="sl-SI"/>
              </w:rPr>
              <w:t xml:space="preserve">B.13 </w:t>
            </w:r>
            <w:bookmarkEnd w:id="41"/>
            <w:r w:rsidRPr="0093137F">
              <w:rPr>
                <w:rFonts w:asciiTheme="majorHAnsi" w:hAnsiTheme="majorHAnsi" w:cstheme="majorHAnsi"/>
                <w:lang w:val="sl-SI" w:bidi="sl-SI"/>
              </w:rPr>
              <w:t>Omogočanje odgovornosti vodstvenih ekip šol (do učencev, družin, lokalnih skupnosti) z mehanizmi, ki so usklajeni z drugimi področji politike, kar zagotavlja podporo politiki in praksi inkluzivnega izobraževanja?</w:t>
            </w:r>
          </w:p>
        </w:tc>
        <w:tc>
          <w:tcPr>
            <w:tcW w:w="2500" w:type="pct"/>
          </w:tcPr>
          <w:p w14:paraId="6396ADD0"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77DF20BC" w14:textId="77777777" w:rsidTr="00DC4424">
        <w:trPr>
          <w:cantSplit/>
        </w:trPr>
        <w:tc>
          <w:tcPr>
            <w:tcW w:w="2500" w:type="pct"/>
          </w:tcPr>
          <w:p w14:paraId="07D00536" w14:textId="257F9C4F" w:rsidR="009649A4" w:rsidRPr="0093137F" w:rsidRDefault="009649A4" w:rsidP="004755FF">
            <w:pPr>
              <w:pStyle w:val="Agency-body-text"/>
              <w:spacing w:before="60" w:after="60"/>
              <w:rPr>
                <w:rFonts w:asciiTheme="majorHAnsi" w:hAnsiTheme="majorHAnsi" w:cstheme="majorHAnsi"/>
              </w:rPr>
            </w:pPr>
            <w:bookmarkStart w:id="42" w:name="B14_policy_measure"/>
            <w:r w:rsidRPr="0093137F">
              <w:rPr>
                <w:rFonts w:asciiTheme="majorHAnsi" w:hAnsiTheme="majorHAnsi" w:cstheme="majorHAnsi"/>
                <w:lang w:val="sl-SI" w:bidi="sl-SI"/>
              </w:rPr>
              <w:t xml:space="preserve">B.14 </w:t>
            </w:r>
            <w:bookmarkEnd w:id="42"/>
            <w:r w:rsidRPr="0093137F">
              <w:rPr>
                <w:rFonts w:asciiTheme="majorHAnsi" w:hAnsiTheme="majorHAnsi" w:cstheme="majorHAnsi"/>
                <w:lang w:val="sl-SI" w:bidi="sl-SI"/>
              </w:rPr>
              <w:t>Uskladitev odgovornosti za upravljanje in uporabo finančnih sredstev z drugimi področji politike?</w:t>
            </w:r>
          </w:p>
        </w:tc>
        <w:tc>
          <w:tcPr>
            <w:tcW w:w="2500" w:type="pct"/>
          </w:tcPr>
          <w:p w14:paraId="52649619"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1C04F8A5" w14:textId="77777777" w:rsidTr="00DC4424">
        <w:trPr>
          <w:cantSplit/>
        </w:trPr>
        <w:tc>
          <w:tcPr>
            <w:tcW w:w="2500" w:type="pct"/>
          </w:tcPr>
          <w:p w14:paraId="45F7BC77" w14:textId="444C7063" w:rsidR="009649A4" w:rsidRPr="0093137F" w:rsidRDefault="009649A4" w:rsidP="004755FF">
            <w:pPr>
              <w:pStyle w:val="Agency-body-text"/>
              <w:spacing w:before="60" w:after="60"/>
              <w:rPr>
                <w:rFonts w:asciiTheme="majorHAnsi" w:hAnsiTheme="majorHAnsi" w:cstheme="majorHAnsi"/>
              </w:rPr>
            </w:pPr>
            <w:bookmarkStart w:id="43" w:name="B15_policy_measure"/>
            <w:r w:rsidRPr="0093137F">
              <w:rPr>
                <w:rFonts w:asciiTheme="majorHAnsi" w:hAnsiTheme="majorHAnsi" w:cstheme="majorHAnsi"/>
                <w:lang w:val="sl-SI" w:bidi="sl-SI"/>
              </w:rPr>
              <w:lastRenderedPageBreak/>
              <w:t xml:space="preserve">B.15 </w:t>
            </w:r>
            <w:bookmarkEnd w:id="43"/>
            <w:r w:rsidRPr="0093137F">
              <w:rPr>
                <w:rFonts w:asciiTheme="majorHAnsi" w:hAnsiTheme="majorHAnsi" w:cstheme="majorHAnsi"/>
                <w:lang w:val="sl-SI" w:bidi="sl-SI"/>
              </w:rPr>
              <w:t xml:space="preserve">Zagotavljanje usklajenosti med nacionalnimi/regionalnimi ukrepi glede odgovornosti in politiko inkluzivnega izobraževanja, kar omogoča ravnateljem, da uskladijo </w:t>
            </w:r>
            <w:hyperlink w:anchor="Monitoring" w:history="1">
              <w:r w:rsidRPr="0093137F">
                <w:rPr>
                  <w:rStyle w:val="Hyperlink"/>
                  <w:rFonts w:asciiTheme="majorHAnsi" w:hAnsiTheme="majorHAnsi" w:cstheme="majorHAnsi"/>
                  <w:lang w:val="sl-SI" w:bidi="sl-SI"/>
                </w:rPr>
                <w:t>spremljanje</w:t>
              </w:r>
            </w:hyperlink>
            <w:r w:rsidRPr="0093137F">
              <w:rPr>
                <w:rFonts w:asciiTheme="majorHAnsi" w:hAnsiTheme="majorHAnsi" w:cstheme="majorHAnsi"/>
                <w:lang w:val="sl-SI" w:bidi="sl-SI"/>
              </w:rPr>
              <w:t xml:space="preserve">, </w:t>
            </w:r>
            <w:hyperlink w:anchor="SelfReview" w:history="1">
              <w:r w:rsidRPr="0093137F">
                <w:rPr>
                  <w:rStyle w:val="Hyperlink"/>
                  <w:rFonts w:asciiTheme="majorHAnsi" w:hAnsiTheme="majorHAnsi" w:cstheme="majorHAnsi"/>
                  <w:lang w:val="sl-SI" w:bidi="sl-SI"/>
                </w:rPr>
                <w:t>samopregledovanje</w:t>
              </w:r>
            </w:hyperlink>
            <w:r w:rsidRPr="0093137F">
              <w:rPr>
                <w:rFonts w:asciiTheme="majorHAnsi" w:hAnsiTheme="majorHAnsi" w:cstheme="majorHAnsi"/>
                <w:lang w:val="sl-SI" w:bidi="sl-SI"/>
              </w:rPr>
              <w:t xml:space="preserve"> in evaluacijo na ravni šole?</w:t>
            </w:r>
          </w:p>
        </w:tc>
        <w:tc>
          <w:tcPr>
            <w:tcW w:w="2500" w:type="pct"/>
          </w:tcPr>
          <w:p w14:paraId="4C05F7EC"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1E1730E6" w14:textId="77777777" w:rsidTr="00DC4424">
        <w:trPr>
          <w:cantSplit/>
        </w:trPr>
        <w:tc>
          <w:tcPr>
            <w:tcW w:w="2500" w:type="pct"/>
          </w:tcPr>
          <w:p w14:paraId="05C3989A" w14:textId="77777777" w:rsidR="009649A4" w:rsidRPr="0093137F" w:rsidRDefault="009649A4" w:rsidP="004755FF">
            <w:pPr>
              <w:pStyle w:val="Agency-body-text"/>
              <w:spacing w:before="60" w:after="60"/>
              <w:rPr>
                <w:rFonts w:asciiTheme="majorHAnsi" w:eastAsia="Calibri" w:hAnsiTheme="majorHAnsi" w:cstheme="majorHAnsi"/>
              </w:rPr>
            </w:pPr>
            <w:bookmarkStart w:id="44" w:name="B16_policy_measure"/>
            <w:r w:rsidRPr="0093137F">
              <w:rPr>
                <w:rFonts w:asciiTheme="majorHAnsi" w:hAnsiTheme="majorHAnsi" w:cstheme="majorHAnsi"/>
                <w:lang w:val="sl-SI" w:bidi="sl-SI"/>
              </w:rPr>
              <w:t xml:space="preserve">B.16 </w:t>
            </w:r>
            <w:bookmarkEnd w:id="44"/>
            <w:r w:rsidRPr="0093137F">
              <w:rPr>
                <w:rFonts w:asciiTheme="majorHAnsi" w:hAnsiTheme="majorHAnsi" w:cstheme="majorHAnsi"/>
                <w:lang w:val="sl-SI" w:bidi="sl-SI"/>
              </w:rPr>
              <w:t>Zagotavljanje usklajenosti mehanizmov odgovornosti in zagotavljanja kakovosti ter podpore pri inkluzivnem razvoju?</w:t>
            </w:r>
          </w:p>
        </w:tc>
        <w:tc>
          <w:tcPr>
            <w:tcW w:w="2500" w:type="pct"/>
          </w:tcPr>
          <w:p w14:paraId="3BC20A70"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0955F531" w14:textId="77777777" w:rsidTr="00DC4424">
        <w:trPr>
          <w:cantSplit/>
        </w:trPr>
        <w:tc>
          <w:tcPr>
            <w:tcW w:w="2500" w:type="pct"/>
          </w:tcPr>
          <w:p w14:paraId="7ABBA298" w14:textId="572AAE2F" w:rsidR="009649A4" w:rsidRPr="0093137F" w:rsidRDefault="00136711" w:rsidP="004755FF">
            <w:pPr>
              <w:pStyle w:val="Agency-body-text"/>
              <w:spacing w:before="60" w:after="60"/>
              <w:rPr>
                <w:rFonts w:asciiTheme="majorHAnsi" w:hAnsiTheme="majorHAnsi" w:cstheme="majorHAnsi"/>
              </w:rPr>
            </w:pPr>
            <w:bookmarkStart w:id="45" w:name="B17_policy_measure"/>
            <w:r>
              <w:rPr>
                <w:rFonts w:asciiTheme="majorHAnsi" w:hAnsiTheme="majorHAnsi" w:cstheme="majorHAnsi"/>
                <w:lang w:val="sl-SI" w:bidi="sl-SI"/>
              </w:rPr>
              <w:t>B</w:t>
            </w:r>
            <w:r w:rsidR="009649A4" w:rsidRPr="0093137F">
              <w:rPr>
                <w:rFonts w:asciiTheme="majorHAnsi" w:hAnsiTheme="majorHAnsi" w:cstheme="majorHAnsi"/>
                <w:lang w:val="sl-SI" w:bidi="sl-SI"/>
              </w:rPr>
              <w:t xml:space="preserve">.17 </w:t>
            </w:r>
            <w:bookmarkEnd w:id="45"/>
            <w:r w:rsidR="009649A4" w:rsidRPr="0093137F">
              <w:rPr>
                <w:rFonts w:asciiTheme="majorHAnsi" w:hAnsiTheme="majorHAnsi" w:cstheme="majorHAnsi"/>
                <w:lang w:val="sl-SI" w:bidi="sl-SI"/>
              </w:rPr>
              <w:t xml:space="preserve">Zagotavljanje avtonomije ravnateljem pri imenovanju učiteljev in osebja, ki z inovativno pedagogiko, </w:t>
            </w:r>
            <w:hyperlink w:anchor="Learnercentred" w:history="1">
              <w:r w:rsidR="009649A4" w:rsidRPr="0093137F">
                <w:rPr>
                  <w:rStyle w:val="Hyperlink"/>
                  <w:rFonts w:asciiTheme="majorHAnsi" w:hAnsiTheme="majorHAnsi" w:cstheme="majorHAnsi"/>
                  <w:lang w:val="sl-SI" w:bidi="sl-SI"/>
                </w:rPr>
                <w:t>osredotočeno na učenca</w:t>
              </w:r>
            </w:hyperlink>
            <w:r w:rsidR="009649A4" w:rsidRPr="0093137F">
              <w:rPr>
                <w:rFonts w:asciiTheme="majorHAnsi" w:hAnsiTheme="majorHAnsi" w:cstheme="majorHAnsi"/>
                <w:lang w:val="sl-SI" w:bidi="sl-SI"/>
              </w:rPr>
              <w:t xml:space="preserve">, prevzemajo odgovornost za dosežke in </w:t>
            </w:r>
            <w:hyperlink w:anchor="wellbeing" w:history="1">
              <w:r w:rsidR="00C71EA3" w:rsidRPr="0093137F">
                <w:rPr>
                  <w:rStyle w:val="Hyperlink"/>
                  <w:rFonts w:asciiTheme="majorHAnsi" w:hAnsiTheme="majorHAnsi" w:cstheme="majorHAnsi"/>
                  <w:lang w:val="sl-SI" w:bidi="sl-SI"/>
                </w:rPr>
                <w:t>dobro počutje</w:t>
              </w:r>
            </w:hyperlink>
            <w:r w:rsidR="009649A4" w:rsidRPr="0093137F">
              <w:rPr>
                <w:rFonts w:asciiTheme="majorHAnsi" w:hAnsiTheme="majorHAnsi" w:cstheme="majorHAnsi"/>
                <w:lang w:val="sl-SI" w:bidi="sl-SI"/>
              </w:rPr>
              <w:t xml:space="preserve"> vseh učencev ter jih izboljšujejo?</w:t>
            </w:r>
          </w:p>
        </w:tc>
        <w:tc>
          <w:tcPr>
            <w:tcW w:w="2500" w:type="pct"/>
          </w:tcPr>
          <w:p w14:paraId="0B59A685"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3DF9112A" w14:textId="77777777" w:rsidTr="00DC4424">
        <w:trPr>
          <w:cantSplit/>
        </w:trPr>
        <w:tc>
          <w:tcPr>
            <w:tcW w:w="2500" w:type="pct"/>
          </w:tcPr>
          <w:p w14:paraId="41AC071B" w14:textId="401EA986" w:rsidR="009649A4" w:rsidRPr="0093137F" w:rsidRDefault="009649A4" w:rsidP="004755FF">
            <w:pPr>
              <w:pStyle w:val="Agency-body-text"/>
              <w:spacing w:before="60" w:after="60"/>
              <w:rPr>
                <w:rFonts w:asciiTheme="majorHAnsi" w:hAnsiTheme="majorHAnsi" w:cstheme="majorHAnsi"/>
              </w:rPr>
            </w:pPr>
            <w:bookmarkStart w:id="46" w:name="B18_policy_measure"/>
            <w:r w:rsidRPr="0093137F">
              <w:rPr>
                <w:rFonts w:asciiTheme="majorHAnsi" w:hAnsiTheme="majorHAnsi" w:cstheme="majorHAnsi"/>
                <w:lang w:val="sl-SI" w:bidi="sl-SI"/>
              </w:rPr>
              <w:t xml:space="preserve">B.18 </w:t>
            </w:r>
            <w:bookmarkEnd w:id="46"/>
            <w:r w:rsidRPr="0093137F">
              <w:rPr>
                <w:rFonts w:asciiTheme="majorHAnsi" w:hAnsiTheme="majorHAnsi" w:cstheme="majorHAnsi"/>
                <w:lang w:val="sl-SI" w:bidi="sl-SI"/>
              </w:rPr>
              <w:t xml:space="preserve">Zagotavljanje avtonomije vodstvenim ekipam šol, da skupaj s ključnimi deležniki prevzamejo vodilno vlogo pri </w:t>
            </w:r>
            <w:hyperlink w:anchor="Monitoring" w:history="1">
              <w:r w:rsidRPr="0093137F">
                <w:rPr>
                  <w:rStyle w:val="Hyperlink"/>
                  <w:rFonts w:asciiTheme="majorHAnsi" w:hAnsiTheme="majorHAnsi" w:cstheme="majorHAnsi"/>
                  <w:lang w:val="sl-SI" w:bidi="sl-SI"/>
                </w:rPr>
                <w:t>spremljanju</w:t>
              </w:r>
            </w:hyperlink>
            <w:r w:rsidRPr="0093137F">
              <w:rPr>
                <w:rFonts w:asciiTheme="majorHAnsi" w:hAnsiTheme="majorHAnsi" w:cstheme="majorHAnsi"/>
                <w:lang w:val="sl-SI" w:bidi="sl-SI"/>
              </w:rPr>
              <w:t xml:space="preserve">, </w:t>
            </w:r>
            <w:hyperlink w:anchor="SelfReview" w:history="1">
              <w:r w:rsidRPr="0093137F">
                <w:rPr>
                  <w:rStyle w:val="Hyperlink"/>
                  <w:rFonts w:asciiTheme="majorHAnsi" w:hAnsiTheme="majorHAnsi" w:cstheme="majorHAnsi"/>
                  <w:lang w:val="sl-SI" w:bidi="sl-SI"/>
                </w:rPr>
                <w:t>samopregledovanju</w:t>
              </w:r>
            </w:hyperlink>
            <w:r w:rsidRPr="0093137F">
              <w:rPr>
                <w:rFonts w:asciiTheme="majorHAnsi" w:hAnsiTheme="majorHAnsi" w:cstheme="majorHAnsi"/>
                <w:lang w:val="sl-SI" w:bidi="sl-SI"/>
              </w:rPr>
              <w:t xml:space="preserve"> in evaluaciji ter tako zagotavljajo informacije o rezultatih učencev in razmišljajo o podatkih, ki so podlaga za stalne izboljšave?</w:t>
            </w:r>
          </w:p>
        </w:tc>
        <w:tc>
          <w:tcPr>
            <w:tcW w:w="2500" w:type="pct"/>
          </w:tcPr>
          <w:p w14:paraId="7F997A62"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5E596E30" w14:textId="77777777" w:rsidTr="00DC4424">
        <w:trPr>
          <w:cantSplit/>
        </w:trPr>
        <w:tc>
          <w:tcPr>
            <w:tcW w:w="2500" w:type="pct"/>
          </w:tcPr>
          <w:p w14:paraId="17145300" w14:textId="7BFE02FA" w:rsidR="009649A4" w:rsidRPr="0093137F" w:rsidRDefault="009649A4" w:rsidP="004755FF">
            <w:pPr>
              <w:pStyle w:val="Agency-body-text"/>
              <w:spacing w:before="60" w:after="60"/>
              <w:rPr>
                <w:rFonts w:asciiTheme="majorHAnsi" w:eastAsia="Calibri" w:hAnsiTheme="majorHAnsi" w:cstheme="majorHAnsi"/>
              </w:rPr>
            </w:pPr>
            <w:bookmarkStart w:id="47" w:name="B19_policy_measure"/>
            <w:r w:rsidRPr="0093137F">
              <w:rPr>
                <w:rFonts w:asciiTheme="majorHAnsi" w:hAnsiTheme="majorHAnsi" w:cstheme="majorHAnsi"/>
                <w:lang w:val="sl-SI" w:bidi="sl-SI"/>
              </w:rPr>
              <w:t xml:space="preserve">B.19 </w:t>
            </w:r>
            <w:bookmarkEnd w:id="47"/>
            <w:r w:rsidRPr="0093137F">
              <w:rPr>
                <w:rFonts w:asciiTheme="majorHAnsi" w:hAnsiTheme="majorHAnsi" w:cstheme="majorHAnsi"/>
                <w:lang w:val="sl-SI" w:bidi="sl-SI"/>
              </w:rPr>
              <w:t>Zagotavljanje avtonomije vodstvenim ekipam šol, da lahko sprejemajo odločitve o financiranju in pravični dodelitvi sredstev, ki temeljijo na dobri obveščenosti?</w:t>
            </w:r>
          </w:p>
        </w:tc>
        <w:tc>
          <w:tcPr>
            <w:tcW w:w="2500" w:type="pct"/>
          </w:tcPr>
          <w:p w14:paraId="01C0D935"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35B1ED53" w14:textId="77777777" w:rsidTr="00DC4424">
        <w:trPr>
          <w:cantSplit/>
        </w:trPr>
        <w:tc>
          <w:tcPr>
            <w:tcW w:w="2500" w:type="pct"/>
          </w:tcPr>
          <w:p w14:paraId="27E52087" w14:textId="782CB1B4" w:rsidR="009649A4" w:rsidRPr="0093137F" w:rsidRDefault="009649A4" w:rsidP="004755FF">
            <w:pPr>
              <w:pStyle w:val="Agency-body-text"/>
              <w:spacing w:before="60" w:after="60"/>
              <w:rPr>
                <w:rFonts w:asciiTheme="majorHAnsi" w:hAnsiTheme="majorHAnsi" w:cstheme="majorHAnsi"/>
              </w:rPr>
            </w:pPr>
            <w:bookmarkStart w:id="48" w:name="B20_policy_measure"/>
            <w:r w:rsidRPr="0093137F">
              <w:rPr>
                <w:rFonts w:asciiTheme="majorHAnsi" w:hAnsiTheme="majorHAnsi" w:cstheme="majorHAnsi"/>
                <w:lang w:val="sl-SI" w:bidi="sl-SI"/>
              </w:rPr>
              <w:t xml:space="preserve">B.20 </w:t>
            </w:r>
            <w:bookmarkEnd w:id="48"/>
            <w:r w:rsidRPr="0093137F">
              <w:rPr>
                <w:rFonts w:asciiTheme="majorHAnsi" w:hAnsiTheme="majorHAnsi" w:cstheme="majorHAnsi"/>
                <w:lang w:val="sl-SI" w:bidi="sl-SI"/>
              </w:rPr>
              <w:t>Zagotavljanje avtonomije za podporo vsem učencem brez etiketiranja ali birokratskih postopkov?</w:t>
            </w:r>
          </w:p>
        </w:tc>
        <w:tc>
          <w:tcPr>
            <w:tcW w:w="2500" w:type="pct"/>
          </w:tcPr>
          <w:p w14:paraId="1C1D938B" w14:textId="77777777" w:rsidR="009649A4" w:rsidRPr="0093137F" w:rsidRDefault="009649A4" w:rsidP="004755FF">
            <w:pPr>
              <w:pStyle w:val="Agency-body-text"/>
              <w:spacing w:before="60" w:after="60"/>
              <w:rPr>
                <w:rFonts w:asciiTheme="majorHAnsi" w:hAnsiTheme="majorHAnsi" w:cstheme="majorHAnsi"/>
              </w:rPr>
            </w:pPr>
          </w:p>
        </w:tc>
      </w:tr>
    </w:tbl>
    <w:p w14:paraId="60A46985" w14:textId="73213CFE" w:rsidR="00B9343E" w:rsidRPr="0093137F" w:rsidRDefault="00B9343E" w:rsidP="003E3CC9">
      <w:pPr>
        <w:pStyle w:val="Agency-body-text"/>
        <w:keepNext/>
        <w:spacing w:before="360"/>
        <w:rPr>
          <w:rFonts w:asciiTheme="majorHAnsi" w:hAnsiTheme="majorHAnsi" w:cstheme="majorHAnsi"/>
          <w:b/>
          <w:bCs/>
        </w:rPr>
      </w:pPr>
      <w:r w:rsidRPr="0093137F">
        <w:rPr>
          <w:rFonts w:asciiTheme="majorHAnsi" w:hAnsiTheme="majorHAnsi" w:cstheme="majorHAnsi"/>
          <w:b/>
          <w:lang w:val="sl-SI" w:bidi="sl-SI"/>
        </w:rPr>
        <w:t>Ali je treba upoštevati dodatne informacije, ki jih zgornja vprašanja ne obravnavajo?</w:t>
      </w:r>
    </w:p>
    <w:p w14:paraId="1846764B" w14:textId="77777777" w:rsidR="00B13AD2" w:rsidRPr="0093137F" w:rsidRDefault="00B13AD2" w:rsidP="003E3CC9">
      <w:pPr>
        <w:pStyle w:val="Agency-body-text"/>
        <w:rPr>
          <w:rFonts w:asciiTheme="majorHAnsi" w:hAnsiTheme="majorHAnsi" w:cstheme="majorHAnsi"/>
        </w:rPr>
      </w:pPr>
    </w:p>
    <w:p w14:paraId="2C094D96" w14:textId="6B12092F" w:rsidR="009649A4" w:rsidRPr="0093137F" w:rsidRDefault="00F32AAA" w:rsidP="00F32AAA">
      <w:pPr>
        <w:pStyle w:val="Agency-body-text"/>
        <w:keepNext/>
        <w:spacing w:before="360"/>
        <w:rPr>
          <w:rFonts w:asciiTheme="majorHAnsi" w:hAnsiTheme="majorHAnsi" w:cstheme="majorHAnsi"/>
          <w:b/>
          <w:bCs/>
        </w:rPr>
      </w:pPr>
      <w:r w:rsidRPr="0093137F">
        <w:rPr>
          <w:rFonts w:asciiTheme="majorHAnsi" w:hAnsiTheme="majorHAnsi" w:cstheme="majorHAnsi"/>
          <w:b/>
          <w:lang w:val="sl-SI" w:bidi="sl-SI"/>
        </w:rPr>
        <w:lastRenderedPageBreak/>
        <w:t>Razmislek o naših ugotovitvah glede organizacijskega razvoja</w:t>
      </w:r>
    </w:p>
    <w:p w14:paraId="497CA0DB" w14:textId="4FE3F7CB" w:rsidR="00F32AAA" w:rsidRPr="0093137F" w:rsidRDefault="00EE5655" w:rsidP="003E3CC9">
      <w:pPr>
        <w:pStyle w:val="Agency-body-text"/>
        <w:keepNext/>
        <w:numPr>
          <w:ilvl w:val="0"/>
          <w:numId w:val="32"/>
        </w:numPr>
        <w:rPr>
          <w:rFonts w:asciiTheme="majorHAnsi" w:hAnsiTheme="majorHAnsi" w:cstheme="majorHAnsi"/>
          <w:lang w:val="sl-SI"/>
        </w:rPr>
      </w:pPr>
      <w:r w:rsidRPr="0093137F">
        <w:rPr>
          <w:rFonts w:asciiTheme="majorHAnsi" w:hAnsiTheme="majorHAnsi" w:cstheme="majorHAnsi"/>
          <w:lang w:val="sl-SI" w:bidi="sl-SI"/>
        </w:rPr>
        <w:t xml:space="preserve">Ukrepi politike, ki se že izvajajo, se lahko obravnavajo kot </w:t>
      </w:r>
      <w:r w:rsidRPr="0093137F">
        <w:rPr>
          <w:rFonts w:asciiTheme="majorHAnsi" w:hAnsiTheme="majorHAnsi" w:cstheme="majorHAnsi"/>
          <w:b/>
          <w:lang w:val="sl-SI" w:bidi="sl-SI"/>
        </w:rPr>
        <w:t>prednost</w:t>
      </w:r>
      <w:r w:rsidRPr="0093137F">
        <w:rPr>
          <w:rFonts w:asciiTheme="majorHAnsi" w:hAnsiTheme="majorHAnsi" w:cstheme="majorHAnsi"/>
          <w:lang w:val="sl-SI" w:bidi="sl-SI"/>
        </w:rPr>
        <w:t>. Na katerih področjih so ugotovitve pokazale, da se izvajajo podporni  ukrepi politike?</w:t>
      </w:r>
    </w:p>
    <w:p w14:paraId="16775CB5" w14:textId="38886DE3" w:rsidR="00F32AAA" w:rsidRPr="0093137F" w:rsidRDefault="00F32AAA" w:rsidP="003E3CC9">
      <w:pPr>
        <w:pStyle w:val="Agency-body-text"/>
        <w:keepNext/>
        <w:numPr>
          <w:ilvl w:val="1"/>
          <w:numId w:val="32"/>
        </w:numPr>
        <w:rPr>
          <w:rFonts w:asciiTheme="majorHAnsi" w:hAnsiTheme="majorHAnsi" w:cstheme="majorHAnsi"/>
        </w:rPr>
      </w:pPr>
      <w:r w:rsidRPr="0093137F">
        <w:rPr>
          <w:rFonts w:asciiTheme="majorHAnsi" w:hAnsiTheme="majorHAnsi" w:cstheme="majorHAnsi"/>
          <w:lang w:val="sl-SI" w:bidi="sl-SI"/>
        </w:rPr>
        <w:t>Ali so ukrepi podporne politike povezani z dostopom ravnateljev do komunikacije, podpore in virov? (Glejte ukrepe B.1 do B.12)</w:t>
      </w:r>
    </w:p>
    <w:p w14:paraId="0F7FA5F7" w14:textId="77777777" w:rsidR="00F32AAA" w:rsidRPr="0093137F" w:rsidRDefault="00F32AAA" w:rsidP="003E3CC9">
      <w:pPr>
        <w:pStyle w:val="Agency-body-text"/>
        <w:rPr>
          <w:rFonts w:asciiTheme="majorHAnsi" w:hAnsiTheme="majorHAnsi" w:cstheme="majorHAnsi"/>
        </w:rPr>
      </w:pPr>
    </w:p>
    <w:p w14:paraId="73B11D4E" w14:textId="61F11885" w:rsidR="00AB790C" w:rsidRPr="0093137F" w:rsidRDefault="00F32AAA" w:rsidP="004D3515">
      <w:pPr>
        <w:pStyle w:val="Agency-body-text"/>
        <w:keepNext/>
        <w:numPr>
          <w:ilvl w:val="1"/>
          <w:numId w:val="32"/>
        </w:numPr>
        <w:rPr>
          <w:rFonts w:asciiTheme="majorHAnsi" w:hAnsiTheme="majorHAnsi" w:cstheme="majorHAnsi"/>
        </w:rPr>
      </w:pPr>
      <w:r w:rsidRPr="0093137F">
        <w:rPr>
          <w:rFonts w:asciiTheme="majorHAnsi" w:hAnsiTheme="majorHAnsi" w:cstheme="majorHAnsi"/>
          <w:lang w:val="sl-SI" w:bidi="sl-SI"/>
        </w:rPr>
        <w:t xml:space="preserve">Ali so ukrepi podporne politike povezani z odgovornostjo ravnateljev glede samoocenjevanja ali </w:t>
      </w:r>
      <w:hyperlink w:anchor="Monitoring" w:history="1">
        <w:r w:rsidRPr="0093137F">
          <w:rPr>
            <w:rStyle w:val="Hyperlink"/>
            <w:rFonts w:asciiTheme="majorHAnsi" w:hAnsiTheme="majorHAnsi" w:cstheme="majorHAnsi"/>
            <w:lang w:val="sl-SI" w:bidi="sl-SI"/>
          </w:rPr>
          <w:t>spremljanja</w:t>
        </w:r>
      </w:hyperlink>
      <w:r w:rsidRPr="0093137F">
        <w:rPr>
          <w:rFonts w:asciiTheme="majorHAnsi" w:hAnsiTheme="majorHAnsi" w:cstheme="majorHAnsi"/>
          <w:lang w:val="sl-SI" w:bidi="sl-SI"/>
        </w:rPr>
        <w:t xml:space="preserve"> šole? (Glejte ukrepe B.13 do B.16)</w:t>
      </w:r>
    </w:p>
    <w:p w14:paraId="2A5A5DDB" w14:textId="77777777" w:rsidR="00F32AAA" w:rsidRPr="0093137F" w:rsidRDefault="00F32AAA" w:rsidP="001B550C">
      <w:pPr>
        <w:pStyle w:val="Agency-body-text"/>
        <w:rPr>
          <w:rFonts w:asciiTheme="majorHAnsi" w:hAnsiTheme="majorHAnsi" w:cstheme="majorHAnsi"/>
        </w:rPr>
      </w:pPr>
    </w:p>
    <w:p w14:paraId="6A569BD3" w14:textId="33935E41" w:rsidR="00F32AAA" w:rsidRPr="0093137F" w:rsidRDefault="00F32AAA" w:rsidP="003E3CC9">
      <w:pPr>
        <w:pStyle w:val="Agency-body-text"/>
        <w:keepNext/>
        <w:numPr>
          <w:ilvl w:val="1"/>
          <w:numId w:val="32"/>
        </w:numPr>
        <w:rPr>
          <w:rFonts w:asciiTheme="majorHAnsi" w:hAnsiTheme="majorHAnsi" w:cstheme="majorHAnsi"/>
        </w:rPr>
      </w:pPr>
      <w:r w:rsidRPr="0093137F">
        <w:rPr>
          <w:rFonts w:asciiTheme="majorHAnsi" w:hAnsiTheme="majorHAnsi" w:cstheme="majorHAnsi"/>
          <w:lang w:val="sl-SI" w:bidi="sl-SI"/>
        </w:rPr>
        <w:t>Ali so podporni ukrepi politike povezani z avtonomijo ravnateljev pri sprejemanju odločitev? (Glejte ukrepe B.17 do B.20)</w:t>
      </w:r>
    </w:p>
    <w:p w14:paraId="6CBE4154" w14:textId="77777777" w:rsidR="00AB790C" w:rsidRPr="0093137F" w:rsidRDefault="00AB790C" w:rsidP="001B550C">
      <w:pPr>
        <w:pStyle w:val="Agency-body-text"/>
        <w:rPr>
          <w:rFonts w:asciiTheme="majorHAnsi" w:hAnsiTheme="majorHAnsi" w:cstheme="majorHAnsi"/>
        </w:rPr>
      </w:pPr>
    </w:p>
    <w:p w14:paraId="4C6E7A6E" w14:textId="77A5FF4F" w:rsidR="00976182" w:rsidRPr="0093137F" w:rsidRDefault="00976182" w:rsidP="0099593A">
      <w:pPr>
        <w:pStyle w:val="Agency-body-text"/>
        <w:keepNext/>
        <w:numPr>
          <w:ilvl w:val="0"/>
          <w:numId w:val="32"/>
        </w:numPr>
        <w:rPr>
          <w:rFonts w:asciiTheme="majorHAnsi" w:hAnsiTheme="majorHAnsi" w:cstheme="majorHAnsi"/>
        </w:rPr>
      </w:pPr>
      <w:r w:rsidRPr="0093137F">
        <w:rPr>
          <w:rFonts w:asciiTheme="majorHAnsi" w:hAnsiTheme="majorHAnsi" w:cstheme="majorHAnsi"/>
          <w:lang w:val="sl-SI" w:bidi="sl-SI"/>
        </w:rPr>
        <w:t xml:space="preserve">Ukrepi politike, ki se razvijajo, se lahko obravnavajo kot </w:t>
      </w:r>
      <w:r w:rsidRPr="0093137F">
        <w:rPr>
          <w:rFonts w:asciiTheme="majorHAnsi" w:hAnsiTheme="majorHAnsi" w:cstheme="majorHAnsi"/>
          <w:b/>
          <w:lang w:val="sl-SI" w:bidi="sl-SI"/>
        </w:rPr>
        <w:t>priložnost</w:t>
      </w:r>
      <w:r w:rsidRPr="0093137F">
        <w:rPr>
          <w:rFonts w:asciiTheme="majorHAnsi" w:hAnsiTheme="majorHAnsi" w:cstheme="majorHAnsi"/>
          <w:lang w:val="sl-SI" w:bidi="sl-SI"/>
        </w:rPr>
        <w:t>. Kje je še prostor za izboljšave ali nadaljnji razvoj?</w:t>
      </w:r>
    </w:p>
    <w:p w14:paraId="455BBBBB" w14:textId="77777777" w:rsidR="00976182" w:rsidRPr="0093137F" w:rsidRDefault="00976182" w:rsidP="00976182">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dostopa do komunikacije, podpore in virov:</w:t>
      </w:r>
    </w:p>
    <w:p w14:paraId="6B3DD2BE" w14:textId="77777777" w:rsidR="00976182" w:rsidRPr="0093137F" w:rsidRDefault="00976182" w:rsidP="00976182">
      <w:pPr>
        <w:pStyle w:val="Agency-body-text"/>
        <w:rPr>
          <w:rFonts w:asciiTheme="majorHAnsi" w:hAnsiTheme="majorHAnsi" w:cstheme="majorHAnsi"/>
        </w:rPr>
      </w:pPr>
    </w:p>
    <w:p w14:paraId="3DCAACBF" w14:textId="77777777" w:rsidR="00976182" w:rsidRPr="0093137F" w:rsidRDefault="00976182" w:rsidP="00976182">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odgovornosti, samoocenjevanja ali spremljanja šol:</w:t>
      </w:r>
    </w:p>
    <w:p w14:paraId="2352009E" w14:textId="77777777" w:rsidR="00976182" w:rsidRPr="0093137F" w:rsidRDefault="00976182" w:rsidP="001B550C">
      <w:pPr>
        <w:pStyle w:val="Agency-body-text"/>
        <w:rPr>
          <w:rFonts w:asciiTheme="majorHAnsi" w:hAnsiTheme="majorHAnsi" w:cstheme="majorHAnsi"/>
        </w:rPr>
      </w:pPr>
    </w:p>
    <w:p w14:paraId="1BEE7016" w14:textId="77777777" w:rsidR="00976182" w:rsidRPr="0093137F" w:rsidRDefault="00976182" w:rsidP="00976182">
      <w:pPr>
        <w:pStyle w:val="Agency-body-text"/>
        <w:keepNext/>
        <w:numPr>
          <w:ilvl w:val="1"/>
          <w:numId w:val="31"/>
        </w:numPr>
        <w:rPr>
          <w:rFonts w:asciiTheme="majorHAnsi" w:hAnsiTheme="majorHAnsi" w:cstheme="majorHAnsi"/>
        </w:rPr>
      </w:pPr>
      <w:r w:rsidRPr="0093137F">
        <w:rPr>
          <w:rFonts w:asciiTheme="majorHAnsi" w:hAnsiTheme="majorHAnsi" w:cstheme="majorHAnsi"/>
          <w:lang w:val="sl-SI" w:bidi="sl-SI"/>
        </w:rPr>
        <w:t>Potrebne so izboljšave ali nadaljnji razvoj avtonomije ravnateljev pri sprejemanju odločitev:</w:t>
      </w:r>
    </w:p>
    <w:p w14:paraId="7C479ECC" w14:textId="77777777" w:rsidR="00F32AAA" w:rsidRPr="0093137F" w:rsidRDefault="00F32AAA" w:rsidP="003E3CC9">
      <w:pPr>
        <w:pStyle w:val="Agency-body-text"/>
        <w:rPr>
          <w:rFonts w:asciiTheme="majorHAnsi" w:hAnsiTheme="majorHAnsi" w:cstheme="majorHAnsi"/>
        </w:rPr>
      </w:pPr>
    </w:p>
    <w:p w14:paraId="0ADF8954" w14:textId="01448D74" w:rsidR="00F32AAA" w:rsidRPr="0093137F" w:rsidRDefault="00F32AAA" w:rsidP="003E3CC9">
      <w:pPr>
        <w:pStyle w:val="Agency-body-text"/>
        <w:keepNext/>
        <w:numPr>
          <w:ilvl w:val="0"/>
          <w:numId w:val="32"/>
        </w:numPr>
        <w:rPr>
          <w:rFonts w:asciiTheme="majorHAnsi" w:hAnsiTheme="majorHAnsi" w:cstheme="majorHAnsi"/>
        </w:rPr>
      </w:pPr>
      <w:r w:rsidRPr="0093137F">
        <w:rPr>
          <w:rFonts w:asciiTheme="majorHAnsi" w:hAnsiTheme="majorHAnsi" w:cstheme="majorHAnsi"/>
          <w:lang w:val="sl-SI" w:bidi="sl-SI"/>
        </w:rPr>
        <w:t>Katero je prednostno področje za razvoj politike, ki podpira vlogo inkluzivnih ravnateljev pri organizacijskem razvoju?</w:t>
      </w:r>
    </w:p>
    <w:p w14:paraId="1CF0EBBF" w14:textId="77777777" w:rsidR="00F32AAA" w:rsidRPr="0093137F" w:rsidRDefault="00F32AAA" w:rsidP="000144A8">
      <w:pPr>
        <w:pStyle w:val="Agency-body-text"/>
        <w:rPr>
          <w:rFonts w:asciiTheme="majorHAnsi" w:hAnsiTheme="majorHAnsi" w:cstheme="majorHAnsi"/>
        </w:rPr>
      </w:pPr>
    </w:p>
    <w:p w14:paraId="539BB134" w14:textId="77777777" w:rsidR="009649A4" w:rsidRPr="0093137F" w:rsidRDefault="009649A4" w:rsidP="003E3CC9">
      <w:pPr>
        <w:pStyle w:val="Agency-body-text"/>
        <w:rPr>
          <w:rFonts w:asciiTheme="majorHAnsi" w:hAnsiTheme="majorHAnsi" w:cstheme="majorHAnsi"/>
        </w:rPr>
      </w:pPr>
      <w:r w:rsidRPr="0093137F">
        <w:rPr>
          <w:rFonts w:asciiTheme="majorHAnsi" w:hAnsiTheme="majorHAnsi" w:cstheme="majorHAnsi"/>
          <w:lang w:val="sl-SI" w:bidi="sl-SI"/>
        </w:rPr>
        <w:br w:type="page"/>
      </w:r>
    </w:p>
    <w:p w14:paraId="16E9E751" w14:textId="1D59E532" w:rsidR="009649A4" w:rsidRPr="0093137F" w:rsidRDefault="009649A4" w:rsidP="00B20EF7">
      <w:pPr>
        <w:pStyle w:val="Agency-heading-2"/>
        <w:numPr>
          <w:ilvl w:val="0"/>
          <w:numId w:val="3"/>
        </w:numPr>
        <w:outlineLvl w:val="1"/>
        <w:rPr>
          <w:rFonts w:asciiTheme="majorHAnsi" w:hAnsiTheme="majorHAnsi" w:cstheme="majorHAnsi"/>
        </w:rPr>
      </w:pPr>
      <w:bookmarkStart w:id="49" w:name="_Toc96083682"/>
      <w:r w:rsidRPr="0093137F">
        <w:rPr>
          <w:rFonts w:asciiTheme="majorHAnsi" w:hAnsiTheme="majorHAnsi" w:cstheme="majorHAnsi"/>
          <w:lang w:val="sl-SI" w:bidi="sl-SI"/>
        </w:rPr>
        <w:lastRenderedPageBreak/>
        <w:t>Politični ukrepi, ki so potrebni za podporo vlogi inkluzivnih ravnateljev pri človekovem razvoju</w:t>
      </w:r>
      <w:bookmarkEnd w:id="49"/>
    </w:p>
    <w:p w14:paraId="265BD695" w14:textId="02C151B3" w:rsidR="009649A4" w:rsidRPr="0093137F" w:rsidRDefault="009C6362" w:rsidP="000144A8">
      <w:pPr>
        <w:pStyle w:val="Agency-body-text"/>
        <w:rPr>
          <w:rFonts w:asciiTheme="majorHAnsi" w:hAnsiTheme="majorHAnsi" w:cstheme="majorHAnsi"/>
          <w:lang w:val="sl-SI"/>
        </w:rPr>
      </w:pPr>
      <w:hyperlink w:anchor="Human" w:history="1">
        <w:r w:rsidR="00B1160B" w:rsidRPr="0093137F">
          <w:rPr>
            <w:rStyle w:val="Hyperlink"/>
            <w:rFonts w:asciiTheme="majorHAnsi" w:hAnsiTheme="majorHAnsi" w:cstheme="majorHAnsi"/>
            <w:lang w:val="sl-SI" w:bidi="sl-SI"/>
          </w:rPr>
          <w:t>Človekov razvoj</w:t>
        </w:r>
      </w:hyperlink>
      <w:r w:rsidR="00B1160B" w:rsidRPr="0093137F">
        <w:rPr>
          <w:rFonts w:asciiTheme="majorHAnsi" w:hAnsiTheme="majorHAnsi" w:cstheme="majorHAnsi"/>
          <w:lang w:val="sl-SI" w:bidi="sl-SI"/>
        </w:rPr>
        <w:t xml:space="preserve"> je </w:t>
      </w:r>
      <w:hyperlink w:anchor="Core" w:history="1">
        <w:r w:rsidR="00576B13" w:rsidRPr="0093137F">
          <w:rPr>
            <w:rStyle w:val="Hyperlink"/>
            <w:rFonts w:asciiTheme="majorHAnsi" w:hAnsiTheme="majorHAnsi" w:cstheme="majorHAnsi"/>
            <w:lang w:val="sl-SI" w:bidi="sl-SI"/>
          </w:rPr>
          <w:t>temeljna funkcija</w:t>
        </w:r>
      </w:hyperlink>
      <w:r w:rsidR="00B1160B" w:rsidRPr="0093137F">
        <w:rPr>
          <w:rFonts w:asciiTheme="majorHAnsi" w:hAnsiTheme="majorHAnsi" w:cstheme="majorHAnsi"/>
          <w:lang w:val="sl-SI" w:bidi="sl-SI"/>
        </w:rPr>
        <w:t xml:space="preserve"> inkluzivnih ravnateljev. Politika lahko pri tej nalogi podpira inkluzivne ravnatelje in vodstvene ekipe šol z zagotavljanjem dostopa do virov in podpore, določanjem okvira za odgovornost, </w:t>
      </w:r>
      <w:hyperlink w:anchor="Monitoring" w:history="1">
        <w:r w:rsidR="009649A4" w:rsidRPr="0093137F">
          <w:rPr>
            <w:rStyle w:val="Hyperlink"/>
            <w:rFonts w:asciiTheme="majorHAnsi" w:hAnsiTheme="majorHAnsi" w:cstheme="majorHAnsi"/>
            <w:lang w:val="sl-SI" w:bidi="sl-SI"/>
          </w:rPr>
          <w:t>spremljanje</w:t>
        </w:r>
      </w:hyperlink>
      <w:r w:rsidR="00B1160B" w:rsidRPr="0093137F">
        <w:rPr>
          <w:rFonts w:asciiTheme="majorHAnsi" w:hAnsiTheme="majorHAnsi" w:cstheme="majorHAnsi"/>
          <w:lang w:val="sl-SI" w:bidi="sl-SI"/>
        </w:rPr>
        <w:t xml:space="preserve"> in vrednotenje pedagoške prakse ter z zagotavljanjem avtonomije ravnateljem pri razvoju človeških virov v skladu s potrebami šole.</w:t>
      </w:r>
    </w:p>
    <w:p w14:paraId="19F4A6BF" w14:textId="33EAAAD7" w:rsidR="007714D0" w:rsidRPr="0093137F" w:rsidRDefault="00D97D6D"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12</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Človekov razvoj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3137F" w14:paraId="791FF512" w14:textId="77777777" w:rsidTr="003B618C">
        <w:trPr>
          <w:cantSplit/>
          <w:tblHeader/>
        </w:trPr>
        <w:tc>
          <w:tcPr>
            <w:tcW w:w="2500" w:type="pct"/>
            <w:shd w:val="clear" w:color="auto" w:fill="C8A1BB"/>
          </w:tcPr>
          <w:p w14:paraId="2C43E8E6" w14:textId="7362C04B" w:rsidR="009649A4" w:rsidRPr="0093137F" w:rsidRDefault="009649A4" w:rsidP="004755FF">
            <w:pPr>
              <w:pStyle w:val="Agency-body-text"/>
              <w:keepNext/>
              <w:spacing w:before="60" w:after="60"/>
              <w:jc w:val="center"/>
              <w:rPr>
                <w:rFonts w:asciiTheme="majorHAnsi" w:hAnsiTheme="majorHAnsi" w:cstheme="majorHAnsi"/>
                <w:bCs/>
              </w:rPr>
            </w:pPr>
            <w:r w:rsidRPr="0093137F">
              <w:rPr>
                <w:rFonts w:asciiTheme="majorHAnsi" w:hAnsiTheme="majorHAnsi" w:cstheme="majorHAnsi"/>
                <w:b/>
                <w:lang w:val="sl-SI" w:bidi="sl-SI"/>
              </w:rPr>
              <w:t>Ali ukrepi politike podpirajo inkluzivne vodstvene ekipe glede na:</w:t>
            </w:r>
          </w:p>
        </w:tc>
        <w:tc>
          <w:tcPr>
            <w:tcW w:w="2500" w:type="pct"/>
            <w:shd w:val="clear" w:color="auto" w:fill="C8A1BB"/>
          </w:tcPr>
          <w:p w14:paraId="444A8011" w14:textId="77777777" w:rsidR="009649A4" w:rsidRPr="0093137F" w:rsidRDefault="009649A4" w:rsidP="004755FF">
            <w:pPr>
              <w:pStyle w:val="Agency-body-text"/>
              <w:keepNext/>
              <w:spacing w:before="60" w:after="60"/>
              <w:jc w:val="center"/>
              <w:rPr>
                <w:rFonts w:asciiTheme="majorHAnsi" w:hAnsiTheme="majorHAnsi" w:cstheme="majorHAnsi"/>
                <w:bCs/>
              </w:rPr>
            </w:pPr>
            <w:r w:rsidRPr="0093137F">
              <w:rPr>
                <w:rFonts w:asciiTheme="majorHAnsi" w:hAnsiTheme="majorHAnsi" w:cstheme="majorHAnsi"/>
                <w:b/>
                <w:lang w:val="sl-SI" w:bidi="sl-SI"/>
              </w:rPr>
              <w:t>Dejstva in dodatne pripombe</w:t>
            </w:r>
          </w:p>
        </w:tc>
      </w:tr>
      <w:tr w:rsidR="009649A4" w:rsidRPr="0093137F" w14:paraId="7BB9B24D" w14:textId="77777777" w:rsidTr="003B618C">
        <w:trPr>
          <w:cantSplit/>
        </w:trPr>
        <w:tc>
          <w:tcPr>
            <w:tcW w:w="2500" w:type="pct"/>
          </w:tcPr>
          <w:p w14:paraId="5A09BF21" w14:textId="2F7CFDC1" w:rsidR="009649A4" w:rsidRPr="0093137F" w:rsidRDefault="009649A4" w:rsidP="004755FF">
            <w:pPr>
              <w:pStyle w:val="Agency-body-text"/>
              <w:spacing w:before="60" w:after="60"/>
              <w:rPr>
                <w:rFonts w:asciiTheme="majorHAnsi" w:hAnsiTheme="majorHAnsi" w:cstheme="majorHAnsi"/>
              </w:rPr>
            </w:pPr>
            <w:bookmarkStart w:id="50" w:name="C1_policy_measure"/>
            <w:r w:rsidRPr="0093137F">
              <w:rPr>
                <w:rFonts w:asciiTheme="majorHAnsi" w:hAnsiTheme="majorHAnsi" w:cstheme="majorHAnsi"/>
                <w:lang w:val="sl-SI" w:bidi="sl-SI"/>
              </w:rPr>
              <w:t xml:space="preserve">C.1 </w:t>
            </w:r>
            <w:bookmarkEnd w:id="50"/>
            <w:r w:rsidRPr="0093137F">
              <w:rPr>
                <w:rFonts w:asciiTheme="majorHAnsi" w:hAnsiTheme="majorHAnsi" w:cstheme="majorHAnsi"/>
                <w:lang w:val="sl-SI" w:bidi="sl-SI"/>
              </w:rPr>
              <w:t xml:space="preserve">Navedba, da nacionalna izobraževalna politika temelji na načelih inkluzije, otrokovih pravic in </w:t>
            </w:r>
            <w:hyperlink w:anchor="Equity">
              <w:r w:rsidRPr="0093137F">
                <w:rPr>
                  <w:rStyle w:val="Hyperlink"/>
                  <w:rFonts w:asciiTheme="majorHAnsi" w:hAnsiTheme="majorHAnsi" w:cstheme="majorHAnsi"/>
                  <w:lang w:val="sl-SI" w:bidi="sl-SI"/>
                </w:rPr>
                <w:t>enakosti</w:t>
              </w:r>
            </w:hyperlink>
            <w:r w:rsidRPr="0093137F">
              <w:rPr>
                <w:rFonts w:asciiTheme="majorHAnsi" w:hAnsiTheme="majorHAnsi" w:cstheme="majorHAnsi"/>
                <w:lang w:val="sl-SI" w:bidi="sl-SI"/>
              </w:rPr>
              <w:t>?</w:t>
            </w:r>
          </w:p>
        </w:tc>
        <w:tc>
          <w:tcPr>
            <w:tcW w:w="2500" w:type="pct"/>
          </w:tcPr>
          <w:p w14:paraId="42F63E1D"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44D654EC" w14:textId="77777777" w:rsidTr="003B618C">
        <w:trPr>
          <w:cantSplit/>
        </w:trPr>
        <w:tc>
          <w:tcPr>
            <w:tcW w:w="2500" w:type="pct"/>
          </w:tcPr>
          <w:p w14:paraId="3F516138" w14:textId="01589BC8" w:rsidR="007F41B1" w:rsidRPr="0093137F" w:rsidRDefault="009649A4" w:rsidP="00AA2F49">
            <w:pPr>
              <w:pStyle w:val="Agency-body-text"/>
              <w:keepNext/>
              <w:spacing w:before="60" w:after="60"/>
              <w:rPr>
                <w:rFonts w:asciiTheme="majorHAnsi" w:hAnsiTheme="majorHAnsi" w:cstheme="majorHAnsi"/>
              </w:rPr>
            </w:pPr>
            <w:bookmarkStart w:id="51" w:name="C2_policy_measure"/>
            <w:r w:rsidRPr="0093137F">
              <w:rPr>
                <w:rFonts w:asciiTheme="majorHAnsi" w:hAnsiTheme="majorHAnsi" w:cstheme="majorHAnsi"/>
                <w:lang w:val="sl-SI" w:bidi="sl-SI"/>
              </w:rPr>
              <w:t xml:space="preserve">C.2 </w:t>
            </w:r>
            <w:bookmarkEnd w:id="51"/>
            <w:r w:rsidRPr="0093137F">
              <w:rPr>
                <w:rFonts w:asciiTheme="majorHAnsi" w:hAnsiTheme="majorHAnsi" w:cstheme="majorHAnsi"/>
                <w:lang w:val="sl-SI" w:bidi="sl-SI"/>
              </w:rPr>
              <w:t>Omogočanje in podpiranje sodelovanja med ponudniki strokovnega izobraževanja na ravni ministrstev, regionalni in lokalni ravni ter šolami za razvoj:</w:t>
            </w:r>
          </w:p>
          <w:p w14:paraId="7140DD0C" w14:textId="3B5797A7" w:rsidR="007F41B1" w:rsidRPr="0093137F" w:rsidRDefault="009649A4" w:rsidP="007F41B1">
            <w:pPr>
              <w:pStyle w:val="Agency-body-text"/>
              <w:numPr>
                <w:ilvl w:val="0"/>
                <w:numId w:val="96"/>
              </w:numPr>
              <w:spacing w:before="60" w:after="60"/>
              <w:rPr>
                <w:rFonts w:asciiTheme="majorHAnsi" w:hAnsiTheme="majorHAnsi" w:cstheme="majorHAnsi"/>
              </w:rPr>
            </w:pPr>
            <w:r w:rsidRPr="0093137F">
              <w:rPr>
                <w:rFonts w:asciiTheme="majorHAnsi" w:hAnsiTheme="majorHAnsi" w:cstheme="majorHAnsi"/>
                <w:lang w:val="sl-SI" w:bidi="sl-SI"/>
              </w:rPr>
              <w:t>kontinuuma možnosti za strokovno izobraževanje;</w:t>
            </w:r>
          </w:p>
          <w:p w14:paraId="1DFA3706" w14:textId="586336F9" w:rsidR="009649A4" w:rsidRPr="0093137F" w:rsidRDefault="009649A4" w:rsidP="00AA2F49">
            <w:pPr>
              <w:pStyle w:val="Agency-body-text"/>
              <w:numPr>
                <w:ilvl w:val="0"/>
                <w:numId w:val="96"/>
              </w:numPr>
              <w:spacing w:before="60" w:after="60"/>
              <w:rPr>
                <w:rFonts w:asciiTheme="majorHAnsi" w:hAnsiTheme="majorHAnsi" w:cstheme="majorHAnsi"/>
              </w:rPr>
            </w:pPr>
            <w:r w:rsidRPr="0093137F">
              <w:rPr>
                <w:rFonts w:asciiTheme="majorHAnsi" w:hAnsiTheme="majorHAnsi" w:cstheme="majorHAnsi"/>
                <w:lang w:val="sl-SI" w:bidi="sl-SI"/>
              </w:rPr>
              <w:t>dogovorjenega okvira kompetenc ambicioznih in praktičnih inkluzivnih ravnateljev?</w:t>
            </w:r>
          </w:p>
        </w:tc>
        <w:tc>
          <w:tcPr>
            <w:tcW w:w="2500" w:type="pct"/>
          </w:tcPr>
          <w:p w14:paraId="231DAF2F"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05B414A2" w14:textId="77777777" w:rsidTr="003B618C">
        <w:trPr>
          <w:cantSplit/>
        </w:trPr>
        <w:tc>
          <w:tcPr>
            <w:tcW w:w="2500" w:type="pct"/>
          </w:tcPr>
          <w:p w14:paraId="6D84BA13" w14:textId="653ED274" w:rsidR="009649A4" w:rsidRPr="0093137F" w:rsidRDefault="009649A4" w:rsidP="004755FF">
            <w:pPr>
              <w:pStyle w:val="Agency-body-text"/>
              <w:spacing w:before="60" w:after="60"/>
              <w:rPr>
                <w:rFonts w:asciiTheme="majorHAnsi" w:hAnsiTheme="majorHAnsi" w:cstheme="majorHAnsi"/>
              </w:rPr>
            </w:pPr>
            <w:bookmarkStart w:id="52" w:name="C3_policy_measure"/>
            <w:r w:rsidRPr="0093137F">
              <w:rPr>
                <w:rFonts w:asciiTheme="majorHAnsi" w:hAnsiTheme="majorHAnsi" w:cstheme="majorHAnsi"/>
                <w:lang w:val="sl-SI" w:bidi="sl-SI"/>
              </w:rPr>
              <w:t xml:space="preserve">C.3 </w:t>
            </w:r>
            <w:bookmarkEnd w:id="52"/>
            <w:r w:rsidRPr="0093137F">
              <w:rPr>
                <w:rFonts w:asciiTheme="majorHAnsi" w:hAnsiTheme="majorHAnsi" w:cstheme="majorHAnsi"/>
                <w:lang w:val="sl-SI" w:bidi="sl-SI"/>
              </w:rPr>
              <w:t>Zagotavljanje posebnega strokovnega izobraževanja za ravnatelje o izobraževanju v različnih okoljih in razvoju inkluzivnih izobraževalnih praks?</w:t>
            </w:r>
          </w:p>
        </w:tc>
        <w:tc>
          <w:tcPr>
            <w:tcW w:w="2500" w:type="pct"/>
          </w:tcPr>
          <w:p w14:paraId="17E34AAA"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6A82F65E" w14:textId="77777777" w:rsidTr="003B618C">
        <w:trPr>
          <w:cantSplit/>
        </w:trPr>
        <w:tc>
          <w:tcPr>
            <w:tcW w:w="2500" w:type="pct"/>
          </w:tcPr>
          <w:p w14:paraId="68883928" w14:textId="460EA592" w:rsidR="009649A4" w:rsidRPr="0093137F" w:rsidRDefault="009649A4" w:rsidP="004755FF">
            <w:pPr>
              <w:pStyle w:val="Agency-body-text"/>
              <w:spacing w:before="60" w:after="60"/>
              <w:rPr>
                <w:rFonts w:asciiTheme="majorHAnsi" w:hAnsiTheme="majorHAnsi" w:cstheme="majorHAnsi"/>
              </w:rPr>
            </w:pPr>
            <w:bookmarkStart w:id="53" w:name="C4_policy_measure"/>
            <w:r w:rsidRPr="0093137F">
              <w:rPr>
                <w:rFonts w:asciiTheme="majorHAnsi" w:hAnsiTheme="majorHAnsi" w:cstheme="majorHAnsi"/>
                <w:lang w:val="sl-SI" w:bidi="sl-SI"/>
              </w:rPr>
              <w:t xml:space="preserve">C.4 </w:t>
            </w:r>
            <w:bookmarkEnd w:id="53"/>
            <w:r w:rsidRPr="0093137F">
              <w:rPr>
                <w:rFonts w:asciiTheme="majorHAnsi" w:hAnsiTheme="majorHAnsi" w:cstheme="majorHAnsi"/>
                <w:lang w:val="sl-SI" w:bidi="sl-SI"/>
              </w:rPr>
              <w:t>Uvajanje strategij za razvoj vodstvenih kompetenc (npr. vodenja šole ali vodstvene vloge v podporo učenju) za inkluzivno izobraževanje v vse ustrezne priložnosti za strokovno izobraževanje?</w:t>
            </w:r>
          </w:p>
        </w:tc>
        <w:tc>
          <w:tcPr>
            <w:tcW w:w="2500" w:type="pct"/>
          </w:tcPr>
          <w:p w14:paraId="4D05971C"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5ECB5039" w14:textId="77777777" w:rsidTr="003B618C">
        <w:trPr>
          <w:cantSplit/>
        </w:trPr>
        <w:tc>
          <w:tcPr>
            <w:tcW w:w="2500" w:type="pct"/>
          </w:tcPr>
          <w:p w14:paraId="3D327540" w14:textId="5249DFC9" w:rsidR="009649A4" w:rsidRPr="0093137F" w:rsidRDefault="009649A4" w:rsidP="004755FF">
            <w:pPr>
              <w:pStyle w:val="Agency-body-text"/>
              <w:spacing w:before="60" w:after="60"/>
              <w:rPr>
                <w:rFonts w:asciiTheme="majorHAnsi" w:hAnsiTheme="majorHAnsi" w:cstheme="majorHAnsi"/>
              </w:rPr>
            </w:pPr>
            <w:bookmarkStart w:id="54" w:name="C5_policy_measure"/>
            <w:r w:rsidRPr="0093137F">
              <w:rPr>
                <w:rFonts w:asciiTheme="majorHAnsi" w:hAnsiTheme="majorHAnsi" w:cstheme="majorHAnsi"/>
                <w:lang w:val="sl-SI" w:bidi="sl-SI"/>
              </w:rPr>
              <w:t xml:space="preserve">C.5 </w:t>
            </w:r>
            <w:bookmarkEnd w:id="54"/>
            <w:r w:rsidRPr="0093137F">
              <w:rPr>
                <w:rFonts w:asciiTheme="majorHAnsi" w:hAnsiTheme="majorHAnsi" w:cstheme="majorHAnsi"/>
                <w:lang w:val="sl-SI" w:bidi="sl-SI"/>
              </w:rPr>
              <w:t>Določanje meril/kompetenc za učitelje in ravnatelje, ki delajo na področju inkluzivnega izobraževanja, ter zagotavljanje priložnosti za razvoj ustreznih sposobnosti?</w:t>
            </w:r>
          </w:p>
        </w:tc>
        <w:tc>
          <w:tcPr>
            <w:tcW w:w="2500" w:type="pct"/>
          </w:tcPr>
          <w:p w14:paraId="53C8F0D0"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667AE733" w14:textId="77777777" w:rsidTr="003B618C">
        <w:trPr>
          <w:cantSplit/>
        </w:trPr>
        <w:tc>
          <w:tcPr>
            <w:tcW w:w="2500" w:type="pct"/>
          </w:tcPr>
          <w:p w14:paraId="38D193CB" w14:textId="0ECDEC81" w:rsidR="009649A4" w:rsidRPr="0093137F" w:rsidRDefault="009649A4" w:rsidP="004755FF">
            <w:pPr>
              <w:pStyle w:val="Agency-body-text"/>
              <w:spacing w:before="60" w:after="60"/>
              <w:rPr>
                <w:rFonts w:asciiTheme="majorHAnsi" w:hAnsiTheme="majorHAnsi" w:cstheme="majorHAnsi"/>
              </w:rPr>
            </w:pPr>
            <w:bookmarkStart w:id="55" w:name="C6_policy_measure"/>
            <w:r w:rsidRPr="0093137F">
              <w:rPr>
                <w:rFonts w:asciiTheme="majorHAnsi" w:hAnsiTheme="majorHAnsi" w:cstheme="majorHAnsi"/>
                <w:lang w:val="sl-SI" w:bidi="sl-SI"/>
              </w:rPr>
              <w:lastRenderedPageBreak/>
              <w:t xml:space="preserve">C.6 </w:t>
            </w:r>
            <w:bookmarkEnd w:id="55"/>
            <w:r w:rsidRPr="0093137F">
              <w:rPr>
                <w:rFonts w:asciiTheme="majorHAnsi" w:hAnsiTheme="majorHAnsi" w:cstheme="majorHAnsi"/>
                <w:lang w:val="sl-SI" w:bidi="sl-SI"/>
              </w:rPr>
              <w:t>Osredotočenost na krepitev poklica učitelja in vodstvenih delavcev v šolah ter priznavanje koristi sodelovalne prakse pri strokovnem izobraževanju, razvoju in podpori?</w:t>
            </w:r>
          </w:p>
        </w:tc>
        <w:tc>
          <w:tcPr>
            <w:tcW w:w="2500" w:type="pct"/>
          </w:tcPr>
          <w:p w14:paraId="5B1F9A9A"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7A96A699" w14:textId="77777777" w:rsidTr="003B618C">
        <w:trPr>
          <w:cantSplit/>
        </w:trPr>
        <w:tc>
          <w:tcPr>
            <w:tcW w:w="2500" w:type="pct"/>
          </w:tcPr>
          <w:p w14:paraId="140486E4" w14:textId="0CF6CBFC" w:rsidR="009649A4" w:rsidRPr="0093137F" w:rsidRDefault="009649A4" w:rsidP="004755FF">
            <w:pPr>
              <w:pStyle w:val="Agency-body-text"/>
              <w:spacing w:before="60" w:after="60"/>
              <w:rPr>
                <w:rFonts w:asciiTheme="majorHAnsi" w:hAnsiTheme="majorHAnsi" w:cstheme="majorHAnsi"/>
              </w:rPr>
            </w:pPr>
            <w:bookmarkStart w:id="56" w:name="C7_policy_measure"/>
            <w:r w:rsidRPr="0093137F">
              <w:rPr>
                <w:rFonts w:asciiTheme="majorHAnsi" w:hAnsiTheme="majorHAnsi" w:cstheme="majorHAnsi"/>
                <w:lang w:val="sl-SI" w:bidi="sl-SI"/>
              </w:rPr>
              <w:t xml:space="preserve">C.7 </w:t>
            </w:r>
            <w:bookmarkEnd w:id="56"/>
            <w:r w:rsidRPr="0093137F">
              <w:rPr>
                <w:rFonts w:asciiTheme="majorHAnsi" w:hAnsiTheme="majorHAnsi" w:cstheme="majorHAnsi"/>
                <w:lang w:val="sl-SI" w:bidi="sl-SI"/>
              </w:rPr>
              <w:t>Zagotavljanje dostopa do mrež, možnosti za mentorstvo in svetovanje, podpore za evaluacijo in svetovanje o izboljšanju šole?</w:t>
            </w:r>
          </w:p>
        </w:tc>
        <w:tc>
          <w:tcPr>
            <w:tcW w:w="2500" w:type="pct"/>
          </w:tcPr>
          <w:p w14:paraId="0CB799DF"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0C1F41E9" w14:textId="77777777" w:rsidTr="003B618C">
        <w:trPr>
          <w:cantSplit/>
        </w:trPr>
        <w:tc>
          <w:tcPr>
            <w:tcW w:w="2500" w:type="pct"/>
          </w:tcPr>
          <w:p w14:paraId="00822A55" w14:textId="3953E5CE" w:rsidR="009649A4" w:rsidRPr="0093137F" w:rsidRDefault="009649A4" w:rsidP="004755FF">
            <w:pPr>
              <w:pStyle w:val="Agency-body-text"/>
              <w:spacing w:before="60" w:after="60"/>
              <w:rPr>
                <w:rFonts w:asciiTheme="majorHAnsi" w:hAnsiTheme="majorHAnsi" w:cstheme="majorHAnsi"/>
              </w:rPr>
            </w:pPr>
            <w:bookmarkStart w:id="57" w:name="C8_policy_measure"/>
            <w:r w:rsidRPr="0093137F">
              <w:rPr>
                <w:rFonts w:asciiTheme="majorHAnsi" w:hAnsiTheme="majorHAnsi" w:cstheme="majorHAnsi"/>
                <w:lang w:val="sl-SI" w:bidi="sl-SI"/>
              </w:rPr>
              <w:t xml:space="preserve">C.8 </w:t>
            </w:r>
            <w:bookmarkEnd w:id="57"/>
            <w:r w:rsidRPr="0093137F">
              <w:rPr>
                <w:rFonts w:asciiTheme="majorHAnsi" w:hAnsiTheme="majorHAnsi" w:cstheme="majorHAnsi"/>
                <w:lang w:val="sl-SI" w:bidi="sl-SI"/>
              </w:rPr>
              <w:t>Zagotavljanje dostopa do virov za razvoj učiteljev in osebja ter njihovega delovnega okolja?</w:t>
            </w:r>
          </w:p>
        </w:tc>
        <w:tc>
          <w:tcPr>
            <w:tcW w:w="2500" w:type="pct"/>
          </w:tcPr>
          <w:p w14:paraId="1C9E9DFA"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6CDA31D7" w14:textId="77777777" w:rsidTr="003B618C">
        <w:trPr>
          <w:cantSplit/>
        </w:trPr>
        <w:tc>
          <w:tcPr>
            <w:tcW w:w="2500" w:type="pct"/>
          </w:tcPr>
          <w:p w14:paraId="26304E91" w14:textId="72FC4215" w:rsidR="009649A4" w:rsidRPr="0093137F" w:rsidRDefault="009649A4" w:rsidP="004755FF">
            <w:pPr>
              <w:pStyle w:val="Agency-body-text"/>
              <w:spacing w:before="60" w:after="60"/>
              <w:rPr>
                <w:rFonts w:asciiTheme="majorHAnsi" w:hAnsiTheme="majorHAnsi" w:cstheme="majorHAnsi"/>
              </w:rPr>
            </w:pPr>
            <w:bookmarkStart w:id="58" w:name="C9_policy_measure"/>
            <w:r w:rsidRPr="0093137F">
              <w:rPr>
                <w:rFonts w:asciiTheme="majorHAnsi" w:hAnsiTheme="majorHAnsi" w:cstheme="majorHAnsi"/>
                <w:lang w:val="sl-SI" w:bidi="sl-SI"/>
              </w:rPr>
              <w:t xml:space="preserve">C.9 </w:t>
            </w:r>
            <w:bookmarkEnd w:id="58"/>
            <w:r w:rsidRPr="0093137F">
              <w:rPr>
                <w:rFonts w:asciiTheme="majorHAnsi" w:hAnsiTheme="majorHAnsi" w:cstheme="majorHAnsi"/>
                <w:lang w:val="sl-SI" w:bidi="sl-SI"/>
              </w:rPr>
              <w:t>Spodbujanje dostopa do vseživljenjskega strokovnega izobraževanja za razvoj raziskovalnih in skladnih pristopov, ki oblikujejo in ohranjajo prakso?</w:t>
            </w:r>
          </w:p>
        </w:tc>
        <w:tc>
          <w:tcPr>
            <w:tcW w:w="2500" w:type="pct"/>
          </w:tcPr>
          <w:p w14:paraId="2642D460"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1529B6DD" w14:textId="77777777" w:rsidTr="003B618C">
        <w:trPr>
          <w:cantSplit/>
        </w:trPr>
        <w:tc>
          <w:tcPr>
            <w:tcW w:w="2500" w:type="pct"/>
          </w:tcPr>
          <w:p w14:paraId="09B6E7D4" w14:textId="3BAFA6A1" w:rsidR="009649A4" w:rsidRPr="0093137F" w:rsidRDefault="009649A4" w:rsidP="004755FF">
            <w:pPr>
              <w:pStyle w:val="Agency-body-text"/>
              <w:spacing w:before="60" w:after="60"/>
              <w:rPr>
                <w:rFonts w:asciiTheme="majorHAnsi" w:hAnsiTheme="majorHAnsi" w:cstheme="majorHAnsi"/>
              </w:rPr>
            </w:pPr>
            <w:bookmarkStart w:id="59" w:name="C10_policy_measure"/>
            <w:r w:rsidRPr="0093137F">
              <w:rPr>
                <w:rFonts w:asciiTheme="majorHAnsi" w:hAnsiTheme="majorHAnsi" w:cstheme="majorHAnsi"/>
                <w:lang w:val="sl-SI" w:bidi="sl-SI"/>
              </w:rPr>
              <w:t xml:space="preserve">C.10 </w:t>
            </w:r>
            <w:bookmarkEnd w:id="59"/>
            <w:r w:rsidRPr="0093137F">
              <w:rPr>
                <w:rFonts w:asciiTheme="majorHAnsi" w:hAnsiTheme="majorHAnsi" w:cstheme="majorHAnsi"/>
                <w:lang w:val="sl-SI" w:bidi="sl-SI"/>
              </w:rPr>
              <w:t>Zagotavljanje dostopa do podatkov na različnih ravneh politike, ki dokazujejo dejstva?</w:t>
            </w:r>
          </w:p>
        </w:tc>
        <w:tc>
          <w:tcPr>
            <w:tcW w:w="2500" w:type="pct"/>
          </w:tcPr>
          <w:p w14:paraId="48E85C4C"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28847725" w14:textId="77777777" w:rsidTr="003B618C">
        <w:trPr>
          <w:cantSplit/>
        </w:trPr>
        <w:tc>
          <w:tcPr>
            <w:tcW w:w="2500" w:type="pct"/>
          </w:tcPr>
          <w:p w14:paraId="7C58FB4C" w14:textId="3C5A47F6" w:rsidR="009649A4" w:rsidRPr="0093137F" w:rsidRDefault="009649A4" w:rsidP="004755FF">
            <w:pPr>
              <w:pStyle w:val="Agency-body-text"/>
              <w:spacing w:before="60" w:after="60"/>
              <w:rPr>
                <w:rFonts w:asciiTheme="majorHAnsi" w:hAnsiTheme="majorHAnsi" w:cstheme="majorHAnsi"/>
              </w:rPr>
            </w:pPr>
            <w:bookmarkStart w:id="60" w:name="C11_policy_measure"/>
            <w:r w:rsidRPr="0093137F">
              <w:rPr>
                <w:rFonts w:asciiTheme="majorHAnsi" w:hAnsiTheme="majorHAnsi" w:cstheme="majorHAnsi"/>
                <w:lang w:val="sl-SI" w:bidi="sl-SI"/>
              </w:rPr>
              <w:t xml:space="preserve">C.11 </w:t>
            </w:r>
            <w:bookmarkEnd w:id="60"/>
            <w:r w:rsidRPr="0093137F">
              <w:rPr>
                <w:rFonts w:asciiTheme="majorHAnsi" w:hAnsiTheme="majorHAnsi" w:cstheme="majorHAnsi"/>
                <w:lang w:val="sl-SI" w:bidi="sl-SI"/>
              </w:rPr>
              <w:t>Zagotavljanje avtonomije vodij pri odločanju o raznovrstnih dolžnostih ravnateljev, da lahko ti usklajujejo upravne in inkluzivne zadeve glede vodenja šol?</w:t>
            </w:r>
          </w:p>
        </w:tc>
        <w:tc>
          <w:tcPr>
            <w:tcW w:w="2500" w:type="pct"/>
          </w:tcPr>
          <w:p w14:paraId="7CAD8998"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4119CA2A" w14:textId="77777777" w:rsidTr="003B618C">
        <w:trPr>
          <w:cantSplit/>
        </w:trPr>
        <w:tc>
          <w:tcPr>
            <w:tcW w:w="2500" w:type="pct"/>
          </w:tcPr>
          <w:p w14:paraId="7CDB81B5" w14:textId="797061F7" w:rsidR="009649A4" w:rsidRPr="0093137F" w:rsidRDefault="009649A4" w:rsidP="004755FF">
            <w:pPr>
              <w:pStyle w:val="Agency-body-text"/>
              <w:spacing w:before="60" w:after="60"/>
              <w:rPr>
                <w:rFonts w:asciiTheme="majorHAnsi" w:hAnsiTheme="majorHAnsi" w:cstheme="majorHAnsi"/>
              </w:rPr>
            </w:pPr>
            <w:bookmarkStart w:id="61" w:name="C12_policy_measure"/>
            <w:r w:rsidRPr="0093137F">
              <w:rPr>
                <w:rFonts w:asciiTheme="majorHAnsi" w:hAnsiTheme="majorHAnsi" w:cstheme="majorHAnsi"/>
                <w:lang w:val="sl-SI" w:bidi="sl-SI"/>
              </w:rPr>
              <w:t xml:space="preserve">C.12 </w:t>
            </w:r>
            <w:bookmarkEnd w:id="61"/>
            <w:r w:rsidRPr="0093137F">
              <w:rPr>
                <w:rFonts w:asciiTheme="majorHAnsi" w:hAnsiTheme="majorHAnsi" w:cstheme="majorHAnsi"/>
                <w:lang w:val="sl-SI" w:bidi="sl-SI"/>
              </w:rPr>
              <w:t xml:space="preserve">Spodbujanje avtonomije pri razvoju/usposabljanju učiteljev in osebja z deljenimi vodstvenimi nalogami ter sodelovalnim </w:t>
            </w:r>
            <w:hyperlink w:anchor="ProfessionalLearningDevelopment" w:history="1">
              <w:r w:rsidRPr="0093137F">
                <w:rPr>
                  <w:rStyle w:val="Hyperlink"/>
                  <w:rFonts w:asciiTheme="majorHAnsi" w:hAnsiTheme="majorHAnsi" w:cstheme="majorHAnsi"/>
                  <w:lang w:val="sl-SI" w:bidi="sl-SI"/>
                </w:rPr>
                <w:t>strokovnim izobraževanjem in razvojem</w:t>
              </w:r>
            </w:hyperlink>
            <w:r w:rsidRPr="0093137F">
              <w:rPr>
                <w:rFonts w:asciiTheme="majorHAnsi" w:hAnsiTheme="majorHAnsi" w:cstheme="majorHAnsi"/>
                <w:lang w:val="sl-SI" w:bidi="sl-SI"/>
              </w:rPr>
              <w:t>?</w:t>
            </w:r>
          </w:p>
        </w:tc>
        <w:tc>
          <w:tcPr>
            <w:tcW w:w="2500" w:type="pct"/>
          </w:tcPr>
          <w:p w14:paraId="0C0BF099" w14:textId="77777777" w:rsidR="009649A4" w:rsidRPr="0093137F" w:rsidRDefault="009649A4" w:rsidP="004755FF">
            <w:pPr>
              <w:pStyle w:val="Agency-body-text"/>
              <w:spacing w:before="60" w:after="60"/>
              <w:rPr>
                <w:rFonts w:asciiTheme="majorHAnsi" w:hAnsiTheme="majorHAnsi" w:cstheme="majorHAnsi"/>
              </w:rPr>
            </w:pPr>
          </w:p>
        </w:tc>
      </w:tr>
      <w:tr w:rsidR="009649A4" w:rsidRPr="0093137F" w14:paraId="1AF2363E" w14:textId="77777777" w:rsidTr="003B618C">
        <w:trPr>
          <w:cantSplit/>
        </w:trPr>
        <w:tc>
          <w:tcPr>
            <w:tcW w:w="2500" w:type="pct"/>
          </w:tcPr>
          <w:p w14:paraId="156D8A06" w14:textId="0FC0EB92" w:rsidR="009649A4" w:rsidRPr="0093137F" w:rsidRDefault="009649A4" w:rsidP="004755FF">
            <w:pPr>
              <w:pStyle w:val="Agency-body-text"/>
              <w:spacing w:before="60" w:after="60"/>
              <w:rPr>
                <w:rFonts w:asciiTheme="majorHAnsi" w:hAnsiTheme="majorHAnsi" w:cstheme="majorHAnsi"/>
              </w:rPr>
            </w:pPr>
            <w:bookmarkStart w:id="62" w:name="C13_policy_measure"/>
            <w:r w:rsidRPr="0093137F">
              <w:rPr>
                <w:rFonts w:asciiTheme="majorHAnsi" w:hAnsiTheme="majorHAnsi" w:cstheme="majorHAnsi"/>
                <w:lang w:val="sl-SI" w:bidi="sl-SI"/>
              </w:rPr>
              <w:t xml:space="preserve">C.13 </w:t>
            </w:r>
            <w:bookmarkEnd w:id="62"/>
            <w:r w:rsidRPr="0093137F">
              <w:rPr>
                <w:rFonts w:asciiTheme="majorHAnsi" w:hAnsiTheme="majorHAnsi" w:cstheme="majorHAnsi"/>
                <w:lang w:val="sl-SI" w:bidi="sl-SI"/>
              </w:rPr>
              <w:t xml:space="preserve">Zagotavljanje avtonomije ravnateljem pri imenovanju učiteljev in osebja, ki z inovativno pedagogiko, </w:t>
            </w:r>
            <w:hyperlink w:anchor="Learnercentred" w:history="1">
              <w:r w:rsidRPr="0093137F">
                <w:rPr>
                  <w:rStyle w:val="Hyperlink"/>
                  <w:rFonts w:asciiTheme="majorHAnsi" w:hAnsiTheme="majorHAnsi" w:cstheme="majorHAnsi"/>
                  <w:lang w:val="sl-SI" w:bidi="sl-SI"/>
                </w:rPr>
                <w:t>osredotočeno na učenca</w:t>
              </w:r>
            </w:hyperlink>
            <w:r w:rsidRPr="0093137F">
              <w:rPr>
                <w:rFonts w:asciiTheme="majorHAnsi" w:hAnsiTheme="majorHAnsi" w:cstheme="majorHAnsi"/>
                <w:lang w:val="sl-SI" w:bidi="sl-SI"/>
              </w:rPr>
              <w:t xml:space="preserve">, prevzemajo odgovornost za dosežke in </w:t>
            </w:r>
            <w:hyperlink w:anchor="wellbeing" w:history="1">
              <w:r w:rsidR="000A7745" w:rsidRPr="0093137F">
                <w:rPr>
                  <w:rStyle w:val="Hyperlink"/>
                  <w:rFonts w:asciiTheme="majorHAnsi" w:hAnsiTheme="majorHAnsi" w:cstheme="majorHAnsi"/>
                  <w:lang w:val="sl-SI" w:bidi="sl-SI"/>
                </w:rPr>
                <w:t>dobro počutje</w:t>
              </w:r>
            </w:hyperlink>
            <w:r w:rsidRPr="0093137F">
              <w:rPr>
                <w:rFonts w:asciiTheme="majorHAnsi" w:hAnsiTheme="majorHAnsi" w:cstheme="majorHAnsi"/>
                <w:lang w:val="sl-SI" w:bidi="sl-SI"/>
              </w:rPr>
              <w:t xml:space="preserve"> vseh učencev ter jih izboljšujejo?</w:t>
            </w:r>
          </w:p>
        </w:tc>
        <w:tc>
          <w:tcPr>
            <w:tcW w:w="2500" w:type="pct"/>
          </w:tcPr>
          <w:p w14:paraId="2654B6B6" w14:textId="77777777" w:rsidR="009649A4" w:rsidRPr="0093137F" w:rsidRDefault="009649A4" w:rsidP="004755FF">
            <w:pPr>
              <w:pStyle w:val="Agency-body-text"/>
              <w:spacing w:before="60" w:after="60"/>
              <w:rPr>
                <w:rFonts w:asciiTheme="majorHAnsi" w:hAnsiTheme="majorHAnsi" w:cstheme="majorHAnsi"/>
              </w:rPr>
            </w:pPr>
          </w:p>
        </w:tc>
      </w:tr>
    </w:tbl>
    <w:p w14:paraId="29AAF4F0" w14:textId="3584DCFC" w:rsidR="00B9343E" w:rsidRPr="0093137F" w:rsidRDefault="00B9343E" w:rsidP="003E3CC9">
      <w:pPr>
        <w:pStyle w:val="Agency-body-text"/>
        <w:keepNext/>
        <w:spacing w:before="360"/>
        <w:rPr>
          <w:rFonts w:asciiTheme="majorHAnsi" w:hAnsiTheme="majorHAnsi" w:cstheme="majorHAnsi"/>
          <w:b/>
          <w:bCs/>
        </w:rPr>
      </w:pPr>
      <w:r w:rsidRPr="0093137F">
        <w:rPr>
          <w:rFonts w:asciiTheme="majorHAnsi" w:hAnsiTheme="majorHAnsi" w:cstheme="majorHAnsi"/>
          <w:b/>
          <w:lang w:val="sl-SI" w:bidi="sl-SI"/>
        </w:rPr>
        <w:lastRenderedPageBreak/>
        <w:t>Ali je treba upoštevati dodatne informacije, ki jih zgornja vprašanja ne obravnavajo?</w:t>
      </w:r>
    </w:p>
    <w:p w14:paraId="5094D57A" w14:textId="77777777" w:rsidR="00B13AD2" w:rsidRPr="0093137F" w:rsidRDefault="00B13AD2" w:rsidP="003E3CC9">
      <w:pPr>
        <w:pStyle w:val="Agency-body-text"/>
        <w:rPr>
          <w:rFonts w:asciiTheme="majorHAnsi" w:hAnsiTheme="majorHAnsi" w:cstheme="majorHAnsi"/>
        </w:rPr>
      </w:pPr>
    </w:p>
    <w:p w14:paraId="1D6FCFCA" w14:textId="17FD4A21" w:rsidR="009649A4" w:rsidRPr="0093137F" w:rsidRDefault="00B13AD2" w:rsidP="00B13AD2">
      <w:pPr>
        <w:pStyle w:val="Agency-body-text"/>
        <w:keepNext/>
        <w:spacing w:before="360"/>
        <w:rPr>
          <w:rFonts w:asciiTheme="majorHAnsi" w:hAnsiTheme="majorHAnsi" w:cstheme="majorHAnsi"/>
          <w:b/>
          <w:bCs/>
        </w:rPr>
      </w:pPr>
      <w:r w:rsidRPr="0093137F">
        <w:rPr>
          <w:rFonts w:asciiTheme="majorHAnsi" w:hAnsiTheme="majorHAnsi" w:cstheme="majorHAnsi"/>
          <w:b/>
          <w:lang w:val="sl-SI" w:bidi="sl-SI"/>
        </w:rPr>
        <w:t>Razmislek o ugotovitvah glede človekovega razvoja</w:t>
      </w:r>
    </w:p>
    <w:p w14:paraId="29088559" w14:textId="36406E5D" w:rsidR="00B13AD2" w:rsidRPr="0093137F" w:rsidRDefault="00EE5655" w:rsidP="003E3CC9">
      <w:pPr>
        <w:pStyle w:val="Agency-body-text"/>
        <w:keepNext/>
        <w:numPr>
          <w:ilvl w:val="0"/>
          <w:numId w:val="34"/>
        </w:numPr>
        <w:rPr>
          <w:rFonts w:asciiTheme="majorHAnsi" w:hAnsiTheme="majorHAnsi" w:cstheme="majorHAnsi"/>
          <w:lang w:val="sl-SI"/>
        </w:rPr>
      </w:pPr>
      <w:r w:rsidRPr="0093137F">
        <w:rPr>
          <w:rFonts w:asciiTheme="majorHAnsi" w:hAnsiTheme="majorHAnsi" w:cstheme="majorHAnsi"/>
          <w:lang w:val="sl-SI" w:bidi="sl-SI"/>
        </w:rPr>
        <w:t xml:space="preserve">Ukrepi politike, ki se že izvajajo, se lahko obravnavajo kot </w:t>
      </w:r>
      <w:r w:rsidRPr="0093137F">
        <w:rPr>
          <w:rFonts w:asciiTheme="majorHAnsi" w:hAnsiTheme="majorHAnsi" w:cstheme="majorHAnsi"/>
          <w:b/>
          <w:lang w:val="sl-SI" w:bidi="sl-SI"/>
        </w:rPr>
        <w:t>prednost</w:t>
      </w:r>
      <w:r w:rsidRPr="0093137F">
        <w:rPr>
          <w:rFonts w:asciiTheme="majorHAnsi" w:hAnsiTheme="majorHAnsi" w:cstheme="majorHAnsi"/>
          <w:lang w:val="sl-SI" w:bidi="sl-SI"/>
        </w:rPr>
        <w:t>. Na katerih področjih so ugotovitve pokazale, da se izvajajo podporni  ukrepi politike?</w:t>
      </w:r>
    </w:p>
    <w:p w14:paraId="5CE6A190" w14:textId="6A5DA425" w:rsidR="00B13AD2" w:rsidRPr="0093137F" w:rsidRDefault="00B13AD2" w:rsidP="003E3CC9">
      <w:pPr>
        <w:pStyle w:val="Agency-body-text"/>
        <w:keepNext/>
        <w:numPr>
          <w:ilvl w:val="1"/>
          <w:numId w:val="34"/>
        </w:numPr>
        <w:rPr>
          <w:rFonts w:asciiTheme="majorHAnsi" w:hAnsiTheme="majorHAnsi" w:cstheme="majorHAnsi"/>
        </w:rPr>
      </w:pPr>
      <w:r w:rsidRPr="0093137F">
        <w:rPr>
          <w:rFonts w:asciiTheme="majorHAnsi" w:hAnsiTheme="majorHAnsi" w:cstheme="majorHAnsi"/>
          <w:lang w:val="sl-SI" w:bidi="sl-SI"/>
        </w:rPr>
        <w:t>Ali so ukrepi podporne politike povezani z dostopom ravnateljev do komunikacije, podpore in virov? (Glejte ukrepe C.1 do C4, C6 do C.10)</w:t>
      </w:r>
    </w:p>
    <w:p w14:paraId="34EB1AEB" w14:textId="77777777" w:rsidR="00B13AD2" w:rsidRPr="0093137F" w:rsidRDefault="00B13AD2" w:rsidP="003E3CC9">
      <w:pPr>
        <w:pStyle w:val="Agency-body-text"/>
        <w:rPr>
          <w:rFonts w:asciiTheme="majorHAnsi" w:hAnsiTheme="majorHAnsi" w:cstheme="majorHAnsi"/>
        </w:rPr>
      </w:pPr>
    </w:p>
    <w:p w14:paraId="4156504A" w14:textId="2E80AC18" w:rsidR="00B13AD2" w:rsidRPr="0093137F" w:rsidRDefault="00B13AD2" w:rsidP="003E3CC9">
      <w:pPr>
        <w:pStyle w:val="Agency-body-text"/>
        <w:keepNext/>
        <w:numPr>
          <w:ilvl w:val="1"/>
          <w:numId w:val="34"/>
        </w:numPr>
        <w:rPr>
          <w:rFonts w:asciiTheme="majorHAnsi" w:hAnsiTheme="majorHAnsi" w:cstheme="majorHAnsi"/>
        </w:rPr>
      </w:pPr>
      <w:r w:rsidRPr="0093137F">
        <w:rPr>
          <w:rFonts w:asciiTheme="majorHAnsi" w:hAnsiTheme="majorHAnsi" w:cstheme="majorHAnsi"/>
          <w:lang w:val="sl-SI" w:bidi="sl-SI"/>
        </w:rPr>
        <w:t xml:space="preserve">Ali so ukrepi podporne politike povezani z odgovornostjo ravnateljev glede samoocenjevanja ali </w:t>
      </w:r>
      <w:hyperlink w:anchor="Monitoring" w:history="1">
        <w:r w:rsidRPr="0093137F">
          <w:rPr>
            <w:rStyle w:val="Hyperlink"/>
            <w:rFonts w:asciiTheme="majorHAnsi" w:hAnsiTheme="majorHAnsi" w:cstheme="majorHAnsi"/>
            <w:lang w:val="sl-SI" w:bidi="sl-SI"/>
          </w:rPr>
          <w:t>spremljanja</w:t>
        </w:r>
      </w:hyperlink>
      <w:r w:rsidRPr="0093137F">
        <w:rPr>
          <w:rFonts w:asciiTheme="majorHAnsi" w:hAnsiTheme="majorHAnsi" w:cstheme="majorHAnsi"/>
          <w:lang w:val="sl-SI" w:bidi="sl-SI"/>
        </w:rPr>
        <w:t xml:space="preserve"> šole? (Glejte ukrep C.5)</w:t>
      </w:r>
    </w:p>
    <w:p w14:paraId="3417C040" w14:textId="77777777" w:rsidR="00B13AD2" w:rsidRPr="0093137F" w:rsidRDefault="00B13AD2" w:rsidP="003E3CC9">
      <w:pPr>
        <w:pStyle w:val="Agency-body-text"/>
        <w:rPr>
          <w:rFonts w:asciiTheme="majorHAnsi" w:hAnsiTheme="majorHAnsi" w:cstheme="majorHAnsi"/>
        </w:rPr>
      </w:pPr>
    </w:p>
    <w:p w14:paraId="01199620" w14:textId="4FD0EC94" w:rsidR="00B13AD2" w:rsidRPr="0093137F" w:rsidRDefault="00B13AD2" w:rsidP="003E3CC9">
      <w:pPr>
        <w:pStyle w:val="Agency-body-text"/>
        <w:keepNext/>
        <w:numPr>
          <w:ilvl w:val="1"/>
          <w:numId w:val="34"/>
        </w:numPr>
        <w:rPr>
          <w:rFonts w:asciiTheme="majorHAnsi" w:hAnsiTheme="majorHAnsi" w:cstheme="majorHAnsi"/>
        </w:rPr>
      </w:pPr>
      <w:r w:rsidRPr="0093137F">
        <w:rPr>
          <w:rFonts w:asciiTheme="majorHAnsi" w:hAnsiTheme="majorHAnsi" w:cstheme="majorHAnsi"/>
          <w:lang w:val="sl-SI" w:bidi="sl-SI"/>
        </w:rPr>
        <w:t>Ali so podporni ukrepi politike povezani z avtonomijo ravnateljev pri sprejemanju odločitev? (Glejte ukrepe C.11 do C.13)</w:t>
      </w:r>
    </w:p>
    <w:p w14:paraId="6BDE0044" w14:textId="77777777" w:rsidR="00B13AD2" w:rsidRPr="0093137F" w:rsidRDefault="00B13AD2" w:rsidP="003E3CC9">
      <w:pPr>
        <w:pStyle w:val="Agency-body-text"/>
        <w:rPr>
          <w:rFonts w:asciiTheme="majorHAnsi" w:hAnsiTheme="majorHAnsi" w:cstheme="majorHAnsi"/>
        </w:rPr>
      </w:pPr>
    </w:p>
    <w:p w14:paraId="5B9A0F22" w14:textId="60D6B894" w:rsidR="00FE1E79" w:rsidRPr="0093137F" w:rsidRDefault="00FE1E79" w:rsidP="00126A19">
      <w:pPr>
        <w:pStyle w:val="Agency-body-text"/>
        <w:keepNext/>
        <w:numPr>
          <w:ilvl w:val="0"/>
          <w:numId w:val="34"/>
        </w:numPr>
        <w:rPr>
          <w:rFonts w:asciiTheme="majorHAnsi" w:hAnsiTheme="majorHAnsi" w:cstheme="majorHAnsi"/>
        </w:rPr>
      </w:pPr>
      <w:r w:rsidRPr="0093137F">
        <w:rPr>
          <w:rFonts w:asciiTheme="majorHAnsi" w:hAnsiTheme="majorHAnsi" w:cstheme="majorHAnsi"/>
          <w:lang w:val="sl-SI" w:bidi="sl-SI"/>
        </w:rPr>
        <w:t xml:space="preserve">Ukrepi politike, ki se razvijajo, se lahko obravnavajo kot </w:t>
      </w:r>
      <w:r w:rsidRPr="0093137F">
        <w:rPr>
          <w:rFonts w:asciiTheme="majorHAnsi" w:hAnsiTheme="majorHAnsi" w:cstheme="majorHAnsi"/>
          <w:b/>
          <w:lang w:val="sl-SI" w:bidi="sl-SI"/>
        </w:rPr>
        <w:t>priložnost</w:t>
      </w:r>
      <w:r w:rsidRPr="0093137F">
        <w:rPr>
          <w:rFonts w:asciiTheme="majorHAnsi" w:hAnsiTheme="majorHAnsi" w:cstheme="majorHAnsi"/>
          <w:lang w:val="sl-SI" w:bidi="sl-SI"/>
        </w:rPr>
        <w:t>. Kje je še prostor za izboljšave ali nadaljnji razvoj?</w:t>
      </w:r>
    </w:p>
    <w:p w14:paraId="40436677" w14:textId="77777777" w:rsidR="00FE1E79" w:rsidRPr="0093137F" w:rsidRDefault="00FE1E79" w:rsidP="00126A19">
      <w:pPr>
        <w:pStyle w:val="Agency-body-text"/>
        <w:keepNext/>
        <w:numPr>
          <w:ilvl w:val="0"/>
          <w:numId w:val="59"/>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dostopa do komunikacije, podpore in virov:</w:t>
      </w:r>
    </w:p>
    <w:p w14:paraId="74BEB845" w14:textId="77777777" w:rsidR="00FE1E79" w:rsidRPr="0093137F" w:rsidRDefault="00FE1E79" w:rsidP="00FE1E79">
      <w:pPr>
        <w:pStyle w:val="Agency-body-text"/>
        <w:rPr>
          <w:rFonts w:asciiTheme="majorHAnsi" w:hAnsiTheme="majorHAnsi" w:cstheme="majorHAnsi"/>
        </w:rPr>
      </w:pPr>
    </w:p>
    <w:p w14:paraId="53B0357D" w14:textId="77777777" w:rsidR="00FE1E79" w:rsidRPr="0093137F" w:rsidRDefault="00FE1E79" w:rsidP="00126A19">
      <w:pPr>
        <w:pStyle w:val="Agency-body-text"/>
        <w:keepNext/>
        <w:numPr>
          <w:ilvl w:val="0"/>
          <w:numId w:val="59"/>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odgovornosti, samoocenjevanja ali spremljanja šol:</w:t>
      </w:r>
    </w:p>
    <w:p w14:paraId="2A00D128" w14:textId="77777777" w:rsidR="00FE1E79" w:rsidRPr="0093137F" w:rsidRDefault="00FE1E79" w:rsidP="00FE1E79">
      <w:pPr>
        <w:pStyle w:val="Agency-body-text"/>
        <w:rPr>
          <w:rFonts w:asciiTheme="majorHAnsi" w:hAnsiTheme="majorHAnsi" w:cstheme="majorHAnsi"/>
        </w:rPr>
      </w:pPr>
    </w:p>
    <w:p w14:paraId="7C64AFB6" w14:textId="77777777" w:rsidR="00FE1E79" w:rsidRPr="0093137F" w:rsidRDefault="00FE1E79" w:rsidP="00126A19">
      <w:pPr>
        <w:pStyle w:val="Agency-body-text"/>
        <w:keepNext/>
        <w:numPr>
          <w:ilvl w:val="0"/>
          <w:numId w:val="59"/>
        </w:numPr>
        <w:rPr>
          <w:rFonts w:asciiTheme="majorHAnsi" w:hAnsiTheme="majorHAnsi" w:cstheme="majorHAnsi"/>
        </w:rPr>
      </w:pPr>
      <w:r w:rsidRPr="0093137F">
        <w:rPr>
          <w:rFonts w:asciiTheme="majorHAnsi" w:hAnsiTheme="majorHAnsi" w:cstheme="majorHAnsi"/>
          <w:lang w:val="sl-SI" w:bidi="sl-SI"/>
        </w:rPr>
        <w:t>Potrebne so izboljšave ali nadaljnji razvoj avtonomije ravnateljev pri sprejemanju odločitev:</w:t>
      </w:r>
    </w:p>
    <w:p w14:paraId="2E9D949F" w14:textId="77777777" w:rsidR="00B13AD2" w:rsidRPr="0093137F" w:rsidRDefault="00B13AD2" w:rsidP="003E3CC9">
      <w:pPr>
        <w:pStyle w:val="Agency-body-text"/>
        <w:rPr>
          <w:rFonts w:asciiTheme="majorHAnsi" w:hAnsiTheme="majorHAnsi" w:cstheme="majorHAnsi"/>
        </w:rPr>
      </w:pPr>
    </w:p>
    <w:p w14:paraId="7ECBB277" w14:textId="600A64E0" w:rsidR="00B13AD2" w:rsidRPr="0093137F" w:rsidRDefault="00B13AD2" w:rsidP="003E3CC9">
      <w:pPr>
        <w:pStyle w:val="Agency-body-text"/>
        <w:keepNext/>
        <w:numPr>
          <w:ilvl w:val="0"/>
          <w:numId w:val="34"/>
        </w:numPr>
        <w:rPr>
          <w:rFonts w:asciiTheme="majorHAnsi" w:hAnsiTheme="majorHAnsi" w:cstheme="majorHAnsi"/>
        </w:rPr>
      </w:pPr>
      <w:r w:rsidRPr="0093137F">
        <w:rPr>
          <w:rFonts w:asciiTheme="majorHAnsi" w:hAnsiTheme="majorHAnsi" w:cstheme="majorHAnsi"/>
          <w:lang w:val="sl-SI" w:bidi="sl-SI"/>
        </w:rPr>
        <w:t>Katero je prednostno področje za razvoj politike, ki podpira vlogo inkluzivnih ravnateljev pri človekovem razvoju?</w:t>
      </w:r>
    </w:p>
    <w:p w14:paraId="030ACDD2" w14:textId="77777777" w:rsidR="009649A4" w:rsidRPr="0093137F" w:rsidRDefault="009649A4" w:rsidP="003E3CC9">
      <w:pPr>
        <w:pStyle w:val="Agency-body-text"/>
        <w:rPr>
          <w:rFonts w:asciiTheme="majorHAnsi" w:hAnsiTheme="majorHAnsi" w:cstheme="majorHAnsi"/>
        </w:rPr>
      </w:pPr>
      <w:r w:rsidRPr="0093137F">
        <w:rPr>
          <w:rFonts w:asciiTheme="majorHAnsi" w:hAnsiTheme="majorHAnsi" w:cstheme="majorHAnsi"/>
          <w:lang w:val="sl-SI" w:bidi="sl-SI"/>
        </w:rPr>
        <w:br w:type="page"/>
      </w:r>
    </w:p>
    <w:p w14:paraId="5086AE35" w14:textId="6C5360D3" w:rsidR="009649A4" w:rsidRPr="0093137F" w:rsidRDefault="009649A4" w:rsidP="0004149F">
      <w:pPr>
        <w:pStyle w:val="Agency-heading-1"/>
        <w:rPr>
          <w:rFonts w:asciiTheme="majorHAnsi" w:hAnsiTheme="majorHAnsi" w:cstheme="majorHAnsi"/>
        </w:rPr>
      </w:pPr>
      <w:bookmarkStart w:id="63" w:name="Joint"/>
      <w:bookmarkStart w:id="64" w:name="_Toc96083683"/>
      <w:r w:rsidRPr="0093137F">
        <w:rPr>
          <w:rFonts w:asciiTheme="majorHAnsi" w:hAnsiTheme="majorHAnsi" w:cstheme="majorHAnsi"/>
          <w:lang w:val="sl-SI" w:bidi="sl-SI"/>
        </w:rPr>
        <w:lastRenderedPageBreak/>
        <w:t>Skupna samorefleksija ravnateljev in oblikovalcev politike</w:t>
      </w:r>
      <w:bookmarkEnd w:id="63"/>
      <w:bookmarkEnd w:id="64"/>
    </w:p>
    <w:p w14:paraId="59D5F495" w14:textId="1C66BC4F"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Ta del orodja za samorefleksijo prepoznava sinergijo med ravnatelji in oblikovalci politike pri doseganju pozitivnih sprememb v smeri bolj inkluzivnega izobraževanja. Deluje kot spodbuda za strokovni dialog in razvoj politike sodelovanja.</w:t>
      </w:r>
    </w:p>
    <w:p w14:paraId="0014D3FF" w14:textId="47F581BB" w:rsidR="009649A4" w:rsidRPr="0093137F" w:rsidRDefault="00741CF2"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Mednarodne konvencije in sporazumi ter zakonodaja in politika na državni, regionalni in občinski ravni vplivajo na </w:t>
      </w:r>
      <w:hyperlink w:anchor="leadership" w:history="1">
        <w:r w:rsidRPr="0093137F">
          <w:rPr>
            <w:rStyle w:val="Hyperlink"/>
            <w:rFonts w:asciiTheme="majorHAnsi" w:hAnsiTheme="majorHAnsi" w:cstheme="majorHAnsi"/>
            <w:lang w:val="sl-SI" w:bidi="sl-SI"/>
          </w:rPr>
          <w:t>inkluzivno vodstvo šole</w:t>
        </w:r>
      </w:hyperlink>
      <w:r w:rsidRPr="0093137F">
        <w:rPr>
          <w:rFonts w:asciiTheme="majorHAnsi" w:hAnsiTheme="majorHAnsi" w:cstheme="majorHAnsi"/>
          <w:lang w:val="sl-SI" w:bidi="sl-SI"/>
        </w:rPr>
        <w:t>. Politika določa razpoložljiva sredstva (</w:t>
      </w:r>
      <w:r w:rsidRPr="0093137F">
        <w:rPr>
          <w:rFonts w:asciiTheme="majorHAnsi" w:hAnsiTheme="majorHAnsi" w:cstheme="majorHAnsi"/>
          <w:b/>
          <w:lang w:val="sl-SI" w:bidi="sl-SI"/>
        </w:rPr>
        <w:t>dostop</w:t>
      </w:r>
      <w:r w:rsidRPr="0093137F">
        <w:rPr>
          <w:rFonts w:asciiTheme="majorHAnsi" w:hAnsiTheme="majorHAnsi" w:cstheme="majorHAnsi"/>
          <w:lang w:val="sl-SI" w:bidi="sl-SI"/>
        </w:rPr>
        <w:t>), fleksibilnost pri sprejemanju odločitev (</w:t>
      </w:r>
      <w:r w:rsidRPr="0093137F">
        <w:rPr>
          <w:rFonts w:asciiTheme="majorHAnsi" w:hAnsiTheme="majorHAnsi" w:cstheme="majorHAnsi"/>
          <w:b/>
          <w:lang w:val="sl-SI" w:bidi="sl-SI"/>
        </w:rPr>
        <w:t>avtonomija</w:t>
      </w:r>
      <w:r w:rsidRPr="0093137F">
        <w:rPr>
          <w:rFonts w:asciiTheme="majorHAnsi" w:hAnsiTheme="majorHAnsi" w:cstheme="majorHAnsi"/>
          <w:lang w:val="sl-SI" w:bidi="sl-SI"/>
        </w:rPr>
        <w:t xml:space="preserve">) in katero vodstvo šole (v vseh oblikah) je lahko glede na kontekst in kulturo pristojno za proces </w:t>
      </w:r>
      <w:hyperlink w:anchor="Monitoring" w:history="1">
        <w:r w:rsidR="009649A4" w:rsidRPr="0093137F">
          <w:rPr>
            <w:rStyle w:val="Hyperlink"/>
            <w:rFonts w:asciiTheme="majorHAnsi" w:hAnsiTheme="majorHAnsi" w:cstheme="majorHAnsi"/>
            <w:lang w:val="sl-SI" w:bidi="sl-SI"/>
          </w:rPr>
          <w:t>spremljanja</w:t>
        </w:r>
      </w:hyperlink>
      <w:r w:rsidRPr="0093137F">
        <w:rPr>
          <w:rFonts w:asciiTheme="majorHAnsi" w:hAnsiTheme="majorHAnsi" w:cstheme="majorHAnsi"/>
          <w:lang w:val="sl-SI" w:bidi="sl-SI"/>
        </w:rPr>
        <w:t xml:space="preserve"> in evaluacije (</w:t>
      </w:r>
      <w:r w:rsidRPr="0093137F">
        <w:rPr>
          <w:rFonts w:asciiTheme="majorHAnsi" w:hAnsiTheme="majorHAnsi" w:cstheme="majorHAnsi"/>
          <w:b/>
          <w:lang w:val="sl-SI" w:bidi="sl-SI"/>
        </w:rPr>
        <w:t>odgovornost</w:t>
      </w:r>
      <w:r w:rsidRPr="0093137F">
        <w:rPr>
          <w:rFonts w:asciiTheme="majorHAnsi" w:hAnsiTheme="majorHAnsi" w:cstheme="majorHAnsi"/>
          <w:lang w:val="sl-SI" w:bidi="sl-SI"/>
        </w:rPr>
        <w:t>).</w:t>
      </w:r>
    </w:p>
    <w:p w14:paraId="3A158546" w14:textId="64EC6B63" w:rsidR="009649A4" w:rsidRPr="0093137F" w:rsidRDefault="009649A4" w:rsidP="00C07BDC">
      <w:pPr>
        <w:pStyle w:val="Agency-body-text"/>
        <w:rPr>
          <w:rFonts w:asciiTheme="majorHAnsi" w:hAnsiTheme="majorHAnsi" w:cstheme="majorHAnsi"/>
          <w:lang w:val="sl-SI"/>
        </w:rPr>
      </w:pPr>
      <w:r w:rsidRPr="0093137F">
        <w:rPr>
          <w:rFonts w:asciiTheme="majorHAnsi" w:hAnsiTheme="majorHAnsi" w:cstheme="majorHAnsi"/>
          <w:lang w:val="sl-SI" w:bidi="sl-SI"/>
        </w:rPr>
        <w:t>Praksa inkluzivnega vodenja, vloge in odgovornosti se nahajajo na stičišču med izobraževalnimi politikami in njihovim izvajanjem v šolah. Taka praksa izpostavlja možnost ravnateljev, da imajo ključno vlogo pri podpiranju širše sistemske preobrazbe na različnih ravneh politike in znotraj svojih šol.</w:t>
      </w:r>
    </w:p>
    <w:p w14:paraId="66A6ABA4" w14:textId="597CB661"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Inkluzivno vodstvo šole je pod vplivom politike. Odgovorno je tudi za preoblikovanje politike in zakonodaje v boljšo prakso inkluzivnega izobraževanja. Če so vzpostavljeni ustrezni mehanizmi za komunikacijo in posredovanje povratnih informacij do oblikovalcev politike, lahko </w:t>
      </w:r>
      <w:hyperlink w:anchor="leader" w:history="1">
        <w:r w:rsidRPr="0093137F">
          <w:rPr>
            <w:rStyle w:val="Hyperlink"/>
            <w:rFonts w:asciiTheme="majorHAnsi" w:hAnsiTheme="majorHAnsi" w:cstheme="majorHAnsi"/>
            <w:lang w:val="sl-SI" w:bidi="sl-SI"/>
          </w:rPr>
          <w:t>inkluzivni ravnatelji</w:t>
        </w:r>
      </w:hyperlink>
      <w:r w:rsidRPr="0093137F">
        <w:rPr>
          <w:rFonts w:asciiTheme="majorHAnsi" w:hAnsiTheme="majorHAnsi" w:cstheme="majorHAnsi"/>
          <w:lang w:val="sl-SI" w:bidi="sl-SI"/>
        </w:rPr>
        <w:t xml:space="preserve"> vplivajo na politiko na lokalni, regionalni in državni ravni.</w:t>
      </w:r>
    </w:p>
    <w:p w14:paraId="2313988F" w14:textId="2F34E5DA"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b/>
          <w:lang w:val="sl-SI" w:bidi="sl-SI"/>
        </w:rPr>
        <w:t>Ravnatelji in oblikovalci politike lahko skupaj</w:t>
      </w:r>
      <w:r w:rsidRPr="0093137F">
        <w:rPr>
          <w:rFonts w:asciiTheme="majorHAnsi" w:hAnsiTheme="majorHAnsi" w:cstheme="majorHAnsi"/>
          <w:lang w:val="sl-SI" w:bidi="sl-SI"/>
        </w:rPr>
        <w:t xml:space="preserve"> uporabijo vodilna vprašanja za izmenjavo mnenj in razpravo o tem, katere ukrepe je treba sprejeti za določitev prednostnih nalog na področju </w:t>
      </w:r>
      <w:hyperlink w:anchor="School_leaders" w:history="1">
        <w:r w:rsidRPr="0093137F">
          <w:rPr>
            <w:rStyle w:val="Hyperlink"/>
            <w:rFonts w:asciiTheme="majorHAnsi" w:hAnsiTheme="majorHAnsi" w:cstheme="majorHAnsi"/>
            <w:lang w:val="sl-SI" w:bidi="sl-SI"/>
          </w:rPr>
          <w:t>samorefleksije za ravnatelje</w:t>
        </w:r>
      </w:hyperlink>
      <w:r w:rsidRPr="0093137F">
        <w:rPr>
          <w:rFonts w:asciiTheme="majorHAnsi" w:hAnsiTheme="majorHAnsi" w:cstheme="majorHAnsi"/>
          <w:lang w:val="sl-SI" w:bidi="sl-SI"/>
        </w:rPr>
        <w:t xml:space="preserve"> in </w:t>
      </w:r>
      <w:hyperlink w:anchor="Policy_makers" w:history="1">
        <w:r w:rsidRPr="0093137F">
          <w:rPr>
            <w:rStyle w:val="Hyperlink"/>
            <w:rFonts w:asciiTheme="majorHAnsi" w:hAnsiTheme="majorHAnsi" w:cstheme="majorHAnsi"/>
            <w:lang w:val="sl-SI" w:bidi="sl-SI"/>
          </w:rPr>
          <w:t>samorefleksije za oblikovalce politike</w:t>
        </w:r>
      </w:hyperlink>
      <w:r w:rsidRPr="0093137F">
        <w:rPr>
          <w:rFonts w:asciiTheme="majorHAnsi" w:hAnsiTheme="majorHAnsi" w:cstheme="majorHAnsi"/>
          <w:lang w:val="sl-SI" w:bidi="sl-SI"/>
        </w:rPr>
        <w:t>.</w:t>
      </w:r>
    </w:p>
    <w:p w14:paraId="41D06198" w14:textId="370E6C6D" w:rsidR="009649A4" w:rsidRPr="0093137F" w:rsidRDefault="00DD0CD4" w:rsidP="009649A4">
      <w:pPr>
        <w:pStyle w:val="Agency-body-text"/>
        <w:rPr>
          <w:rFonts w:asciiTheme="majorHAnsi" w:hAnsiTheme="majorHAnsi" w:cstheme="majorHAnsi"/>
          <w:lang w:val="sl-SI"/>
        </w:rPr>
      </w:pPr>
      <w:r w:rsidRPr="0093137F">
        <w:rPr>
          <w:rFonts w:asciiTheme="majorHAnsi" w:hAnsiTheme="majorHAnsi" w:cstheme="majorHAnsi"/>
          <w:lang w:val="sl-SI" w:bidi="sl-SI"/>
        </w:rPr>
        <w:t>To orodje omogoča tako ravnateljem kot oblikovalcem politik, da predstavijo, opazujejo, razpravljajo in se pogajajo o ključnih prednostih, priložnostih za nadaljnji razvoj, izzivih in prednostnih nalogah. Namen je izpostaviti razlike v perspektivah in vrzeli med prakso inkluzivnega vodstva šole (</w:t>
      </w:r>
      <w:hyperlink w:anchor="Standards" w:history="1">
        <w:r w:rsidR="009649A4" w:rsidRPr="0093137F">
          <w:rPr>
            <w:rStyle w:val="Hyperlink"/>
            <w:rFonts w:asciiTheme="majorHAnsi" w:hAnsiTheme="majorHAnsi" w:cstheme="majorHAnsi"/>
            <w:b/>
            <w:lang w:val="sl-SI" w:bidi="sl-SI"/>
          </w:rPr>
          <w:t>standardi</w:t>
        </w:r>
      </w:hyperlink>
      <w:r w:rsidRPr="0093137F">
        <w:rPr>
          <w:rFonts w:asciiTheme="majorHAnsi" w:hAnsiTheme="majorHAnsi" w:cstheme="majorHAnsi"/>
          <w:b/>
          <w:lang w:val="sl-SI" w:bidi="sl-SI"/>
        </w:rPr>
        <w:t xml:space="preserve"> za prakso inkluzivnega vodstva šole</w:t>
      </w:r>
      <w:r w:rsidRPr="0093137F">
        <w:rPr>
          <w:rFonts w:asciiTheme="majorHAnsi" w:hAnsiTheme="majorHAnsi" w:cstheme="majorHAnsi"/>
          <w:lang w:val="sl-SI" w:bidi="sl-SI"/>
        </w:rPr>
        <w:t>) in obstoječimi ukrepi politike (</w:t>
      </w:r>
      <w:r w:rsidRPr="0093137F">
        <w:rPr>
          <w:rFonts w:asciiTheme="majorHAnsi" w:hAnsiTheme="majorHAnsi" w:cstheme="majorHAnsi"/>
          <w:b/>
          <w:lang w:val="sl-SI" w:bidi="sl-SI"/>
        </w:rPr>
        <w:t>podpornimi ukrepi politike</w:t>
      </w:r>
      <w:r w:rsidRPr="0093137F">
        <w:rPr>
          <w:rFonts w:asciiTheme="majorHAnsi" w:hAnsiTheme="majorHAnsi" w:cstheme="majorHAnsi"/>
          <w:lang w:val="sl-SI" w:bidi="sl-SI"/>
        </w:rPr>
        <w:t>) ter razmišljati o možnih ukrepih v prihodnosti.</w:t>
      </w:r>
    </w:p>
    <w:p w14:paraId="3DBCD10D" w14:textId="2BD714FB" w:rsidR="00D03A8D" w:rsidRPr="0093137F" w:rsidRDefault="00DB4D00"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Pred zaključkom skupne samorefleksije je treba zaključiti samorefleksijo ravnateljev in samorefleksijo oblikovalcev politik. Cilje lahko izpolnite v celoti, se omejite na posamezne vidike </w:t>
      </w:r>
      <w:hyperlink w:anchor="SettingDirection" w:history="1">
        <w:r w:rsidR="009649A4" w:rsidRPr="0093137F">
          <w:rPr>
            <w:rStyle w:val="Hyperlink"/>
            <w:rFonts w:asciiTheme="majorHAnsi" w:hAnsiTheme="majorHAnsi" w:cstheme="majorHAnsi"/>
            <w:lang w:val="sl-SI" w:bidi="sl-SI"/>
          </w:rPr>
          <w:t>določanja usmeritve</w:t>
        </w:r>
      </w:hyperlink>
      <w:r w:rsidRPr="0093137F">
        <w:rPr>
          <w:rFonts w:asciiTheme="majorHAnsi" w:hAnsiTheme="majorHAnsi" w:cstheme="majorHAnsi"/>
          <w:lang w:val="sl-SI" w:bidi="sl-SI"/>
        </w:rPr>
        <w:t xml:space="preserve">, </w:t>
      </w:r>
      <w:hyperlink w:anchor="Organisational" w:history="1">
        <w:r w:rsidR="009649A4" w:rsidRPr="0093137F">
          <w:rPr>
            <w:rStyle w:val="Hyperlink"/>
            <w:rFonts w:asciiTheme="majorHAnsi" w:hAnsiTheme="majorHAnsi" w:cstheme="majorHAnsi"/>
            <w:lang w:val="sl-SI" w:bidi="sl-SI"/>
          </w:rPr>
          <w:t>organizacijskega razvoja</w:t>
        </w:r>
      </w:hyperlink>
      <w:r w:rsidRPr="0093137F">
        <w:rPr>
          <w:rFonts w:asciiTheme="majorHAnsi" w:hAnsiTheme="majorHAnsi" w:cstheme="majorHAnsi"/>
          <w:lang w:val="sl-SI" w:bidi="sl-SI"/>
        </w:rPr>
        <w:t xml:space="preserve"> in </w:t>
      </w:r>
      <w:hyperlink w:anchor="Human" w:history="1">
        <w:r w:rsidR="0046224F" w:rsidRPr="0093137F">
          <w:rPr>
            <w:rStyle w:val="Hyperlink"/>
            <w:rFonts w:asciiTheme="majorHAnsi" w:hAnsiTheme="majorHAnsi" w:cstheme="majorHAnsi"/>
            <w:lang w:val="sl-SI" w:bidi="sl-SI"/>
          </w:rPr>
          <w:t>človekovega razvoja</w:t>
        </w:r>
      </w:hyperlink>
      <w:r w:rsidRPr="0093137F">
        <w:rPr>
          <w:rFonts w:asciiTheme="majorHAnsi" w:hAnsiTheme="majorHAnsi" w:cstheme="majorHAnsi"/>
          <w:lang w:val="sl-SI" w:bidi="sl-SI"/>
        </w:rPr>
        <w:t xml:space="preserve"> ali se osredotočite na določene kategorije znotraj posameznih vidikov.</w:t>
      </w:r>
    </w:p>
    <w:p w14:paraId="21A104EF" w14:textId="754CB1BB" w:rsidR="00E6294D" w:rsidRPr="0093137F" w:rsidRDefault="00A37322" w:rsidP="00E460CE">
      <w:pPr>
        <w:pStyle w:val="Agency-body-text"/>
        <w:keepNext/>
        <w:rPr>
          <w:rFonts w:asciiTheme="majorHAnsi" w:hAnsiTheme="majorHAnsi" w:cstheme="majorHAnsi"/>
          <w:lang w:val="sl-SI"/>
        </w:rPr>
      </w:pPr>
      <w:r w:rsidRPr="0093137F">
        <w:rPr>
          <w:rFonts w:asciiTheme="majorHAnsi" w:hAnsiTheme="majorHAnsi" w:cstheme="majorHAnsi"/>
          <w:lang w:val="sl-SI" w:bidi="sl-SI"/>
        </w:rPr>
        <w:t>Proces skupne samorefleksije sestoji iz naslednjih elementov:</w:t>
      </w:r>
    </w:p>
    <w:p w14:paraId="394703D7" w14:textId="1A4B36E4" w:rsidR="00E6294D" w:rsidRPr="0093137F" w:rsidRDefault="009C6362" w:rsidP="00E460CE">
      <w:pPr>
        <w:pStyle w:val="Agency-body-text"/>
        <w:numPr>
          <w:ilvl w:val="1"/>
          <w:numId w:val="88"/>
        </w:numPr>
        <w:rPr>
          <w:rFonts w:asciiTheme="majorHAnsi" w:hAnsiTheme="majorHAnsi" w:cstheme="majorHAnsi"/>
          <w:lang w:val="sl-SI"/>
        </w:rPr>
      </w:pPr>
      <w:hyperlink w:anchor="role_policy_measures_setting_direction" w:history="1">
        <w:r w:rsidR="00E6294D" w:rsidRPr="0093137F">
          <w:rPr>
            <w:rStyle w:val="Hyperlink"/>
            <w:rFonts w:asciiTheme="majorHAnsi" w:hAnsiTheme="majorHAnsi" w:cstheme="majorHAnsi"/>
            <w:lang w:val="sl-SI" w:bidi="sl-SI"/>
          </w:rPr>
          <w:t>refleksija o vlogi ravnateljev in ukrepih politike pri določanju usmeritve;</w:t>
        </w:r>
      </w:hyperlink>
    </w:p>
    <w:p w14:paraId="746B1FBA" w14:textId="5285884B" w:rsidR="00E6294D" w:rsidRPr="0093137F" w:rsidRDefault="009C6362" w:rsidP="00E460CE">
      <w:pPr>
        <w:pStyle w:val="Agency-body-text"/>
        <w:numPr>
          <w:ilvl w:val="1"/>
          <w:numId w:val="88"/>
        </w:numPr>
        <w:rPr>
          <w:rFonts w:asciiTheme="majorHAnsi" w:hAnsiTheme="majorHAnsi" w:cstheme="majorHAnsi"/>
          <w:lang w:val="sl-SI"/>
        </w:rPr>
      </w:pPr>
      <w:hyperlink w:anchor="role_policy_measures_organisational_dev" w:history="1">
        <w:r w:rsidR="00E6294D" w:rsidRPr="0093137F">
          <w:rPr>
            <w:rStyle w:val="Hyperlink"/>
            <w:rFonts w:asciiTheme="majorHAnsi" w:hAnsiTheme="majorHAnsi" w:cstheme="majorHAnsi"/>
            <w:lang w:val="sl-SI" w:bidi="sl-SI"/>
          </w:rPr>
          <w:t>refleksija o vlogi ravnateljev in ukrepih politike pri organizacijskem razvoju;</w:t>
        </w:r>
      </w:hyperlink>
    </w:p>
    <w:p w14:paraId="4CAD0D7E" w14:textId="67CA7950" w:rsidR="00E6294D" w:rsidRPr="0093137F" w:rsidRDefault="009C6362" w:rsidP="00E460CE">
      <w:pPr>
        <w:pStyle w:val="Agency-body-text"/>
        <w:numPr>
          <w:ilvl w:val="1"/>
          <w:numId w:val="88"/>
        </w:numPr>
        <w:rPr>
          <w:rFonts w:asciiTheme="majorHAnsi" w:hAnsiTheme="majorHAnsi" w:cstheme="majorHAnsi"/>
          <w:lang w:val="sl-SI"/>
        </w:rPr>
      </w:pPr>
      <w:hyperlink w:anchor="role_policy_measures_human_dev" w:history="1">
        <w:r w:rsidR="00E6294D" w:rsidRPr="0093137F">
          <w:rPr>
            <w:rStyle w:val="Hyperlink"/>
            <w:rFonts w:asciiTheme="majorHAnsi" w:hAnsiTheme="majorHAnsi" w:cstheme="majorHAnsi"/>
            <w:lang w:val="sl-SI" w:bidi="sl-SI"/>
          </w:rPr>
          <w:t>refleksija o vlogi ravnateljev in ukrepih politike pri človekovem razvoju</w:t>
        </w:r>
      </w:hyperlink>
      <w:r w:rsidR="00DA20C0" w:rsidRPr="0093137F">
        <w:rPr>
          <w:rFonts w:asciiTheme="majorHAnsi" w:hAnsiTheme="majorHAnsi" w:cstheme="majorHAnsi"/>
          <w:lang w:val="sl-SI" w:bidi="sl-SI"/>
        </w:rPr>
        <w:t>.</w:t>
      </w:r>
    </w:p>
    <w:p w14:paraId="25EB7C68" w14:textId="67E1B990" w:rsidR="00E6294D" w:rsidRPr="0093137F" w:rsidRDefault="00E6294D" w:rsidP="00E460CE">
      <w:pPr>
        <w:pStyle w:val="Agency-body-text"/>
        <w:keepNext/>
        <w:rPr>
          <w:rFonts w:asciiTheme="majorHAnsi" w:hAnsiTheme="majorHAnsi" w:cstheme="majorHAnsi"/>
        </w:rPr>
      </w:pPr>
      <w:r w:rsidRPr="0093137F">
        <w:rPr>
          <w:rFonts w:asciiTheme="majorHAnsi" w:hAnsiTheme="majorHAnsi" w:cstheme="majorHAnsi"/>
          <w:lang w:val="sl-SI" w:bidi="sl-SI"/>
        </w:rPr>
        <w:t>Za vsako od treh področij skupne refleksije je na voljo preglednica. Anketiranci lahko preglednice uporabijo za beleženje naslednjega:</w:t>
      </w:r>
    </w:p>
    <w:p w14:paraId="56106F42" w14:textId="5527223F" w:rsidR="00E6294D" w:rsidRPr="0093137F" w:rsidRDefault="00FB2C28" w:rsidP="00E460CE">
      <w:pPr>
        <w:pStyle w:val="Agency-body-text"/>
        <w:numPr>
          <w:ilvl w:val="0"/>
          <w:numId w:val="89"/>
        </w:numPr>
        <w:rPr>
          <w:rFonts w:asciiTheme="majorHAnsi" w:hAnsiTheme="majorHAnsi" w:cstheme="majorHAnsi"/>
        </w:rPr>
      </w:pPr>
      <w:r w:rsidRPr="0093137F">
        <w:rPr>
          <w:rFonts w:asciiTheme="majorHAnsi" w:hAnsiTheme="majorHAnsi" w:cstheme="majorHAnsi"/>
          <w:lang w:val="sl-SI" w:bidi="sl-SI"/>
        </w:rPr>
        <w:t>obravnavane prednostne naloge;</w:t>
      </w:r>
    </w:p>
    <w:p w14:paraId="4F8909C6" w14:textId="5324AC46" w:rsidR="00E6294D" w:rsidRPr="0093137F" w:rsidRDefault="004738D5" w:rsidP="00E460CE">
      <w:pPr>
        <w:pStyle w:val="Agency-body-text"/>
        <w:numPr>
          <w:ilvl w:val="0"/>
          <w:numId w:val="89"/>
        </w:numPr>
        <w:rPr>
          <w:rFonts w:asciiTheme="majorHAnsi" w:hAnsiTheme="majorHAnsi" w:cstheme="majorHAnsi"/>
        </w:rPr>
      </w:pPr>
      <w:r w:rsidRPr="0093137F">
        <w:rPr>
          <w:rFonts w:asciiTheme="majorHAnsi" w:hAnsiTheme="majorHAnsi" w:cstheme="majorHAnsi"/>
          <w:lang w:val="sl-SI" w:bidi="sl-SI"/>
        </w:rPr>
        <w:t>prednostni ukrepi za obravnavo;</w:t>
      </w:r>
    </w:p>
    <w:p w14:paraId="5748BFC1" w14:textId="580D6121" w:rsidR="00E6294D" w:rsidRPr="0093137F" w:rsidRDefault="004738D5" w:rsidP="00E460CE">
      <w:pPr>
        <w:pStyle w:val="Agency-body-text"/>
        <w:numPr>
          <w:ilvl w:val="0"/>
          <w:numId w:val="89"/>
        </w:numPr>
        <w:rPr>
          <w:rFonts w:asciiTheme="majorHAnsi" w:hAnsiTheme="majorHAnsi" w:cstheme="majorHAnsi"/>
        </w:rPr>
      </w:pPr>
      <w:r w:rsidRPr="0093137F">
        <w:rPr>
          <w:rFonts w:asciiTheme="majorHAnsi" w:hAnsiTheme="majorHAnsi" w:cstheme="majorHAnsi"/>
          <w:lang w:val="sl-SI" w:bidi="sl-SI"/>
        </w:rPr>
        <w:t>skupno dogovorjene prednostne naloge;</w:t>
      </w:r>
    </w:p>
    <w:p w14:paraId="1CF12C40" w14:textId="145422D5" w:rsidR="00E6294D" w:rsidRPr="0093137F" w:rsidRDefault="004738D5" w:rsidP="00E460CE">
      <w:pPr>
        <w:pStyle w:val="Agency-body-text"/>
        <w:numPr>
          <w:ilvl w:val="0"/>
          <w:numId w:val="89"/>
        </w:numPr>
        <w:rPr>
          <w:rFonts w:asciiTheme="majorHAnsi" w:hAnsiTheme="majorHAnsi" w:cstheme="majorHAnsi"/>
        </w:rPr>
      </w:pPr>
      <w:r w:rsidRPr="0093137F">
        <w:rPr>
          <w:rFonts w:asciiTheme="majorHAnsi" w:hAnsiTheme="majorHAnsi" w:cstheme="majorHAnsi"/>
          <w:lang w:val="sl-SI" w:bidi="sl-SI"/>
        </w:rPr>
        <w:t>skupno dogovorjene zaveze.</w:t>
      </w:r>
    </w:p>
    <w:p w14:paraId="52685808" w14:textId="610773D8" w:rsidR="009649A4" w:rsidRPr="0093137F" w:rsidRDefault="009649A4" w:rsidP="009649A4">
      <w:pPr>
        <w:pStyle w:val="Agency-heading-2"/>
        <w:rPr>
          <w:rFonts w:asciiTheme="majorHAnsi" w:hAnsiTheme="majorHAnsi" w:cstheme="majorHAnsi"/>
        </w:rPr>
      </w:pPr>
      <w:bookmarkStart w:id="65" w:name="_Toc96083684"/>
      <w:r w:rsidRPr="0093137F">
        <w:rPr>
          <w:rFonts w:asciiTheme="majorHAnsi" w:hAnsiTheme="majorHAnsi" w:cstheme="majorHAnsi"/>
          <w:lang w:val="sl-SI" w:bidi="sl-SI"/>
        </w:rPr>
        <w:t xml:space="preserve">Refleksija o vlogi ravnateljev </w:t>
      </w:r>
      <w:bookmarkStart w:id="66" w:name="role_policy_measures_setting_direction"/>
      <w:r w:rsidRPr="0093137F">
        <w:rPr>
          <w:rFonts w:asciiTheme="majorHAnsi" w:hAnsiTheme="majorHAnsi" w:cstheme="majorHAnsi"/>
          <w:lang w:val="sl-SI" w:bidi="sl-SI"/>
        </w:rPr>
        <w:t>in ukrepih politike pri določanju usmeritve</w:t>
      </w:r>
      <w:bookmarkEnd w:id="65"/>
      <w:bookmarkEnd w:id="66"/>
    </w:p>
    <w:p w14:paraId="080606B2" w14:textId="1E57CA4C" w:rsidR="009649A4" w:rsidRPr="0093137F" w:rsidRDefault="009649A4" w:rsidP="00B20EF7">
      <w:pPr>
        <w:pStyle w:val="Agency-heading-3"/>
        <w:numPr>
          <w:ilvl w:val="0"/>
          <w:numId w:val="20"/>
        </w:numPr>
        <w:outlineLvl w:val="2"/>
        <w:rPr>
          <w:rFonts w:asciiTheme="majorHAnsi" w:hAnsiTheme="majorHAnsi" w:cstheme="majorHAnsi"/>
        </w:rPr>
      </w:pPr>
      <w:bookmarkStart w:id="67" w:name="_Toc96083685"/>
      <w:r w:rsidRPr="0093137F">
        <w:rPr>
          <w:rFonts w:asciiTheme="majorHAnsi" w:hAnsiTheme="majorHAnsi" w:cstheme="majorHAnsi"/>
          <w:lang w:val="sl-SI" w:bidi="sl-SI"/>
        </w:rPr>
        <w:t>Kje smo zdaj? Izmenjava mnenj o prednostih, priložnostih in področjih za nadaljnje raziskave</w:t>
      </w:r>
      <w:bookmarkEnd w:id="67"/>
    </w:p>
    <w:p w14:paraId="6A3BA1B2" w14:textId="019CE4D3"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Poglavje želi oceniti trenutne razsežnosti inkluzivnega vodstva šole. Glede na udeležence fokusne skupine lahko to poglavje zagotovi informacije o tem, kje se trenutno nahaja vaša država, regija, občina ali lokalna šola na poti do inkluzivnega izobraževanja za vse.</w:t>
      </w:r>
    </w:p>
    <w:p w14:paraId="3116AD78" w14:textId="4527D726"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Izmenjava mnenj fokusne skupine temelji na refleksiji o odgovorih iz poglavij o določanju usmeritve. V pomoč pri izmenjavi mnenj so v spodnji preglednici 13 navedena ustrezna vprašanja.</w:t>
      </w:r>
    </w:p>
    <w:p w14:paraId="652DB09A" w14:textId="2475B0FC" w:rsidR="009649A4" w:rsidRPr="0093137F" w:rsidRDefault="009649A4" w:rsidP="009649A4">
      <w:pPr>
        <w:pStyle w:val="Agency-heading-4"/>
        <w:rPr>
          <w:rFonts w:asciiTheme="majorHAnsi" w:hAnsiTheme="majorHAnsi" w:cstheme="majorHAnsi"/>
          <w:lang w:val="sl-SI"/>
        </w:rPr>
      </w:pPr>
      <w:r w:rsidRPr="0093137F">
        <w:rPr>
          <w:rFonts w:asciiTheme="majorHAnsi" w:hAnsiTheme="majorHAnsi" w:cstheme="majorHAnsi"/>
          <w:lang w:val="sl-SI" w:bidi="sl-SI"/>
        </w:rPr>
        <w:t>1. korak: Predstavitev ugotovitev in refleksij</w:t>
      </w:r>
    </w:p>
    <w:p w14:paraId="2E3B40FC" w14:textId="5447C76B"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Vsaka skupina predstavi svoje glavne ugotovitve in refleksije</w:t>
      </w:r>
    </w:p>
    <w:p w14:paraId="5E2436BC" w14:textId="2541D59A" w:rsidR="00D03A8D"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Opredelitev odgovorov ravnateljev in oblikovalcev politike iz refleksij:</w:t>
      </w:r>
    </w:p>
    <w:p w14:paraId="1F6CBB10" w14:textId="4A0FE07F" w:rsidR="00B13AD2" w:rsidRPr="0093137F" w:rsidRDefault="00B13AD2"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Vprašanja za predhodno refleksijo za </w:t>
      </w:r>
      <w:r w:rsidRPr="0093137F">
        <w:rPr>
          <w:rFonts w:asciiTheme="majorHAnsi" w:hAnsiTheme="majorHAnsi" w:cstheme="majorHAnsi"/>
          <w:b/>
          <w:lang w:val="sl-SI" w:bidi="sl-SI"/>
        </w:rPr>
        <w:t>ravnatelje</w:t>
      </w:r>
      <w:r w:rsidRPr="0093137F">
        <w:rPr>
          <w:rFonts w:asciiTheme="majorHAnsi" w:hAnsiTheme="majorHAnsi" w:cstheme="majorHAnsi"/>
          <w:lang w:val="sl-SI" w:bidi="sl-SI"/>
        </w:rPr>
        <w:t>:</w:t>
      </w:r>
    </w:p>
    <w:p w14:paraId="72D4025C" w14:textId="44292927" w:rsidR="00B13AD2" w:rsidRPr="0093137F" w:rsidRDefault="00B13AD2" w:rsidP="003E3CC9">
      <w:pPr>
        <w:pStyle w:val="Agency-body-text"/>
        <w:numPr>
          <w:ilvl w:val="0"/>
          <w:numId w:val="35"/>
        </w:numPr>
        <w:rPr>
          <w:rFonts w:asciiTheme="majorHAnsi" w:hAnsiTheme="majorHAnsi" w:cstheme="majorHAnsi"/>
          <w:lang w:val="sl-SI"/>
        </w:rPr>
      </w:pPr>
      <w:r w:rsidRPr="0093137F">
        <w:rPr>
          <w:rFonts w:asciiTheme="majorHAnsi" w:hAnsiTheme="majorHAnsi" w:cstheme="majorHAnsi"/>
          <w:lang w:val="sl-SI" w:bidi="sl-SI"/>
        </w:rPr>
        <w:t>Kako inkluzivna je praksa vodstva naše šole pri določanju usmeritve naše šole?</w:t>
      </w:r>
    </w:p>
    <w:p w14:paraId="4A6B7649" w14:textId="7FFE3423" w:rsidR="00B13AD2" w:rsidRPr="0093137F" w:rsidRDefault="00B13AD2" w:rsidP="003E3CC9">
      <w:pPr>
        <w:pStyle w:val="Agency-body-text"/>
        <w:numPr>
          <w:ilvl w:val="0"/>
          <w:numId w:val="35"/>
        </w:numPr>
        <w:rPr>
          <w:rFonts w:asciiTheme="majorHAnsi" w:hAnsiTheme="majorHAnsi" w:cstheme="majorHAnsi"/>
        </w:rPr>
      </w:pPr>
      <w:r w:rsidRPr="0093137F">
        <w:rPr>
          <w:rFonts w:asciiTheme="majorHAnsi" w:hAnsiTheme="majorHAnsi" w:cstheme="majorHAnsi"/>
          <w:lang w:val="sl-SI" w:bidi="sl-SI"/>
        </w:rPr>
        <w:t>Katere so naše prednosti na tem področju?</w:t>
      </w:r>
    </w:p>
    <w:p w14:paraId="25FFAF5C" w14:textId="3DBA6388" w:rsidR="00B13AD2" w:rsidRPr="0093137F" w:rsidRDefault="00B13AD2" w:rsidP="003E3CC9">
      <w:pPr>
        <w:pStyle w:val="Agency-body-text"/>
        <w:numPr>
          <w:ilvl w:val="0"/>
          <w:numId w:val="35"/>
        </w:numPr>
        <w:rPr>
          <w:rFonts w:asciiTheme="majorHAnsi" w:hAnsiTheme="majorHAnsi" w:cstheme="majorHAnsi"/>
          <w:lang w:val="it-IT"/>
        </w:rPr>
      </w:pPr>
      <w:r w:rsidRPr="0093137F">
        <w:rPr>
          <w:rFonts w:asciiTheme="majorHAnsi" w:hAnsiTheme="majorHAnsi" w:cstheme="majorHAnsi"/>
          <w:lang w:val="sl-SI" w:bidi="sl-SI"/>
        </w:rPr>
        <w:t>Katera področja moramo izboljšati/razviti?</w:t>
      </w:r>
    </w:p>
    <w:p w14:paraId="5C7B9073" w14:textId="77777777" w:rsidR="00D03A8D" w:rsidRPr="0093137F" w:rsidRDefault="00B13AD2">
      <w:pPr>
        <w:pStyle w:val="Agency-body-text"/>
        <w:keepNext/>
        <w:rPr>
          <w:rFonts w:asciiTheme="majorHAnsi" w:hAnsiTheme="majorHAnsi" w:cstheme="majorHAnsi"/>
          <w:lang w:val="it-IT"/>
        </w:rPr>
      </w:pPr>
      <w:r w:rsidRPr="0093137F">
        <w:rPr>
          <w:rFonts w:asciiTheme="majorHAnsi" w:hAnsiTheme="majorHAnsi" w:cstheme="majorHAnsi"/>
          <w:lang w:val="sl-SI" w:bidi="sl-SI"/>
        </w:rPr>
        <w:lastRenderedPageBreak/>
        <w:t xml:space="preserve">Vprašanja za predhodno refleksijo za </w:t>
      </w:r>
      <w:r w:rsidRPr="0093137F">
        <w:rPr>
          <w:rFonts w:asciiTheme="majorHAnsi" w:hAnsiTheme="majorHAnsi" w:cstheme="majorHAnsi"/>
          <w:b/>
          <w:lang w:val="sl-SI" w:bidi="sl-SI"/>
        </w:rPr>
        <w:t>oblikovalce politike</w:t>
      </w:r>
      <w:r w:rsidRPr="0093137F">
        <w:rPr>
          <w:rFonts w:asciiTheme="majorHAnsi" w:hAnsiTheme="majorHAnsi" w:cstheme="majorHAnsi"/>
          <w:lang w:val="sl-SI" w:bidi="sl-SI"/>
        </w:rPr>
        <w:t>:</w:t>
      </w:r>
    </w:p>
    <w:p w14:paraId="1E82BB3A" w14:textId="046F3FC8" w:rsidR="00D03A8D" w:rsidRPr="0093137F" w:rsidRDefault="00B13AD2">
      <w:pPr>
        <w:pStyle w:val="Agency-body-text"/>
        <w:keepNext/>
        <w:numPr>
          <w:ilvl w:val="0"/>
          <w:numId w:val="23"/>
        </w:numPr>
        <w:rPr>
          <w:rFonts w:asciiTheme="majorHAnsi" w:hAnsiTheme="majorHAnsi" w:cstheme="majorHAnsi"/>
          <w:lang w:val="it-IT"/>
        </w:rPr>
      </w:pPr>
      <w:r w:rsidRPr="0093137F">
        <w:rPr>
          <w:rFonts w:asciiTheme="majorHAnsi" w:hAnsiTheme="majorHAnsi" w:cstheme="majorHAnsi"/>
          <w:lang w:val="sl-SI" w:bidi="sl-SI"/>
        </w:rPr>
        <w:t>Na katerih področjih so ugotovitve pokazale, da se izvajajo podporni  ukrepi politike?</w:t>
      </w:r>
    </w:p>
    <w:p w14:paraId="137A9FD1" w14:textId="206D81E7" w:rsidR="00B13AD2" w:rsidRPr="0093137F" w:rsidRDefault="00B13AD2" w:rsidP="00B13AD2">
      <w:pPr>
        <w:pStyle w:val="Agency-body-text"/>
        <w:numPr>
          <w:ilvl w:val="1"/>
          <w:numId w:val="23"/>
        </w:numPr>
        <w:rPr>
          <w:rFonts w:asciiTheme="majorHAnsi" w:hAnsiTheme="majorHAnsi" w:cstheme="majorHAnsi"/>
        </w:rPr>
      </w:pPr>
      <w:r w:rsidRPr="0093137F">
        <w:rPr>
          <w:rFonts w:asciiTheme="majorHAnsi" w:hAnsiTheme="majorHAnsi" w:cstheme="majorHAnsi"/>
          <w:lang w:val="sl-SI" w:bidi="sl-SI"/>
        </w:rPr>
        <w:t>Ali so ukrepi podporne politike povezani z dostopom ravnateljev do komunikacije, podpore in virov? (Glejte ukrepe A.1 do A.6)</w:t>
      </w:r>
    </w:p>
    <w:p w14:paraId="6251CD1F" w14:textId="3D401473" w:rsidR="00B13AD2" w:rsidRPr="0093137F" w:rsidRDefault="00B13AD2" w:rsidP="00B13AD2">
      <w:pPr>
        <w:pStyle w:val="Agency-body-text"/>
        <w:numPr>
          <w:ilvl w:val="1"/>
          <w:numId w:val="23"/>
        </w:numPr>
        <w:rPr>
          <w:rFonts w:asciiTheme="majorHAnsi" w:hAnsiTheme="majorHAnsi" w:cstheme="majorHAnsi"/>
        </w:rPr>
      </w:pPr>
      <w:r w:rsidRPr="0093137F">
        <w:rPr>
          <w:rFonts w:asciiTheme="majorHAnsi" w:hAnsiTheme="majorHAnsi" w:cstheme="majorHAnsi"/>
          <w:lang w:val="sl-SI" w:bidi="sl-SI"/>
        </w:rPr>
        <w:t xml:space="preserve">Ali so ukrepi podporne politike povezani z odgovornostjo ravnateljev glede samoocenjevanja ali </w:t>
      </w:r>
      <w:hyperlink w:anchor="Monitoring" w:history="1">
        <w:r w:rsidRPr="0093137F">
          <w:rPr>
            <w:rStyle w:val="Hyperlink"/>
            <w:rFonts w:asciiTheme="majorHAnsi" w:hAnsiTheme="majorHAnsi" w:cstheme="majorHAnsi"/>
            <w:lang w:val="sl-SI" w:bidi="sl-SI"/>
          </w:rPr>
          <w:t>spremljanja</w:t>
        </w:r>
      </w:hyperlink>
      <w:r w:rsidRPr="0093137F">
        <w:rPr>
          <w:rFonts w:asciiTheme="majorHAnsi" w:hAnsiTheme="majorHAnsi" w:cstheme="majorHAnsi"/>
          <w:lang w:val="sl-SI" w:bidi="sl-SI"/>
        </w:rPr>
        <w:t xml:space="preserve"> šole? (Glejte ukrepe A.7 do A.8)</w:t>
      </w:r>
    </w:p>
    <w:p w14:paraId="773700F0" w14:textId="78FF3059" w:rsidR="00B13AD2" w:rsidRPr="0093137F" w:rsidRDefault="00B13AD2" w:rsidP="00B13AD2">
      <w:pPr>
        <w:pStyle w:val="Agency-body-text"/>
        <w:numPr>
          <w:ilvl w:val="1"/>
          <w:numId w:val="23"/>
        </w:numPr>
        <w:rPr>
          <w:rFonts w:asciiTheme="majorHAnsi" w:hAnsiTheme="majorHAnsi" w:cstheme="majorHAnsi"/>
        </w:rPr>
      </w:pPr>
      <w:r w:rsidRPr="0093137F">
        <w:rPr>
          <w:rFonts w:asciiTheme="majorHAnsi" w:hAnsiTheme="majorHAnsi" w:cstheme="majorHAnsi"/>
          <w:lang w:val="sl-SI" w:bidi="sl-SI"/>
        </w:rPr>
        <w:t>Ali so podporni ukrepi politike povezani z avtonomijo ravnateljev pri sprejemanju odločitev? (Glejte ukrepe A.9 do A.12)</w:t>
      </w:r>
    </w:p>
    <w:p w14:paraId="142BFFDC" w14:textId="2545D744" w:rsidR="00B13AD2" w:rsidRPr="0093137F" w:rsidRDefault="00B13AD2" w:rsidP="003E3CC9">
      <w:pPr>
        <w:pStyle w:val="Agency-body-text"/>
        <w:keepNext/>
        <w:numPr>
          <w:ilvl w:val="0"/>
          <w:numId w:val="23"/>
        </w:numPr>
        <w:rPr>
          <w:rFonts w:asciiTheme="majorHAnsi" w:hAnsiTheme="majorHAnsi" w:cstheme="majorHAnsi"/>
        </w:rPr>
      </w:pPr>
      <w:r w:rsidRPr="0093137F">
        <w:rPr>
          <w:rFonts w:asciiTheme="majorHAnsi" w:hAnsiTheme="majorHAnsi" w:cstheme="majorHAnsi"/>
          <w:lang w:val="sl-SI" w:bidi="sl-SI"/>
        </w:rPr>
        <w:t>Kje je še prostor za izboljšave ali nadaljnji razvoj?</w:t>
      </w:r>
    </w:p>
    <w:p w14:paraId="77035A62" w14:textId="51ED8654" w:rsidR="00B13AD2" w:rsidRPr="0093137F" w:rsidRDefault="00B13AD2" w:rsidP="00B13AD2">
      <w:pPr>
        <w:pStyle w:val="Agency-body-text"/>
        <w:numPr>
          <w:ilvl w:val="1"/>
          <w:numId w:val="23"/>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dostopa do komunikacije, podpore in virov.</w:t>
      </w:r>
    </w:p>
    <w:p w14:paraId="56AF5C09" w14:textId="204719DC" w:rsidR="00B13AD2" w:rsidRPr="0093137F" w:rsidRDefault="00B13AD2" w:rsidP="00B13AD2">
      <w:pPr>
        <w:pStyle w:val="Agency-body-text"/>
        <w:numPr>
          <w:ilvl w:val="1"/>
          <w:numId w:val="23"/>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odgovornosti, samoocenjevanja ali spremljanja šol.</w:t>
      </w:r>
    </w:p>
    <w:p w14:paraId="58FBB3B3" w14:textId="62B7E27D" w:rsidR="00B13AD2" w:rsidRPr="0093137F" w:rsidRDefault="000144A8" w:rsidP="003E3CC9">
      <w:pPr>
        <w:pStyle w:val="Agency-body-text"/>
        <w:numPr>
          <w:ilvl w:val="1"/>
          <w:numId w:val="23"/>
        </w:numPr>
        <w:rPr>
          <w:rFonts w:asciiTheme="majorHAnsi" w:hAnsiTheme="majorHAnsi" w:cstheme="majorHAnsi"/>
        </w:rPr>
      </w:pPr>
      <w:r w:rsidRPr="0093137F">
        <w:rPr>
          <w:rFonts w:asciiTheme="majorHAnsi" w:hAnsiTheme="majorHAnsi" w:cstheme="majorHAnsi"/>
          <w:lang w:val="sl-SI" w:bidi="sl-SI"/>
        </w:rPr>
        <w:t>Potrebne so izboljšave ali nadaljnji razvoj avtonomije ravnateljev pri sprejemanju odločitev.</w:t>
      </w:r>
    </w:p>
    <w:p w14:paraId="32A560B0" w14:textId="38C2A894" w:rsidR="009649A4" w:rsidRPr="0093137F" w:rsidRDefault="007D0A47" w:rsidP="009649A4">
      <w:pPr>
        <w:pStyle w:val="Agency-heading-4"/>
        <w:rPr>
          <w:rFonts w:asciiTheme="majorHAnsi" w:hAnsiTheme="majorHAnsi" w:cstheme="majorHAnsi"/>
        </w:rPr>
      </w:pPr>
      <w:r w:rsidRPr="0093137F">
        <w:rPr>
          <w:rFonts w:asciiTheme="majorHAnsi" w:hAnsiTheme="majorHAnsi" w:cstheme="majorHAnsi"/>
          <w:lang w:val="sl-SI" w:bidi="sl-SI"/>
        </w:rPr>
        <w:t>2. korak: Vprašanja in razprava</w:t>
      </w:r>
    </w:p>
    <w:p w14:paraId="0D7B174F" w14:textId="213E48FC"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Po vsaki predstavitvi nastopi čas za vprašanja in odgovore. Razprava je vodena, o njej pa je sestavljen zapisnik.</w:t>
      </w:r>
    </w:p>
    <w:p w14:paraId="0F194ECB" w14:textId="1ECA1899" w:rsidR="00E702A2" w:rsidRPr="0093137F" w:rsidRDefault="007D0A47"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13</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Obravnavane prednostne naloge</w:t>
      </w:r>
    </w:p>
    <w:tbl>
      <w:tblPr>
        <w:tblStyle w:val="TableGrid"/>
        <w:tblW w:w="5000" w:type="pct"/>
        <w:tblLook w:val="04A0" w:firstRow="1" w:lastRow="0" w:firstColumn="1" w:lastColumn="0" w:noHBand="0" w:noVBand="1"/>
      </w:tblPr>
      <w:tblGrid>
        <w:gridCol w:w="3604"/>
        <w:gridCol w:w="3604"/>
        <w:gridCol w:w="3605"/>
        <w:gridCol w:w="3605"/>
      </w:tblGrid>
      <w:tr w:rsidR="009649A4" w:rsidRPr="0093137F" w14:paraId="64053D32" w14:textId="77777777" w:rsidTr="00EC0D7C">
        <w:trPr>
          <w:cantSplit/>
          <w:tblHeader/>
        </w:trPr>
        <w:tc>
          <w:tcPr>
            <w:tcW w:w="1250" w:type="pct"/>
            <w:shd w:val="clear" w:color="auto" w:fill="82C0DF"/>
          </w:tcPr>
          <w:p w14:paraId="6BE6DDCB" w14:textId="33E7CC5C" w:rsidR="009649A4" w:rsidRPr="0093137F" w:rsidRDefault="009649A4" w:rsidP="004755FF">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Katera skupina deležnikov? (ravnatelji, oblikovalci politike ali oboji)</w:t>
            </w:r>
          </w:p>
        </w:tc>
        <w:tc>
          <w:tcPr>
            <w:tcW w:w="1250" w:type="pct"/>
            <w:shd w:val="clear" w:color="auto" w:fill="82C0DF"/>
          </w:tcPr>
          <w:p w14:paraId="12D7A7FD" w14:textId="77777777" w:rsidR="009649A4" w:rsidRPr="0093137F" w:rsidRDefault="009649A4" w:rsidP="004755FF">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Katere so prednosti?</w:t>
            </w:r>
          </w:p>
        </w:tc>
        <w:tc>
          <w:tcPr>
            <w:tcW w:w="1250" w:type="pct"/>
            <w:shd w:val="clear" w:color="auto" w:fill="82C0DF"/>
          </w:tcPr>
          <w:p w14:paraId="76545678" w14:textId="036019DB" w:rsidR="009649A4" w:rsidRPr="0093137F" w:rsidRDefault="009649A4" w:rsidP="004755FF">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Katere so priložnosti?</w:t>
            </w:r>
          </w:p>
        </w:tc>
        <w:tc>
          <w:tcPr>
            <w:tcW w:w="1250" w:type="pct"/>
            <w:shd w:val="clear" w:color="auto" w:fill="82C0DF"/>
          </w:tcPr>
          <w:p w14:paraId="1C863753" w14:textId="77777777" w:rsidR="009649A4" w:rsidRPr="0093137F" w:rsidRDefault="009649A4" w:rsidP="004755FF">
            <w:pPr>
              <w:pStyle w:val="Agency-body-text"/>
              <w:spacing w:before="60" w:after="60"/>
              <w:jc w:val="center"/>
              <w:rPr>
                <w:rFonts w:asciiTheme="majorHAnsi" w:hAnsiTheme="majorHAnsi" w:cstheme="majorHAnsi"/>
                <w:b/>
                <w:bCs/>
                <w:lang w:val="es-ES"/>
              </w:rPr>
            </w:pPr>
            <w:r w:rsidRPr="0093137F">
              <w:rPr>
                <w:rFonts w:asciiTheme="majorHAnsi" w:hAnsiTheme="majorHAnsi" w:cstheme="majorHAnsi"/>
                <w:b/>
                <w:lang w:val="sl-SI" w:bidi="sl-SI"/>
              </w:rPr>
              <w:t>Katera področja je treba obravnavati?</w:t>
            </w:r>
          </w:p>
        </w:tc>
      </w:tr>
      <w:tr w:rsidR="009649A4" w:rsidRPr="0093137F" w14:paraId="4E002DE2" w14:textId="77777777" w:rsidTr="00056979">
        <w:trPr>
          <w:cantSplit/>
        </w:trPr>
        <w:tc>
          <w:tcPr>
            <w:tcW w:w="1250" w:type="pct"/>
          </w:tcPr>
          <w:p w14:paraId="3809A365"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64CE39AC"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56876F79"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24CC55B1" w14:textId="77777777" w:rsidR="009649A4" w:rsidRPr="0093137F" w:rsidRDefault="009649A4" w:rsidP="004755FF">
            <w:pPr>
              <w:pStyle w:val="Agency-body-text"/>
              <w:spacing w:before="60" w:after="60"/>
              <w:rPr>
                <w:rFonts w:asciiTheme="majorHAnsi" w:hAnsiTheme="majorHAnsi" w:cstheme="majorHAnsi"/>
                <w:lang w:val="es-ES"/>
              </w:rPr>
            </w:pPr>
          </w:p>
        </w:tc>
      </w:tr>
      <w:tr w:rsidR="009649A4" w:rsidRPr="0093137F" w14:paraId="7F3D8860" w14:textId="77777777" w:rsidTr="00056979">
        <w:trPr>
          <w:cantSplit/>
        </w:trPr>
        <w:tc>
          <w:tcPr>
            <w:tcW w:w="1250" w:type="pct"/>
          </w:tcPr>
          <w:p w14:paraId="77ED14FC"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5D4AF83D"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20221D32"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57C6C341" w14:textId="77777777" w:rsidR="009649A4" w:rsidRPr="0093137F" w:rsidRDefault="009649A4" w:rsidP="004755FF">
            <w:pPr>
              <w:pStyle w:val="Agency-body-text"/>
              <w:spacing w:before="60" w:after="60"/>
              <w:rPr>
                <w:rFonts w:asciiTheme="majorHAnsi" w:hAnsiTheme="majorHAnsi" w:cstheme="majorHAnsi"/>
                <w:lang w:val="es-ES"/>
              </w:rPr>
            </w:pPr>
          </w:p>
        </w:tc>
      </w:tr>
      <w:tr w:rsidR="009649A4" w:rsidRPr="0093137F" w14:paraId="15AD3DEB" w14:textId="77777777" w:rsidTr="00056979">
        <w:trPr>
          <w:cantSplit/>
        </w:trPr>
        <w:tc>
          <w:tcPr>
            <w:tcW w:w="1250" w:type="pct"/>
          </w:tcPr>
          <w:p w14:paraId="76A5BD10"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4F53081F"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3F6B6A19"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16D21CF2" w14:textId="77777777" w:rsidR="009649A4" w:rsidRPr="0093137F" w:rsidRDefault="009649A4" w:rsidP="004755FF">
            <w:pPr>
              <w:pStyle w:val="Agency-body-text"/>
              <w:spacing w:before="60" w:after="60"/>
              <w:rPr>
                <w:rFonts w:asciiTheme="majorHAnsi" w:hAnsiTheme="majorHAnsi" w:cstheme="majorHAnsi"/>
                <w:lang w:val="es-ES"/>
              </w:rPr>
            </w:pPr>
          </w:p>
        </w:tc>
      </w:tr>
      <w:tr w:rsidR="009649A4" w:rsidRPr="0093137F" w14:paraId="2403AD8A" w14:textId="77777777" w:rsidTr="00056979">
        <w:trPr>
          <w:cantSplit/>
        </w:trPr>
        <w:tc>
          <w:tcPr>
            <w:tcW w:w="1250" w:type="pct"/>
          </w:tcPr>
          <w:p w14:paraId="322D1738"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06E097B0"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7127F454"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24D53FF7" w14:textId="77777777" w:rsidR="009649A4" w:rsidRPr="0093137F" w:rsidRDefault="009649A4" w:rsidP="004755FF">
            <w:pPr>
              <w:pStyle w:val="Agency-body-text"/>
              <w:spacing w:before="60" w:after="60"/>
              <w:rPr>
                <w:rFonts w:asciiTheme="majorHAnsi" w:hAnsiTheme="majorHAnsi" w:cstheme="majorHAnsi"/>
                <w:lang w:val="es-ES"/>
              </w:rPr>
            </w:pPr>
          </w:p>
        </w:tc>
      </w:tr>
      <w:tr w:rsidR="009649A4" w:rsidRPr="0093137F" w14:paraId="160BD1AD" w14:textId="77777777" w:rsidTr="00056979">
        <w:trPr>
          <w:cantSplit/>
        </w:trPr>
        <w:tc>
          <w:tcPr>
            <w:tcW w:w="1250" w:type="pct"/>
          </w:tcPr>
          <w:p w14:paraId="3C25538F"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7F037946"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43507AF3"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01899452" w14:textId="77777777" w:rsidR="009649A4" w:rsidRPr="0093137F" w:rsidRDefault="009649A4" w:rsidP="004755FF">
            <w:pPr>
              <w:pStyle w:val="Agency-body-text"/>
              <w:spacing w:before="60" w:after="60"/>
              <w:rPr>
                <w:rFonts w:asciiTheme="majorHAnsi" w:hAnsiTheme="majorHAnsi" w:cstheme="majorHAnsi"/>
                <w:lang w:val="es-ES"/>
              </w:rPr>
            </w:pPr>
          </w:p>
        </w:tc>
      </w:tr>
      <w:tr w:rsidR="009649A4" w:rsidRPr="0093137F" w14:paraId="7AFDEFA5" w14:textId="77777777" w:rsidTr="00056979">
        <w:trPr>
          <w:cantSplit/>
        </w:trPr>
        <w:tc>
          <w:tcPr>
            <w:tcW w:w="1250" w:type="pct"/>
          </w:tcPr>
          <w:p w14:paraId="5E77A30D"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2EB720D3"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4272FA72"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4FFEBF4E" w14:textId="77777777" w:rsidR="009649A4" w:rsidRPr="0093137F" w:rsidRDefault="009649A4" w:rsidP="004755FF">
            <w:pPr>
              <w:pStyle w:val="Agency-body-text"/>
              <w:spacing w:before="60" w:after="60"/>
              <w:rPr>
                <w:rFonts w:asciiTheme="majorHAnsi" w:hAnsiTheme="majorHAnsi" w:cstheme="majorHAnsi"/>
                <w:lang w:val="es-ES"/>
              </w:rPr>
            </w:pPr>
          </w:p>
        </w:tc>
      </w:tr>
      <w:tr w:rsidR="009649A4" w:rsidRPr="0093137F" w14:paraId="1CF7CD8B" w14:textId="77777777" w:rsidTr="00056979">
        <w:trPr>
          <w:cantSplit/>
        </w:trPr>
        <w:tc>
          <w:tcPr>
            <w:tcW w:w="1250" w:type="pct"/>
          </w:tcPr>
          <w:p w14:paraId="7ADF84C0"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6BF4A4AC"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235E3C1E" w14:textId="77777777" w:rsidR="009649A4" w:rsidRPr="0093137F" w:rsidRDefault="009649A4" w:rsidP="004755FF">
            <w:pPr>
              <w:pStyle w:val="Agency-body-text"/>
              <w:spacing w:before="60" w:after="60"/>
              <w:rPr>
                <w:rFonts w:asciiTheme="majorHAnsi" w:hAnsiTheme="majorHAnsi" w:cstheme="majorHAnsi"/>
                <w:lang w:val="es-ES"/>
              </w:rPr>
            </w:pPr>
          </w:p>
        </w:tc>
        <w:tc>
          <w:tcPr>
            <w:tcW w:w="1250" w:type="pct"/>
          </w:tcPr>
          <w:p w14:paraId="71351872" w14:textId="77777777" w:rsidR="009649A4" w:rsidRPr="0093137F" w:rsidRDefault="009649A4" w:rsidP="004755FF">
            <w:pPr>
              <w:pStyle w:val="Agency-body-text"/>
              <w:spacing w:before="60" w:after="60"/>
              <w:rPr>
                <w:rFonts w:asciiTheme="majorHAnsi" w:hAnsiTheme="majorHAnsi" w:cstheme="majorHAnsi"/>
                <w:lang w:val="es-ES"/>
              </w:rPr>
            </w:pPr>
          </w:p>
        </w:tc>
      </w:tr>
    </w:tbl>
    <w:p w14:paraId="69951859" w14:textId="7DA2A9BE" w:rsidR="009649A4" w:rsidRPr="0093137F" w:rsidRDefault="009649A4" w:rsidP="00B20EF7">
      <w:pPr>
        <w:pStyle w:val="Agency-heading-3"/>
        <w:numPr>
          <w:ilvl w:val="0"/>
          <w:numId w:val="20"/>
        </w:numPr>
        <w:outlineLvl w:val="2"/>
        <w:rPr>
          <w:rFonts w:asciiTheme="majorHAnsi" w:hAnsiTheme="majorHAnsi" w:cstheme="majorHAnsi"/>
          <w:lang w:val="es-ES"/>
        </w:rPr>
      </w:pPr>
      <w:bookmarkStart w:id="68" w:name="_Toc96083686"/>
      <w:r w:rsidRPr="0093137F">
        <w:rPr>
          <w:rFonts w:asciiTheme="majorHAnsi" w:hAnsiTheme="majorHAnsi" w:cstheme="majorHAnsi"/>
          <w:lang w:val="sl-SI" w:bidi="sl-SI"/>
        </w:rPr>
        <w:t>Kje si želimo biti? Izmenjava mnenj o področjih za izboljšave in skupnih ciljih</w:t>
      </w:r>
      <w:bookmarkEnd w:id="68"/>
    </w:p>
    <w:p w14:paraId="418391B0" w14:textId="521387C4"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Ta razdelek je namenjen iskanju skupnih točk o tem, katera področja je treba izboljšati, da bi dosegli skupni cilj inkluzivnega izobraževanja, ki omogoča sodelovanje, izboljšuje dosežke, pripomore k </w:t>
      </w:r>
      <w:hyperlink w:anchor="wellbeing" w:history="1">
        <w:r w:rsidRPr="0093137F">
          <w:rPr>
            <w:rStyle w:val="Hyperlink"/>
            <w:rFonts w:asciiTheme="majorHAnsi" w:hAnsiTheme="majorHAnsi" w:cstheme="majorHAnsi"/>
            <w:lang w:val="sl-SI" w:bidi="sl-SI"/>
          </w:rPr>
          <w:t>dobrem počutju</w:t>
        </w:r>
      </w:hyperlink>
      <w:r w:rsidRPr="0093137F">
        <w:rPr>
          <w:rFonts w:asciiTheme="majorHAnsi" w:hAnsiTheme="majorHAnsi" w:cstheme="majorHAnsi"/>
          <w:lang w:val="sl-SI" w:bidi="sl-SI"/>
        </w:rPr>
        <w:t xml:space="preserve"> ter ustvarja občutek pripadnosti za </w:t>
      </w:r>
      <w:r w:rsidRPr="0093137F">
        <w:rPr>
          <w:rFonts w:asciiTheme="majorHAnsi" w:hAnsiTheme="majorHAnsi" w:cstheme="majorHAnsi"/>
          <w:b/>
          <w:lang w:val="sl-SI" w:bidi="sl-SI"/>
        </w:rPr>
        <w:t>vse</w:t>
      </w:r>
      <w:r w:rsidRPr="0093137F">
        <w:rPr>
          <w:rFonts w:asciiTheme="majorHAnsi" w:hAnsiTheme="majorHAnsi" w:cstheme="majorHAnsi"/>
          <w:lang w:val="sl-SI" w:bidi="sl-SI"/>
        </w:rPr>
        <w:t xml:space="preserve"> učence, tudi tiste, ki so najbolj izpostavljeni izključenosti. V sklopu skupnega cilja lahko vsaka skupina deležnikov oblikuje posebne cilje, potrebne za doseganje skupnega cilja.</w:t>
      </w:r>
    </w:p>
    <w:p w14:paraId="5936FBA4" w14:textId="524C4A56"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Izmenjava mnenj fokusne skupine temelji na refleksiji o odgovorih iz poglavij o določanju usmeritve. V pomoč pri izmenjavi mnenj so v spodnji preglednici 14 navedena ustrezna vprašanja.</w:t>
      </w:r>
    </w:p>
    <w:p w14:paraId="4D1587BA" w14:textId="1DF8273E" w:rsidR="009649A4" w:rsidRPr="0093137F" w:rsidRDefault="001B5C18" w:rsidP="009649A4">
      <w:pPr>
        <w:pStyle w:val="Agency-heading-4"/>
        <w:rPr>
          <w:rFonts w:asciiTheme="majorHAnsi" w:hAnsiTheme="majorHAnsi" w:cstheme="majorHAnsi"/>
          <w:lang w:val="sl-SI"/>
        </w:rPr>
      </w:pPr>
      <w:r w:rsidRPr="0093137F">
        <w:rPr>
          <w:rFonts w:asciiTheme="majorHAnsi" w:hAnsiTheme="majorHAnsi" w:cstheme="majorHAnsi"/>
          <w:lang w:val="sl-SI" w:bidi="sl-SI"/>
        </w:rPr>
        <w:t>1. korak: Predstavitev ugotovitev in refleksij</w:t>
      </w:r>
    </w:p>
    <w:p w14:paraId="5BFB3475" w14:textId="3767CF2E"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Vsaka skupina predstavi svoje glavne ugotovitve in refleksije</w:t>
      </w:r>
    </w:p>
    <w:p w14:paraId="0F91BD55" w14:textId="09C8D867" w:rsidR="00D03A8D"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Opredelitev odgovorov ravnateljev in oblikovalcev politike iz refleksij:</w:t>
      </w:r>
    </w:p>
    <w:p w14:paraId="6EBDFB28" w14:textId="56803583" w:rsidR="000144A8" w:rsidRPr="0093137F" w:rsidRDefault="000144A8" w:rsidP="000144A8">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Vprašanja za predhodno refleksijo za </w:t>
      </w:r>
      <w:r w:rsidRPr="0093137F">
        <w:rPr>
          <w:rFonts w:asciiTheme="majorHAnsi" w:hAnsiTheme="majorHAnsi" w:cstheme="majorHAnsi"/>
          <w:b/>
          <w:lang w:val="sl-SI" w:bidi="sl-SI"/>
        </w:rPr>
        <w:t>ravnatelje</w:t>
      </w:r>
      <w:r w:rsidRPr="0093137F">
        <w:rPr>
          <w:rFonts w:asciiTheme="majorHAnsi" w:hAnsiTheme="majorHAnsi" w:cstheme="majorHAnsi"/>
          <w:lang w:val="sl-SI" w:bidi="sl-SI"/>
        </w:rPr>
        <w:t>:</w:t>
      </w:r>
    </w:p>
    <w:p w14:paraId="5D697EEE" w14:textId="7668EDC9" w:rsidR="00D03A8D" w:rsidRPr="0093137F" w:rsidRDefault="000144A8">
      <w:pPr>
        <w:pStyle w:val="Agency-body-text"/>
        <w:numPr>
          <w:ilvl w:val="0"/>
          <w:numId w:val="36"/>
        </w:numPr>
        <w:rPr>
          <w:rFonts w:asciiTheme="majorHAnsi" w:hAnsiTheme="majorHAnsi" w:cstheme="majorHAnsi"/>
          <w:lang w:val="it-IT"/>
        </w:rPr>
      </w:pPr>
      <w:r w:rsidRPr="0093137F">
        <w:rPr>
          <w:rFonts w:asciiTheme="majorHAnsi" w:hAnsiTheme="majorHAnsi" w:cstheme="majorHAnsi"/>
          <w:lang w:val="sl-SI" w:bidi="sl-SI"/>
        </w:rPr>
        <w:t>Katera so naša tri prednostna vprašanja?</w:t>
      </w:r>
    </w:p>
    <w:p w14:paraId="4C85130A" w14:textId="1D799C2F" w:rsidR="000144A8" w:rsidRPr="0093137F" w:rsidRDefault="000144A8" w:rsidP="003E3CC9">
      <w:pPr>
        <w:pStyle w:val="Agency-body-text"/>
        <w:numPr>
          <w:ilvl w:val="0"/>
          <w:numId w:val="36"/>
        </w:numPr>
        <w:rPr>
          <w:rFonts w:asciiTheme="majorHAnsi" w:hAnsiTheme="majorHAnsi" w:cstheme="majorHAnsi"/>
          <w:lang w:val="it-IT"/>
        </w:rPr>
      </w:pPr>
      <w:r w:rsidRPr="0093137F">
        <w:rPr>
          <w:rFonts w:asciiTheme="majorHAnsi" w:hAnsiTheme="majorHAnsi" w:cstheme="majorHAnsi"/>
          <w:lang w:val="sl-SI" w:bidi="sl-SI"/>
        </w:rPr>
        <w:t>Na katerih področjih so potrebne politike za podporo naši praksi?</w:t>
      </w:r>
    </w:p>
    <w:p w14:paraId="429F2793" w14:textId="7922A827" w:rsidR="000144A8" w:rsidRPr="0093137F" w:rsidRDefault="000144A8" w:rsidP="000144A8">
      <w:pPr>
        <w:pStyle w:val="Agency-body-text"/>
        <w:numPr>
          <w:ilvl w:val="0"/>
          <w:numId w:val="36"/>
        </w:numPr>
        <w:rPr>
          <w:rFonts w:asciiTheme="majorHAnsi" w:hAnsiTheme="majorHAnsi" w:cstheme="majorHAnsi"/>
          <w:lang w:val="it-IT"/>
        </w:rPr>
      </w:pPr>
      <w:r w:rsidRPr="0093137F">
        <w:rPr>
          <w:rFonts w:asciiTheme="majorHAnsi" w:hAnsiTheme="majorHAnsi" w:cstheme="majorHAnsi"/>
          <w:lang w:val="sl-SI" w:bidi="sl-SI"/>
        </w:rPr>
        <w:t>Katera vprašanja bi prednostno obravnavali skupaj z oblikovalci politik?</w:t>
      </w:r>
    </w:p>
    <w:p w14:paraId="2847DB2E" w14:textId="2A029B2C" w:rsidR="00D03A8D" w:rsidRPr="0093137F" w:rsidRDefault="000144A8">
      <w:pPr>
        <w:pStyle w:val="Agency-body-text"/>
        <w:keepNext/>
        <w:rPr>
          <w:rFonts w:asciiTheme="majorHAnsi" w:hAnsiTheme="majorHAnsi" w:cstheme="majorHAnsi"/>
          <w:lang w:val="it-IT"/>
        </w:rPr>
      </w:pPr>
      <w:r w:rsidRPr="0093137F">
        <w:rPr>
          <w:rFonts w:asciiTheme="majorHAnsi" w:hAnsiTheme="majorHAnsi" w:cstheme="majorHAnsi"/>
          <w:lang w:val="sl-SI" w:bidi="sl-SI"/>
        </w:rPr>
        <w:t xml:space="preserve">Vprašanje za predhodno refleksijo za </w:t>
      </w:r>
      <w:r w:rsidRPr="0093137F">
        <w:rPr>
          <w:rFonts w:asciiTheme="majorHAnsi" w:hAnsiTheme="majorHAnsi" w:cstheme="majorHAnsi"/>
          <w:b/>
          <w:lang w:val="sl-SI" w:bidi="sl-SI"/>
        </w:rPr>
        <w:t>oblikovalce politike</w:t>
      </w:r>
      <w:r w:rsidRPr="0093137F">
        <w:rPr>
          <w:rFonts w:asciiTheme="majorHAnsi" w:hAnsiTheme="majorHAnsi" w:cstheme="majorHAnsi"/>
          <w:lang w:val="sl-SI" w:bidi="sl-SI"/>
        </w:rPr>
        <w:t>:</w:t>
      </w:r>
    </w:p>
    <w:p w14:paraId="754D7911" w14:textId="1DDE94D8" w:rsidR="000144A8" w:rsidRPr="0093137F" w:rsidRDefault="000144A8" w:rsidP="00325423">
      <w:pPr>
        <w:pStyle w:val="Agency-body-text"/>
        <w:rPr>
          <w:rFonts w:asciiTheme="majorHAnsi" w:hAnsiTheme="majorHAnsi" w:cstheme="majorHAnsi"/>
          <w:lang w:val="it-IT"/>
        </w:rPr>
      </w:pPr>
      <w:r w:rsidRPr="0093137F">
        <w:rPr>
          <w:rFonts w:asciiTheme="majorHAnsi" w:hAnsiTheme="majorHAnsi" w:cstheme="majorHAnsi"/>
          <w:lang w:val="sl-SI" w:bidi="sl-SI"/>
        </w:rPr>
        <w:t>Katero je prednostno področje za razvoj politike, ki podpira vlogo inkluzivnih ravnateljev pri določanju usmeritve?</w:t>
      </w:r>
    </w:p>
    <w:p w14:paraId="459E5FD7" w14:textId="13D34109" w:rsidR="009649A4" w:rsidRPr="0093137F" w:rsidRDefault="001B5C18" w:rsidP="009649A4">
      <w:pPr>
        <w:pStyle w:val="Agency-heading-4"/>
        <w:rPr>
          <w:rFonts w:asciiTheme="majorHAnsi" w:hAnsiTheme="majorHAnsi" w:cstheme="majorHAnsi"/>
          <w:lang w:val="it-IT"/>
        </w:rPr>
      </w:pPr>
      <w:r w:rsidRPr="0093137F">
        <w:rPr>
          <w:rFonts w:asciiTheme="majorHAnsi" w:hAnsiTheme="majorHAnsi" w:cstheme="majorHAnsi"/>
          <w:lang w:val="sl-SI" w:bidi="sl-SI"/>
        </w:rPr>
        <w:lastRenderedPageBreak/>
        <w:t>2. korak: Vprašanja in razprava</w:t>
      </w:r>
    </w:p>
    <w:p w14:paraId="67CF9518" w14:textId="3858C72A" w:rsidR="009649A4" w:rsidRPr="0093137F" w:rsidRDefault="009649A4" w:rsidP="004755FF">
      <w:pPr>
        <w:pStyle w:val="Agency-body-text"/>
        <w:keepNext/>
        <w:rPr>
          <w:rFonts w:asciiTheme="majorHAnsi" w:hAnsiTheme="majorHAnsi" w:cstheme="majorHAnsi"/>
          <w:lang w:val="sl-SI"/>
        </w:rPr>
      </w:pPr>
      <w:r w:rsidRPr="0093137F">
        <w:rPr>
          <w:rFonts w:asciiTheme="majorHAnsi" w:hAnsiTheme="majorHAnsi" w:cstheme="majorHAnsi"/>
          <w:lang w:val="sl-SI" w:bidi="sl-SI"/>
        </w:rPr>
        <w:t>Po vsaki predstavitvi nastopi čas za vprašanja in odgovore. Razprava je vodena, o njej pa je sestavljen zapisnik.</w:t>
      </w:r>
    </w:p>
    <w:p w14:paraId="6CEC8EFD" w14:textId="53CCA0CE" w:rsidR="00480094" w:rsidRPr="0093137F" w:rsidRDefault="001B5C18"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14</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Prednostni ukrepi za obravnavo (največ 3)</w:t>
      </w:r>
    </w:p>
    <w:tbl>
      <w:tblPr>
        <w:tblStyle w:val="TableGrid"/>
        <w:tblW w:w="5000" w:type="pct"/>
        <w:tblLook w:val="04A0" w:firstRow="1" w:lastRow="0" w:firstColumn="1" w:lastColumn="0" w:noHBand="0" w:noVBand="1"/>
      </w:tblPr>
      <w:tblGrid>
        <w:gridCol w:w="4807"/>
        <w:gridCol w:w="4807"/>
        <w:gridCol w:w="4804"/>
      </w:tblGrid>
      <w:tr w:rsidR="009649A4" w:rsidRPr="0093137F" w14:paraId="293316DC" w14:textId="77777777" w:rsidTr="00EC0D7C">
        <w:trPr>
          <w:cantSplit/>
          <w:tblHeader/>
        </w:trPr>
        <w:tc>
          <w:tcPr>
            <w:tcW w:w="1667" w:type="pct"/>
            <w:shd w:val="clear" w:color="auto" w:fill="82C0DF"/>
          </w:tcPr>
          <w:p w14:paraId="4FE1FCAA"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Ukrepi za ravnatelje</w:t>
            </w:r>
          </w:p>
        </w:tc>
        <w:tc>
          <w:tcPr>
            <w:tcW w:w="1667" w:type="pct"/>
            <w:shd w:val="clear" w:color="auto" w:fill="82C0DF"/>
          </w:tcPr>
          <w:p w14:paraId="2BA6D4BC" w14:textId="125852DB"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Ukrepi za oblikovalce politik</w:t>
            </w:r>
          </w:p>
        </w:tc>
        <w:tc>
          <w:tcPr>
            <w:tcW w:w="1667" w:type="pct"/>
            <w:shd w:val="clear" w:color="auto" w:fill="82C0DF"/>
          </w:tcPr>
          <w:p w14:paraId="3A3BF502" w14:textId="77777777"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Skupni ukrepi</w:t>
            </w:r>
          </w:p>
        </w:tc>
      </w:tr>
      <w:tr w:rsidR="009649A4" w:rsidRPr="0093137F" w14:paraId="648757CA" w14:textId="77777777" w:rsidTr="00056979">
        <w:trPr>
          <w:cantSplit/>
        </w:trPr>
        <w:tc>
          <w:tcPr>
            <w:tcW w:w="1667" w:type="pct"/>
          </w:tcPr>
          <w:p w14:paraId="2800B430" w14:textId="3EA34810" w:rsidR="009649A4" w:rsidRPr="0093137F" w:rsidRDefault="00491D11" w:rsidP="005C58DE">
            <w:pPr>
              <w:pStyle w:val="Agency-body-text"/>
              <w:spacing w:before="60" w:after="60"/>
              <w:rPr>
                <w:rFonts w:asciiTheme="majorHAnsi" w:hAnsiTheme="majorHAnsi" w:cstheme="majorHAnsi"/>
              </w:rPr>
            </w:pPr>
            <w:r w:rsidRPr="0093137F">
              <w:rPr>
                <w:rFonts w:asciiTheme="majorHAnsi" w:hAnsiTheme="majorHAnsi" w:cstheme="majorHAnsi"/>
                <w:lang w:val="sl-SI" w:bidi="sl-SI"/>
              </w:rPr>
              <w:t>1.</w:t>
            </w:r>
          </w:p>
        </w:tc>
        <w:tc>
          <w:tcPr>
            <w:tcW w:w="1667" w:type="pct"/>
          </w:tcPr>
          <w:p w14:paraId="3E0D6D1B" w14:textId="0D744327" w:rsidR="009649A4" w:rsidRPr="0093137F" w:rsidRDefault="00491D11" w:rsidP="005C58DE">
            <w:pPr>
              <w:pStyle w:val="Agency-body-text"/>
              <w:spacing w:before="60" w:after="60"/>
              <w:rPr>
                <w:rFonts w:asciiTheme="majorHAnsi" w:hAnsiTheme="majorHAnsi" w:cstheme="majorHAnsi"/>
              </w:rPr>
            </w:pPr>
            <w:r w:rsidRPr="0093137F">
              <w:rPr>
                <w:rFonts w:asciiTheme="majorHAnsi" w:hAnsiTheme="majorHAnsi" w:cstheme="majorHAnsi"/>
                <w:lang w:val="sl-SI" w:bidi="sl-SI"/>
              </w:rPr>
              <w:t>1.</w:t>
            </w:r>
          </w:p>
        </w:tc>
        <w:tc>
          <w:tcPr>
            <w:tcW w:w="1667" w:type="pct"/>
          </w:tcPr>
          <w:p w14:paraId="241F6C38" w14:textId="792026FF" w:rsidR="009649A4" w:rsidRPr="0093137F" w:rsidRDefault="00491D11" w:rsidP="005C58DE">
            <w:pPr>
              <w:pStyle w:val="Agency-body-text"/>
              <w:spacing w:before="60" w:after="60"/>
              <w:rPr>
                <w:rFonts w:asciiTheme="majorHAnsi" w:hAnsiTheme="majorHAnsi" w:cstheme="majorHAnsi"/>
              </w:rPr>
            </w:pPr>
            <w:r w:rsidRPr="0093137F">
              <w:rPr>
                <w:rFonts w:asciiTheme="majorHAnsi" w:hAnsiTheme="majorHAnsi" w:cstheme="majorHAnsi"/>
                <w:lang w:val="sl-SI" w:bidi="sl-SI"/>
              </w:rPr>
              <w:t>1.</w:t>
            </w:r>
          </w:p>
        </w:tc>
      </w:tr>
      <w:tr w:rsidR="009649A4" w:rsidRPr="0093137F" w14:paraId="1815D1B4" w14:textId="77777777" w:rsidTr="00056979">
        <w:trPr>
          <w:cantSplit/>
        </w:trPr>
        <w:tc>
          <w:tcPr>
            <w:tcW w:w="1667" w:type="pct"/>
          </w:tcPr>
          <w:p w14:paraId="373FCA1C" w14:textId="0C6D327E" w:rsidR="009649A4" w:rsidRPr="0093137F" w:rsidRDefault="00491D11" w:rsidP="00491D11">
            <w:pPr>
              <w:pStyle w:val="Agency-body-text"/>
              <w:spacing w:before="60" w:after="60"/>
              <w:rPr>
                <w:rFonts w:asciiTheme="majorHAnsi" w:hAnsiTheme="majorHAnsi" w:cstheme="majorHAnsi"/>
              </w:rPr>
            </w:pPr>
            <w:r w:rsidRPr="0093137F">
              <w:rPr>
                <w:rFonts w:asciiTheme="majorHAnsi" w:hAnsiTheme="majorHAnsi" w:cstheme="majorHAnsi"/>
                <w:lang w:val="sl-SI" w:bidi="sl-SI"/>
              </w:rPr>
              <w:t>2.</w:t>
            </w:r>
          </w:p>
        </w:tc>
        <w:tc>
          <w:tcPr>
            <w:tcW w:w="1667" w:type="pct"/>
          </w:tcPr>
          <w:p w14:paraId="253952F7" w14:textId="15B0B531" w:rsidR="009649A4" w:rsidRPr="0093137F" w:rsidRDefault="00491D11" w:rsidP="005C58DE">
            <w:pPr>
              <w:pStyle w:val="Agency-body-text"/>
              <w:spacing w:before="60" w:after="60"/>
              <w:rPr>
                <w:rFonts w:asciiTheme="majorHAnsi" w:hAnsiTheme="majorHAnsi" w:cstheme="majorHAnsi"/>
              </w:rPr>
            </w:pPr>
            <w:r w:rsidRPr="0093137F">
              <w:rPr>
                <w:rFonts w:asciiTheme="majorHAnsi" w:hAnsiTheme="majorHAnsi" w:cstheme="majorHAnsi"/>
                <w:lang w:val="sl-SI" w:bidi="sl-SI"/>
              </w:rPr>
              <w:t>2.</w:t>
            </w:r>
          </w:p>
        </w:tc>
        <w:tc>
          <w:tcPr>
            <w:tcW w:w="1667" w:type="pct"/>
          </w:tcPr>
          <w:p w14:paraId="23308973" w14:textId="44E9D6F1" w:rsidR="009649A4" w:rsidRPr="0093137F" w:rsidRDefault="00491D11" w:rsidP="005C58DE">
            <w:pPr>
              <w:pStyle w:val="Agency-body-text"/>
              <w:spacing w:before="60" w:after="60"/>
              <w:rPr>
                <w:rFonts w:asciiTheme="majorHAnsi" w:hAnsiTheme="majorHAnsi" w:cstheme="majorHAnsi"/>
              </w:rPr>
            </w:pPr>
            <w:r w:rsidRPr="0093137F">
              <w:rPr>
                <w:rFonts w:asciiTheme="majorHAnsi" w:hAnsiTheme="majorHAnsi" w:cstheme="majorHAnsi"/>
                <w:lang w:val="sl-SI" w:bidi="sl-SI"/>
              </w:rPr>
              <w:t>2.</w:t>
            </w:r>
          </w:p>
        </w:tc>
      </w:tr>
      <w:tr w:rsidR="009649A4" w:rsidRPr="0093137F" w14:paraId="731D3EC7" w14:textId="77777777" w:rsidTr="00056979">
        <w:trPr>
          <w:cantSplit/>
        </w:trPr>
        <w:tc>
          <w:tcPr>
            <w:tcW w:w="1667" w:type="pct"/>
          </w:tcPr>
          <w:p w14:paraId="181AA076" w14:textId="514B8354" w:rsidR="009649A4" w:rsidRPr="0093137F" w:rsidRDefault="00491D11" w:rsidP="00C24B15">
            <w:pPr>
              <w:pStyle w:val="Agency-body-text"/>
              <w:spacing w:before="60" w:after="60"/>
              <w:rPr>
                <w:rFonts w:asciiTheme="majorHAnsi" w:hAnsiTheme="majorHAnsi" w:cstheme="majorHAnsi"/>
              </w:rPr>
            </w:pPr>
            <w:r w:rsidRPr="0093137F">
              <w:rPr>
                <w:rFonts w:asciiTheme="majorHAnsi" w:hAnsiTheme="majorHAnsi" w:cstheme="majorHAnsi"/>
                <w:lang w:val="sl-SI" w:bidi="sl-SI"/>
              </w:rPr>
              <w:t>3.</w:t>
            </w:r>
          </w:p>
        </w:tc>
        <w:tc>
          <w:tcPr>
            <w:tcW w:w="1667" w:type="pct"/>
          </w:tcPr>
          <w:p w14:paraId="508A9FF0" w14:textId="19689245" w:rsidR="009649A4" w:rsidRPr="0093137F" w:rsidRDefault="00491D11" w:rsidP="00C24B15">
            <w:pPr>
              <w:pStyle w:val="Agency-body-text"/>
              <w:spacing w:before="60" w:after="60"/>
              <w:rPr>
                <w:rFonts w:asciiTheme="majorHAnsi" w:hAnsiTheme="majorHAnsi" w:cstheme="majorHAnsi"/>
              </w:rPr>
            </w:pPr>
            <w:r w:rsidRPr="0093137F">
              <w:rPr>
                <w:rFonts w:asciiTheme="majorHAnsi" w:hAnsiTheme="majorHAnsi" w:cstheme="majorHAnsi"/>
                <w:lang w:val="sl-SI" w:bidi="sl-SI"/>
              </w:rPr>
              <w:t xml:space="preserve">3. </w:t>
            </w:r>
          </w:p>
        </w:tc>
        <w:tc>
          <w:tcPr>
            <w:tcW w:w="1667" w:type="pct"/>
          </w:tcPr>
          <w:p w14:paraId="7126A88E" w14:textId="2934EE5B" w:rsidR="009649A4" w:rsidRPr="0093137F" w:rsidRDefault="00491D11" w:rsidP="00C24B15">
            <w:pPr>
              <w:pStyle w:val="Agency-body-text"/>
              <w:spacing w:before="60" w:after="60"/>
              <w:rPr>
                <w:rFonts w:asciiTheme="majorHAnsi" w:hAnsiTheme="majorHAnsi" w:cstheme="majorHAnsi"/>
              </w:rPr>
            </w:pPr>
            <w:r w:rsidRPr="0093137F">
              <w:rPr>
                <w:rFonts w:asciiTheme="majorHAnsi" w:hAnsiTheme="majorHAnsi" w:cstheme="majorHAnsi"/>
                <w:lang w:val="sl-SI" w:bidi="sl-SI"/>
              </w:rPr>
              <w:t>3.</w:t>
            </w:r>
          </w:p>
        </w:tc>
      </w:tr>
    </w:tbl>
    <w:p w14:paraId="09259751" w14:textId="0F9BCC76" w:rsidR="009649A4" w:rsidRPr="0093137F" w:rsidRDefault="00033B77" w:rsidP="009649A4">
      <w:pPr>
        <w:pStyle w:val="Agency-heading-4"/>
        <w:rPr>
          <w:rFonts w:asciiTheme="majorHAnsi" w:hAnsiTheme="majorHAnsi" w:cstheme="majorHAnsi"/>
        </w:rPr>
      </w:pPr>
      <w:r w:rsidRPr="0093137F">
        <w:rPr>
          <w:rFonts w:asciiTheme="majorHAnsi" w:hAnsiTheme="majorHAnsi" w:cstheme="majorHAnsi"/>
          <w:lang w:val="sl-SI" w:bidi="sl-SI"/>
        </w:rPr>
        <w:t>3. korak: Določanje prednostnih ukrepov</w:t>
      </w:r>
    </w:p>
    <w:p w14:paraId="022ABC19" w14:textId="78BC0F54" w:rsidR="009649A4" w:rsidRPr="0093137F" w:rsidRDefault="00325423" w:rsidP="009649A4">
      <w:pPr>
        <w:pStyle w:val="Agency-body-text"/>
        <w:rPr>
          <w:rFonts w:asciiTheme="majorHAnsi" w:hAnsiTheme="majorHAnsi" w:cstheme="majorHAnsi"/>
          <w:lang w:val="sl-SI"/>
        </w:rPr>
      </w:pPr>
      <w:r w:rsidRPr="0093137F">
        <w:rPr>
          <w:rFonts w:asciiTheme="majorHAnsi" w:hAnsiTheme="majorHAnsi" w:cstheme="majorHAnsi"/>
          <w:lang w:val="sl-SI" w:bidi="sl-SI"/>
        </w:rPr>
        <w:t>Določijo se trije prednostni ukrepi posamezne skupine deležnikov ter trije skupni prednostni ukrepi. Posamezni prednostni ukrepi lahko sovpadajo s skupnimi ukrepi, vendar to ni nujno. O njih se je mogoče dogovoriti na podlagi navedenih prednostnih nalog in uporabe sistema točkovanja (kjer ima vsak udeleženec na voljo določeno število točk, ki jih lahko razdeli med ukrepe, izbrani pa so tisti z največ točkami) ali s pomočjo glasovanja za ugotavljanje, katere ukrepe izvajati.</w:t>
      </w:r>
    </w:p>
    <w:p w14:paraId="37EC78D7" w14:textId="34EE78D9" w:rsidR="004A7D95" w:rsidRPr="0093137F" w:rsidRDefault="007A2CF3" w:rsidP="00E460CE">
      <w:pPr>
        <w:pStyle w:val="Agency-caption"/>
        <w:keepNext/>
        <w:rPr>
          <w:rFonts w:asciiTheme="majorHAnsi" w:hAnsiTheme="majorHAnsi" w:cstheme="majorHAnsi"/>
          <w:lang w:val="sl-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15</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Skupno dogovorjene prednostne naloge (največ 3)</w:t>
      </w:r>
    </w:p>
    <w:tbl>
      <w:tblPr>
        <w:tblStyle w:val="TableGrid"/>
        <w:tblW w:w="5000" w:type="pct"/>
        <w:tblLook w:val="04A0" w:firstRow="1" w:lastRow="0" w:firstColumn="1" w:lastColumn="0" w:noHBand="0" w:noVBand="1"/>
      </w:tblPr>
      <w:tblGrid>
        <w:gridCol w:w="4807"/>
        <w:gridCol w:w="4807"/>
        <w:gridCol w:w="4804"/>
      </w:tblGrid>
      <w:tr w:rsidR="009649A4" w:rsidRPr="0093137F" w14:paraId="004ED3B9" w14:textId="77777777" w:rsidTr="00EC0D7C">
        <w:trPr>
          <w:cantSplit/>
          <w:tblHeader/>
        </w:trPr>
        <w:tc>
          <w:tcPr>
            <w:tcW w:w="1667" w:type="pct"/>
            <w:shd w:val="clear" w:color="auto" w:fill="82C0DF"/>
          </w:tcPr>
          <w:p w14:paraId="62730760"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ravnatelje</w:t>
            </w:r>
          </w:p>
        </w:tc>
        <w:tc>
          <w:tcPr>
            <w:tcW w:w="1667" w:type="pct"/>
            <w:shd w:val="clear" w:color="auto" w:fill="82C0DF"/>
          </w:tcPr>
          <w:p w14:paraId="71EEDFB0" w14:textId="580EA7E4"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oblikovalce politik</w:t>
            </w:r>
          </w:p>
        </w:tc>
        <w:tc>
          <w:tcPr>
            <w:tcW w:w="1666" w:type="pct"/>
            <w:shd w:val="clear" w:color="auto" w:fill="82C0DF"/>
          </w:tcPr>
          <w:p w14:paraId="74085FC4"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Skupni prednostni ukrepi</w:t>
            </w:r>
          </w:p>
        </w:tc>
      </w:tr>
      <w:tr w:rsidR="009649A4" w:rsidRPr="0093137F" w14:paraId="512250A7" w14:textId="77777777" w:rsidTr="00056979">
        <w:trPr>
          <w:cantSplit/>
        </w:trPr>
        <w:tc>
          <w:tcPr>
            <w:tcW w:w="1667" w:type="pct"/>
          </w:tcPr>
          <w:p w14:paraId="6B1D1AE0" w14:textId="454BB24A" w:rsidR="009649A4" w:rsidRPr="0093137F"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93137F"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93137F" w:rsidRDefault="009649A4" w:rsidP="003E3CC9">
            <w:pPr>
              <w:pStyle w:val="Agency-body-text"/>
              <w:numPr>
                <w:ilvl w:val="0"/>
                <w:numId w:val="52"/>
              </w:numPr>
              <w:spacing w:before="60" w:after="60"/>
              <w:ind w:left="333"/>
              <w:rPr>
                <w:rFonts w:asciiTheme="majorHAnsi" w:hAnsiTheme="majorHAnsi" w:cstheme="majorHAnsi"/>
              </w:rPr>
            </w:pPr>
          </w:p>
        </w:tc>
      </w:tr>
      <w:tr w:rsidR="009649A4" w:rsidRPr="0093137F" w14:paraId="6D78D26A" w14:textId="77777777" w:rsidTr="00056979">
        <w:trPr>
          <w:cantSplit/>
        </w:trPr>
        <w:tc>
          <w:tcPr>
            <w:tcW w:w="1667" w:type="pct"/>
          </w:tcPr>
          <w:p w14:paraId="2C7CF800" w14:textId="1345390A" w:rsidR="009649A4" w:rsidRPr="0093137F"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93137F"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93137F" w:rsidRDefault="009649A4" w:rsidP="003E3CC9">
            <w:pPr>
              <w:pStyle w:val="Agency-body-text"/>
              <w:numPr>
                <w:ilvl w:val="0"/>
                <w:numId w:val="52"/>
              </w:numPr>
              <w:spacing w:before="60" w:after="60"/>
              <w:ind w:left="333"/>
              <w:rPr>
                <w:rFonts w:asciiTheme="majorHAnsi" w:hAnsiTheme="majorHAnsi" w:cstheme="majorHAnsi"/>
              </w:rPr>
            </w:pPr>
          </w:p>
        </w:tc>
      </w:tr>
      <w:tr w:rsidR="009649A4" w:rsidRPr="0093137F" w14:paraId="61CDFC45" w14:textId="77777777" w:rsidTr="00056979">
        <w:trPr>
          <w:cantSplit/>
        </w:trPr>
        <w:tc>
          <w:tcPr>
            <w:tcW w:w="1667" w:type="pct"/>
          </w:tcPr>
          <w:p w14:paraId="4F2D17BB" w14:textId="4A9F655A" w:rsidR="009649A4" w:rsidRPr="0093137F"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93137F"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93137F"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93137F" w:rsidRDefault="009649A4" w:rsidP="00B20EF7">
      <w:pPr>
        <w:pStyle w:val="Agency-heading-3"/>
        <w:numPr>
          <w:ilvl w:val="0"/>
          <w:numId w:val="20"/>
        </w:numPr>
        <w:outlineLvl w:val="2"/>
        <w:rPr>
          <w:rFonts w:asciiTheme="majorHAnsi" w:hAnsiTheme="majorHAnsi" w:cstheme="majorHAnsi"/>
        </w:rPr>
      </w:pPr>
      <w:bookmarkStart w:id="69" w:name="_Toc96083687"/>
      <w:r w:rsidRPr="0093137F">
        <w:rPr>
          <w:rFonts w:asciiTheme="majorHAnsi" w:hAnsiTheme="majorHAnsi" w:cstheme="majorHAnsi"/>
          <w:lang w:val="sl-SI" w:bidi="sl-SI"/>
        </w:rPr>
        <w:lastRenderedPageBreak/>
        <w:t>Čemu se zavezujemo? Izmenjava mnenj, ki se konča s sprejetjem ukrepov, ki jih bosta izvajali obe strani</w:t>
      </w:r>
      <w:bookmarkEnd w:id="69"/>
    </w:p>
    <w:p w14:paraId="23433864" w14:textId="4199DDF9" w:rsidR="00D03A8D" w:rsidRPr="0093137F" w:rsidRDefault="009649A4" w:rsidP="0000449C">
      <w:pPr>
        <w:pStyle w:val="Agency-body-text"/>
        <w:keepNext/>
        <w:rPr>
          <w:rFonts w:asciiTheme="majorHAnsi" w:hAnsiTheme="majorHAnsi" w:cstheme="majorHAnsi"/>
        </w:rPr>
      </w:pPr>
      <w:r w:rsidRPr="0093137F">
        <w:rPr>
          <w:rFonts w:asciiTheme="majorHAnsi" w:hAnsiTheme="majorHAnsi" w:cstheme="majorHAnsi"/>
          <w:lang w:val="sl-SI" w:bidi="sl-SI"/>
        </w:rPr>
        <w:t>V tem razdelku se mora vsak deležnik zavezati, katere ukrepe bo izvajal individualno in katere skupaj z drugimi.</w:t>
      </w:r>
    </w:p>
    <w:p w14:paraId="2C60A006" w14:textId="1C1171DD"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Skupina se mora na podlagi dogovorjenih prednostnih ukrepov odločiti, katere ukrepe bo izvajala in ali gre za kratkoročne (takojšnje) ukrepe ali za ukrepe, ki zahtevajo dolgoročno načrtovanje. O njih se je mogoče dogovoriti na podlagi uporabe sistema točkovanja (kjer ima vsak udeleženec na voljo določeno število točk, ki jih lahko razdeli med ukrepe, izbrani pa so tisti z največ točkami) ali s pomočjo glasovanja za ugotavljanje, katere ukrepe izvajati na kratki oziroma dolgi rok. Skupina mora poleg tega podrobno določiti, kako nadaljevati s posameznim ukrepom.</w:t>
      </w:r>
    </w:p>
    <w:p w14:paraId="1F412E2F" w14:textId="3B9EF3AD" w:rsidR="00D03A8D" w:rsidRPr="0093137F" w:rsidRDefault="000255AA" w:rsidP="00E460CE">
      <w:pPr>
        <w:pStyle w:val="Agency-body-text"/>
        <w:ind w:left="1530" w:hanging="1530"/>
        <w:rPr>
          <w:rFonts w:asciiTheme="majorHAnsi" w:hAnsiTheme="majorHAnsi" w:cstheme="majorHAnsi"/>
          <w:lang w:val="sl-SI"/>
        </w:rPr>
      </w:pPr>
      <w:r w:rsidRPr="0093137F">
        <w:rPr>
          <w:rFonts w:asciiTheme="majorHAnsi" w:hAnsiTheme="majorHAnsi" w:cstheme="majorHAnsi"/>
          <w:lang w:val="sl-SI" w:bidi="sl-SI"/>
        </w:rPr>
        <w:t>Preglednice 16–18 so namenjene zapisu dogovorjenih zavez (največ 3 na preglednico).</w:t>
      </w:r>
    </w:p>
    <w:p w14:paraId="50BDC73C" w14:textId="72904ED4" w:rsidR="00282C75" w:rsidRPr="0093137F" w:rsidRDefault="00282C75"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16</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Zaveze ravnateljev</w:t>
      </w:r>
    </w:p>
    <w:tbl>
      <w:tblPr>
        <w:tblStyle w:val="TableGrid"/>
        <w:tblW w:w="5000" w:type="pct"/>
        <w:tblLook w:val="04A0" w:firstRow="1" w:lastRow="0" w:firstColumn="1" w:lastColumn="0" w:noHBand="0" w:noVBand="1"/>
      </w:tblPr>
      <w:tblGrid>
        <w:gridCol w:w="5767"/>
        <w:gridCol w:w="2884"/>
        <w:gridCol w:w="5767"/>
      </w:tblGrid>
      <w:tr w:rsidR="009649A4" w:rsidRPr="0093137F" w14:paraId="5CFB348B" w14:textId="77777777" w:rsidTr="00EC0D7C">
        <w:trPr>
          <w:cantSplit/>
          <w:tblHeader/>
        </w:trPr>
        <w:tc>
          <w:tcPr>
            <w:tcW w:w="2000" w:type="pct"/>
            <w:shd w:val="clear" w:color="auto" w:fill="82C0DF"/>
          </w:tcPr>
          <w:p w14:paraId="04007A3B" w14:textId="29CC5763"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ravnatelje</w:t>
            </w:r>
          </w:p>
        </w:tc>
        <w:tc>
          <w:tcPr>
            <w:tcW w:w="1000" w:type="pct"/>
            <w:shd w:val="clear" w:color="auto" w:fill="82C0DF"/>
          </w:tcPr>
          <w:p w14:paraId="215DD63E" w14:textId="4E84B570"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82C0DF"/>
          </w:tcPr>
          <w:p w14:paraId="27F0D3D4" w14:textId="3466F55E"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9649A4" w:rsidRPr="0093137F" w14:paraId="58511D40" w14:textId="77777777" w:rsidTr="00AD5166">
        <w:trPr>
          <w:cantSplit/>
        </w:trPr>
        <w:tc>
          <w:tcPr>
            <w:tcW w:w="2000" w:type="pct"/>
          </w:tcPr>
          <w:p w14:paraId="2C1BB21B" w14:textId="77777777" w:rsidR="009649A4" w:rsidRPr="0093137F"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93137F"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93137F" w:rsidRDefault="009649A4" w:rsidP="00CE4F06">
            <w:pPr>
              <w:pStyle w:val="Agency-body-text"/>
              <w:spacing w:before="60" w:after="60"/>
              <w:rPr>
                <w:rFonts w:asciiTheme="majorHAnsi" w:hAnsiTheme="majorHAnsi" w:cstheme="majorHAnsi"/>
              </w:rPr>
            </w:pPr>
          </w:p>
        </w:tc>
      </w:tr>
      <w:tr w:rsidR="009649A4" w:rsidRPr="0093137F" w14:paraId="3D521FDB" w14:textId="77777777" w:rsidTr="00AD5166">
        <w:trPr>
          <w:cantSplit/>
        </w:trPr>
        <w:tc>
          <w:tcPr>
            <w:tcW w:w="2000" w:type="pct"/>
          </w:tcPr>
          <w:p w14:paraId="3ADC155D" w14:textId="77777777" w:rsidR="009649A4" w:rsidRPr="0093137F"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93137F"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93137F" w:rsidRDefault="009649A4" w:rsidP="00CE4F06">
            <w:pPr>
              <w:pStyle w:val="Agency-body-text"/>
              <w:spacing w:before="60" w:after="60"/>
              <w:rPr>
                <w:rFonts w:asciiTheme="majorHAnsi" w:hAnsiTheme="majorHAnsi" w:cstheme="majorHAnsi"/>
              </w:rPr>
            </w:pPr>
          </w:p>
        </w:tc>
      </w:tr>
      <w:tr w:rsidR="009649A4" w:rsidRPr="0093137F" w14:paraId="04F2AA4E" w14:textId="77777777" w:rsidTr="00AD5166">
        <w:trPr>
          <w:cantSplit/>
        </w:trPr>
        <w:tc>
          <w:tcPr>
            <w:tcW w:w="2000" w:type="pct"/>
          </w:tcPr>
          <w:p w14:paraId="129CF6CB" w14:textId="77777777" w:rsidR="009649A4" w:rsidRPr="0093137F"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93137F"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93137F" w:rsidRDefault="009649A4" w:rsidP="00CE4F06">
            <w:pPr>
              <w:pStyle w:val="Agency-body-text"/>
              <w:spacing w:before="60" w:after="60"/>
              <w:rPr>
                <w:rFonts w:asciiTheme="majorHAnsi" w:hAnsiTheme="majorHAnsi" w:cstheme="majorHAnsi"/>
              </w:rPr>
            </w:pPr>
          </w:p>
        </w:tc>
      </w:tr>
    </w:tbl>
    <w:p w14:paraId="5AB47150" w14:textId="52A7CAB8" w:rsidR="00282C75" w:rsidRPr="0093137F" w:rsidRDefault="0001672F"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17</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Zaveze oblikovalcev politike</w:t>
      </w:r>
    </w:p>
    <w:tbl>
      <w:tblPr>
        <w:tblStyle w:val="TableGrid"/>
        <w:tblW w:w="5000" w:type="pct"/>
        <w:tblLook w:val="04A0" w:firstRow="1" w:lastRow="0" w:firstColumn="1" w:lastColumn="0" w:noHBand="0" w:noVBand="1"/>
      </w:tblPr>
      <w:tblGrid>
        <w:gridCol w:w="5767"/>
        <w:gridCol w:w="2884"/>
        <w:gridCol w:w="5767"/>
      </w:tblGrid>
      <w:tr w:rsidR="00325423" w:rsidRPr="0093137F" w14:paraId="65FEE14B" w14:textId="77777777" w:rsidTr="00EC0D7C">
        <w:trPr>
          <w:cantSplit/>
          <w:tblHeader/>
        </w:trPr>
        <w:tc>
          <w:tcPr>
            <w:tcW w:w="2000" w:type="pct"/>
            <w:shd w:val="clear" w:color="auto" w:fill="82C0DF"/>
          </w:tcPr>
          <w:p w14:paraId="54EA2B28" w14:textId="3191C62A" w:rsidR="00325423" w:rsidRPr="0093137F" w:rsidRDefault="00325423"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oblikovalce politik</w:t>
            </w:r>
          </w:p>
        </w:tc>
        <w:tc>
          <w:tcPr>
            <w:tcW w:w="1000" w:type="pct"/>
            <w:shd w:val="clear" w:color="auto" w:fill="82C0DF"/>
          </w:tcPr>
          <w:p w14:paraId="36867E57" w14:textId="59C6D366" w:rsidR="00325423" w:rsidRPr="0093137F" w:rsidRDefault="00325423"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82C0DF"/>
          </w:tcPr>
          <w:p w14:paraId="60A99D28" w14:textId="013A95E4" w:rsidR="00325423" w:rsidRPr="0093137F" w:rsidRDefault="00325423"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325423" w:rsidRPr="0093137F" w14:paraId="44FA9AED" w14:textId="77777777" w:rsidTr="001F681F">
        <w:trPr>
          <w:cantSplit/>
        </w:trPr>
        <w:tc>
          <w:tcPr>
            <w:tcW w:w="2000" w:type="pct"/>
          </w:tcPr>
          <w:p w14:paraId="7318A6C4" w14:textId="77777777" w:rsidR="00325423" w:rsidRPr="0093137F"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93137F"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93137F" w:rsidRDefault="00325423" w:rsidP="00CE4F06">
            <w:pPr>
              <w:pStyle w:val="Agency-body-text"/>
              <w:spacing w:before="60" w:after="60"/>
              <w:rPr>
                <w:rFonts w:asciiTheme="majorHAnsi" w:hAnsiTheme="majorHAnsi" w:cstheme="majorHAnsi"/>
              </w:rPr>
            </w:pPr>
          </w:p>
        </w:tc>
      </w:tr>
      <w:tr w:rsidR="00325423" w:rsidRPr="0093137F" w14:paraId="609F4662" w14:textId="77777777" w:rsidTr="001F681F">
        <w:trPr>
          <w:cantSplit/>
        </w:trPr>
        <w:tc>
          <w:tcPr>
            <w:tcW w:w="2000" w:type="pct"/>
          </w:tcPr>
          <w:p w14:paraId="5D16424C" w14:textId="77777777" w:rsidR="00325423" w:rsidRPr="0093137F"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93137F"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93137F" w:rsidRDefault="00325423" w:rsidP="00CE4F06">
            <w:pPr>
              <w:pStyle w:val="Agency-body-text"/>
              <w:spacing w:before="60" w:after="60"/>
              <w:rPr>
                <w:rFonts w:asciiTheme="majorHAnsi" w:hAnsiTheme="majorHAnsi" w:cstheme="majorHAnsi"/>
              </w:rPr>
            </w:pPr>
          </w:p>
        </w:tc>
      </w:tr>
      <w:tr w:rsidR="00325423" w:rsidRPr="0093137F" w14:paraId="6A4ADC16" w14:textId="77777777" w:rsidTr="001F681F">
        <w:trPr>
          <w:cantSplit/>
        </w:trPr>
        <w:tc>
          <w:tcPr>
            <w:tcW w:w="2000" w:type="pct"/>
          </w:tcPr>
          <w:p w14:paraId="595C047A" w14:textId="77777777" w:rsidR="00325423" w:rsidRPr="0093137F"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93137F"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93137F" w:rsidRDefault="00325423" w:rsidP="00CE4F06">
            <w:pPr>
              <w:pStyle w:val="Agency-body-text"/>
              <w:spacing w:before="60" w:after="60"/>
              <w:rPr>
                <w:rFonts w:asciiTheme="majorHAnsi" w:hAnsiTheme="majorHAnsi" w:cstheme="majorHAnsi"/>
              </w:rPr>
            </w:pPr>
          </w:p>
        </w:tc>
      </w:tr>
    </w:tbl>
    <w:p w14:paraId="37A7659F" w14:textId="3B959A31" w:rsidR="00282C75" w:rsidRPr="0093137F" w:rsidRDefault="0041053F" w:rsidP="00E460CE">
      <w:pPr>
        <w:pStyle w:val="Agency-caption"/>
        <w:keepNext/>
        <w:rPr>
          <w:rFonts w:asciiTheme="majorHAnsi" w:hAnsiTheme="majorHAnsi" w:cstheme="majorHAnsi"/>
        </w:rPr>
      </w:pPr>
      <w:r w:rsidRPr="0093137F">
        <w:rPr>
          <w:rFonts w:asciiTheme="majorHAnsi" w:hAnsiTheme="majorHAnsi" w:cstheme="majorHAnsi"/>
          <w:lang w:val="sl-SI" w:bidi="sl-SI"/>
        </w:rPr>
        <w:lastRenderedPageBreak/>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18</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Skupne zaveze</w:t>
      </w:r>
    </w:p>
    <w:tbl>
      <w:tblPr>
        <w:tblStyle w:val="TableGrid"/>
        <w:tblW w:w="5000" w:type="pct"/>
        <w:tblLook w:val="04A0" w:firstRow="1" w:lastRow="0" w:firstColumn="1" w:lastColumn="0" w:noHBand="0" w:noVBand="1"/>
      </w:tblPr>
      <w:tblGrid>
        <w:gridCol w:w="5767"/>
        <w:gridCol w:w="2884"/>
        <w:gridCol w:w="5767"/>
      </w:tblGrid>
      <w:tr w:rsidR="00325423" w:rsidRPr="0093137F" w14:paraId="3B27D0C5" w14:textId="77777777" w:rsidTr="00EC0D7C">
        <w:trPr>
          <w:cantSplit/>
          <w:tblHeader/>
        </w:trPr>
        <w:tc>
          <w:tcPr>
            <w:tcW w:w="2000" w:type="pct"/>
            <w:shd w:val="clear" w:color="auto" w:fill="82C0DF"/>
          </w:tcPr>
          <w:p w14:paraId="4C2D3D09" w14:textId="3F94FBDC" w:rsidR="00325423" w:rsidRPr="0093137F" w:rsidRDefault="00325423"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Skupni prednostni ukrepi</w:t>
            </w:r>
          </w:p>
        </w:tc>
        <w:tc>
          <w:tcPr>
            <w:tcW w:w="1000" w:type="pct"/>
            <w:shd w:val="clear" w:color="auto" w:fill="82C0DF"/>
          </w:tcPr>
          <w:p w14:paraId="7E8B6E16" w14:textId="56FF94B9" w:rsidR="00325423" w:rsidRPr="0093137F" w:rsidRDefault="00325423"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82C0DF"/>
          </w:tcPr>
          <w:p w14:paraId="460B50CE" w14:textId="7AD68B02" w:rsidR="00325423" w:rsidRPr="0093137F" w:rsidRDefault="00325423"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325423" w:rsidRPr="0093137F" w14:paraId="5D87A640" w14:textId="77777777" w:rsidTr="00692256">
        <w:trPr>
          <w:cantSplit/>
        </w:trPr>
        <w:tc>
          <w:tcPr>
            <w:tcW w:w="2000" w:type="pct"/>
          </w:tcPr>
          <w:p w14:paraId="0180D88E" w14:textId="77777777" w:rsidR="00325423" w:rsidRPr="0093137F"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93137F"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93137F" w:rsidRDefault="00325423" w:rsidP="005C58DE">
            <w:pPr>
              <w:pStyle w:val="Agency-body-text"/>
              <w:spacing w:before="60" w:after="60"/>
              <w:rPr>
                <w:rFonts w:asciiTheme="majorHAnsi" w:hAnsiTheme="majorHAnsi" w:cstheme="majorHAnsi"/>
              </w:rPr>
            </w:pPr>
          </w:p>
        </w:tc>
      </w:tr>
      <w:tr w:rsidR="00325423" w:rsidRPr="0093137F" w14:paraId="27D89AD9" w14:textId="77777777" w:rsidTr="00692256">
        <w:trPr>
          <w:cantSplit/>
        </w:trPr>
        <w:tc>
          <w:tcPr>
            <w:tcW w:w="2000" w:type="pct"/>
          </w:tcPr>
          <w:p w14:paraId="3801CF46" w14:textId="77777777" w:rsidR="00325423" w:rsidRPr="0093137F"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93137F"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93137F" w:rsidRDefault="00325423" w:rsidP="005C58DE">
            <w:pPr>
              <w:pStyle w:val="Agency-body-text"/>
              <w:spacing w:before="60" w:after="60"/>
              <w:rPr>
                <w:rFonts w:asciiTheme="majorHAnsi" w:hAnsiTheme="majorHAnsi" w:cstheme="majorHAnsi"/>
              </w:rPr>
            </w:pPr>
          </w:p>
        </w:tc>
      </w:tr>
      <w:tr w:rsidR="00325423" w:rsidRPr="0093137F" w14:paraId="0BC6DAB0" w14:textId="77777777" w:rsidTr="00692256">
        <w:trPr>
          <w:cantSplit/>
        </w:trPr>
        <w:tc>
          <w:tcPr>
            <w:tcW w:w="2000" w:type="pct"/>
          </w:tcPr>
          <w:p w14:paraId="3BB9492E" w14:textId="77777777" w:rsidR="00325423" w:rsidRPr="0093137F"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93137F"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93137F"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93137F" w:rsidRDefault="009649A4" w:rsidP="003E3CC9">
      <w:pPr>
        <w:pStyle w:val="Agency-heading-2"/>
        <w:rPr>
          <w:rFonts w:asciiTheme="majorHAnsi" w:hAnsiTheme="majorHAnsi" w:cstheme="majorHAnsi"/>
        </w:rPr>
      </w:pPr>
      <w:bookmarkStart w:id="70" w:name="role_policy_measures_organisational_dev"/>
      <w:bookmarkStart w:id="71" w:name="_Toc96083688"/>
      <w:r w:rsidRPr="0093137F">
        <w:rPr>
          <w:rFonts w:asciiTheme="majorHAnsi" w:hAnsiTheme="majorHAnsi" w:cstheme="majorHAnsi"/>
          <w:lang w:val="sl-SI" w:bidi="sl-SI"/>
        </w:rPr>
        <w:t xml:space="preserve">Refleksija o vlogi ravnateljev in ukrepih politike pri organizacijskem </w:t>
      </w:r>
      <w:bookmarkEnd w:id="70"/>
      <w:r w:rsidRPr="0093137F">
        <w:rPr>
          <w:rFonts w:asciiTheme="majorHAnsi" w:hAnsiTheme="majorHAnsi" w:cstheme="majorHAnsi"/>
          <w:lang w:val="sl-SI" w:bidi="sl-SI"/>
        </w:rPr>
        <w:t>razvoju</w:t>
      </w:r>
      <w:bookmarkEnd w:id="71"/>
    </w:p>
    <w:p w14:paraId="7CE64290" w14:textId="4A4CE5B9" w:rsidR="009649A4" w:rsidRPr="0093137F" w:rsidRDefault="009649A4" w:rsidP="00E429DD">
      <w:pPr>
        <w:pStyle w:val="Agency-heading-3"/>
        <w:numPr>
          <w:ilvl w:val="0"/>
          <w:numId w:val="109"/>
        </w:numPr>
        <w:outlineLvl w:val="2"/>
        <w:rPr>
          <w:rFonts w:asciiTheme="majorHAnsi" w:hAnsiTheme="majorHAnsi" w:cstheme="majorHAnsi"/>
        </w:rPr>
      </w:pPr>
      <w:bookmarkStart w:id="72" w:name="_Toc96083689"/>
      <w:r w:rsidRPr="0093137F">
        <w:rPr>
          <w:rFonts w:asciiTheme="majorHAnsi" w:hAnsiTheme="majorHAnsi" w:cstheme="majorHAnsi"/>
          <w:lang w:val="sl-SI" w:bidi="sl-SI"/>
        </w:rPr>
        <w:t>Kje smo zdaj? Izmenjava mnenj o prednostih, priložnostih in področjih za nadaljnje raziskave</w:t>
      </w:r>
      <w:bookmarkEnd w:id="72"/>
    </w:p>
    <w:p w14:paraId="28947A49" w14:textId="47BB84A4" w:rsidR="009649A4" w:rsidRPr="0093137F" w:rsidRDefault="009649A4" w:rsidP="00760D15">
      <w:pPr>
        <w:pStyle w:val="Agency-body-text"/>
        <w:keepNext/>
        <w:rPr>
          <w:rFonts w:asciiTheme="majorHAnsi" w:hAnsiTheme="majorHAnsi" w:cstheme="majorHAnsi"/>
          <w:lang w:val="sl-SI"/>
        </w:rPr>
      </w:pPr>
      <w:r w:rsidRPr="0093137F">
        <w:rPr>
          <w:rFonts w:asciiTheme="majorHAnsi" w:hAnsiTheme="majorHAnsi" w:cstheme="majorHAnsi"/>
          <w:lang w:val="sl-SI" w:bidi="sl-SI"/>
        </w:rPr>
        <w:t>Poglavje želi oceniti trenutne razsežnosti inkluzivnega vodstva šole. Na kateri točki poti do inkluzivnega izobraževanja za vse se trenutno nahaja država, regija, občina ali lokalna šola?</w:t>
      </w:r>
    </w:p>
    <w:p w14:paraId="1679E3ED" w14:textId="2D14AA4C"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Izmenjava mnenj fokusne skupine temelji na refleksiji o odgovorih iz poglavij o organizacijskem razvoju. V pomoč pri izmenjavi mnenj so v spodnji preglednici 19 navedena ustrezna vprašanja.</w:t>
      </w:r>
    </w:p>
    <w:p w14:paraId="79EB17E7" w14:textId="08E4DF68" w:rsidR="009649A4" w:rsidRPr="0093137F" w:rsidRDefault="00385EAA" w:rsidP="009649A4">
      <w:pPr>
        <w:pStyle w:val="Agency-heading-4"/>
        <w:rPr>
          <w:rFonts w:asciiTheme="majorHAnsi" w:hAnsiTheme="majorHAnsi" w:cstheme="majorHAnsi"/>
          <w:lang w:val="sl-SI"/>
        </w:rPr>
      </w:pPr>
      <w:r w:rsidRPr="0093137F">
        <w:rPr>
          <w:rFonts w:asciiTheme="majorHAnsi" w:hAnsiTheme="majorHAnsi" w:cstheme="majorHAnsi"/>
          <w:lang w:val="sl-SI" w:bidi="sl-SI"/>
        </w:rPr>
        <w:t>1. korak: Predstavitev ugotovitev in refleksij</w:t>
      </w:r>
    </w:p>
    <w:p w14:paraId="4637B935" w14:textId="6E2247BB"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Vsaka skupina predstavi svoje glavne ugotovitve in refleksije</w:t>
      </w:r>
    </w:p>
    <w:p w14:paraId="583600F9" w14:textId="5A67E287" w:rsidR="00D03A8D"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Opredelitev odgovorov ravnateljev in oblikovalcev politike iz refleksij:</w:t>
      </w:r>
    </w:p>
    <w:p w14:paraId="0A2FBFEF" w14:textId="3AAE9FD2" w:rsidR="00332EC9" w:rsidRPr="0093137F" w:rsidRDefault="00332EC9" w:rsidP="00332EC9">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Vprašanja za predhodno refleksijo za </w:t>
      </w:r>
      <w:r w:rsidRPr="0093137F">
        <w:rPr>
          <w:rFonts w:asciiTheme="majorHAnsi" w:hAnsiTheme="majorHAnsi" w:cstheme="majorHAnsi"/>
          <w:b/>
          <w:lang w:val="sl-SI" w:bidi="sl-SI"/>
        </w:rPr>
        <w:t>ravnatelje</w:t>
      </w:r>
      <w:r w:rsidRPr="0093137F">
        <w:rPr>
          <w:rFonts w:asciiTheme="majorHAnsi" w:hAnsiTheme="majorHAnsi" w:cstheme="majorHAnsi"/>
          <w:lang w:val="sl-SI" w:bidi="sl-SI"/>
        </w:rPr>
        <w:t>:</w:t>
      </w:r>
    </w:p>
    <w:p w14:paraId="5433DAF2" w14:textId="12CEE5A2" w:rsidR="00332EC9" w:rsidRPr="0093137F" w:rsidRDefault="00332EC9" w:rsidP="003E3CC9">
      <w:pPr>
        <w:pStyle w:val="Agency-body-text"/>
        <w:numPr>
          <w:ilvl w:val="0"/>
          <w:numId w:val="37"/>
        </w:numPr>
        <w:rPr>
          <w:rFonts w:asciiTheme="majorHAnsi" w:hAnsiTheme="majorHAnsi" w:cstheme="majorHAnsi"/>
          <w:lang w:val="sl-SI"/>
        </w:rPr>
      </w:pPr>
      <w:r w:rsidRPr="0093137F">
        <w:rPr>
          <w:rFonts w:asciiTheme="majorHAnsi" w:hAnsiTheme="majorHAnsi" w:cstheme="majorHAnsi"/>
          <w:lang w:val="sl-SI" w:bidi="sl-SI"/>
        </w:rPr>
        <w:t>Kako vključujoča je praksa vodstva naše šole pri zagotavljanju organizacijskega razvoja šole?</w:t>
      </w:r>
    </w:p>
    <w:p w14:paraId="646353B9" w14:textId="2D8ACB25" w:rsidR="00332EC9" w:rsidRPr="0093137F" w:rsidRDefault="00332EC9" w:rsidP="003E3CC9">
      <w:pPr>
        <w:pStyle w:val="Agency-body-text"/>
        <w:numPr>
          <w:ilvl w:val="0"/>
          <w:numId w:val="37"/>
        </w:numPr>
        <w:rPr>
          <w:rFonts w:asciiTheme="majorHAnsi" w:hAnsiTheme="majorHAnsi" w:cstheme="majorHAnsi"/>
        </w:rPr>
      </w:pPr>
      <w:r w:rsidRPr="0093137F">
        <w:rPr>
          <w:rFonts w:asciiTheme="majorHAnsi" w:hAnsiTheme="majorHAnsi" w:cstheme="majorHAnsi"/>
          <w:lang w:val="sl-SI" w:bidi="sl-SI"/>
        </w:rPr>
        <w:t>Katere so naše prednosti na tem področju?</w:t>
      </w:r>
    </w:p>
    <w:p w14:paraId="16624D71" w14:textId="0315CA6B" w:rsidR="00332EC9" w:rsidRPr="0093137F" w:rsidRDefault="00332EC9" w:rsidP="00332EC9">
      <w:pPr>
        <w:pStyle w:val="Agency-body-text"/>
        <w:numPr>
          <w:ilvl w:val="0"/>
          <w:numId w:val="37"/>
        </w:numPr>
        <w:rPr>
          <w:rFonts w:asciiTheme="majorHAnsi" w:hAnsiTheme="majorHAnsi" w:cstheme="majorHAnsi"/>
          <w:lang w:val="it-IT"/>
        </w:rPr>
      </w:pPr>
      <w:r w:rsidRPr="0093137F">
        <w:rPr>
          <w:rFonts w:asciiTheme="majorHAnsi" w:hAnsiTheme="majorHAnsi" w:cstheme="majorHAnsi"/>
          <w:lang w:val="sl-SI" w:bidi="sl-SI"/>
        </w:rPr>
        <w:t>Katera področja moramo izboljšati/razviti?</w:t>
      </w:r>
    </w:p>
    <w:p w14:paraId="3C998761" w14:textId="77777777" w:rsidR="00D03A8D" w:rsidRPr="0093137F" w:rsidRDefault="00332EC9">
      <w:pPr>
        <w:pStyle w:val="Agency-body-text"/>
        <w:keepNext/>
        <w:rPr>
          <w:rFonts w:asciiTheme="majorHAnsi" w:hAnsiTheme="majorHAnsi" w:cstheme="majorHAnsi"/>
          <w:lang w:val="it-IT"/>
        </w:rPr>
      </w:pPr>
      <w:r w:rsidRPr="0093137F">
        <w:rPr>
          <w:rFonts w:asciiTheme="majorHAnsi" w:hAnsiTheme="majorHAnsi" w:cstheme="majorHAnsi"/>
          <w:lang w:val="sl-SI" w:bidi="sl-SI"/>
        </w:rPr>
        <w:lastRenderedPageBreak/>
        <w:t xml:space="preserve">Vprašanja za predhodno refleksijo za </w:t>
      </w:r>
      <w:r w:rsidRPr="0093137F">
        <w:rPr>
          <w:rFonts w:asciiTheme="majorHAnsi" w:hAnsiTheme="majorHAnsi" w:cstheme="majorHAnsi"/>
          <w:b/>
          <w:lang w:val="sl-SI" w:bidi="sl-SI"/>
        </w:rPr>
        <w:t>oblikovalce politike</w:t>
      </w:r>
      <w:r w:rsidRPr="0093137F">
        <w:rPr>
          <w:rFonts w:asciiTheme="majorHAnsi" w:hAnsiTheme="majorHAnsi" w:cstheme="majorHAnsi"/>
          <w:lang w:val="sl-SI" w:bidi="sl-SI"/>
        </w:rPr>
        <w:t>:</w:t>
      </w:r>
    </w:p>
    <w:p w14:paraId="47BD6E90" w14:textId="70EEC6C2" w:rsidR="00D03A8D" w:rsidRPr="0093137F" w:rsidRDefault="00332EC9" w:rsidP="00332EC9">
      <w:pPr>
        <w:pStyle w:val="Agency-body-text"/>
        <w:numPr>
          <w:ilvl w:val="0"/>
          <w:numId w:val="38"/>
        </w:numPr>
        <w:rPr>
          <w:rFonts w:asciiTheme="majorHAnsi" w:hAnsiTheme="majorHAnsi" w:cstheme="majorHAnsi"/>
          <w:lang w:val="it-IT"/>
        </w:rPr>
      </w:pPr>
      <w:r w:rsidRPr="0093137F">
        <w:rPr>
          <w:rFonts w:asciiTheme="majorHAnsi" w:hAnsiTheme="majorHAnsi" w:cstheme="majorHAnsi"/>
          <w:lang w:val="sl-SI" w:bidi="sl-SI"/>
        </w:rPr>
        <w:t>Na katerih področjih so ugotovitve pokazale, da se izvajajo podporni  ukrepi politike?</w:t>
      </w:r>
    </w:p>
    <w:p w14:paraId="7891B07F" w14:textId="241D4C84" w:rsidR="00332EC9" w:rsidRPr="0093137F" w:rsidRDefault="00332EC9" w:rsidP="00332EC9">
      <w:pPr>
        <w:pStyle w:val="Agency-body-text"/>
        <w:numPr>
          <w:ilvl w:val="1"/>
          <w:numId w:val="38"/>
        </w:numPr>
        <w:rPr>
          <w:rFonts w:asciiTheme="majorHAnsi" w:hAnsiTheme="majorHAnsi" w:cstheme="majorHAnsi"/>
        </w:rPr>
      </w:pPr>
      <w:r w:rsidRPr="0093137F">
        <w:rPr>
          <w:rFonts w:asciiTheme="majorHAnsi" w:hAnsiTheme="majorHAnsi" w:cstheme="majorHAnsi"/>
          <w:lang w:val="sl-SI" w:bidi="sl-SI"/>
        </w:rPr>
        <w:t>Ali so ukrepi podporne politike povezani z dostopom ravnateljev do komunikacije, podpore in virov? (Glejte ukrepe B.1 do B.12)</w:t>
      </w:r>
    </w:p>
    <w:p w14:paraId="73A6217F" w14:textId="3E16AA26" w:rsidR="00332EC9" w:rsidRPr="0093137F" w:rsidRDefault="00332EC9" w:rsidP="00332EC9">
      <w:pPr>
        <w:pStyle w:val="Agency-body-text"/>
        <w:numPr>
          <w:ilvl w:val="1"/>
          <w:numId w:val="38"/>
        </w:numPr>
        <w:rPr>
          <w:rFonts w:asciiTheme="majorHAnsi" w:hAnsiTheme="majorHAnsi" w:cstheme="majorHAnsi"/>
        </w:rPr>
      </w:pPr>
      <w:r w:rsidRPr="0093137F">
        <w:rPr>
          <w:rFonts w:asciiTheme="majorHAnsi" w:hAnsiTheme="majorHAnsi" w:cstheme="majorHAnsi"/>
          <w:lang w:val="sl-SI" w:bidi="sl-SI"/>
        </w:rPr>
        <w:t xml:space="preserve">Ali so ukrepi podporne politike povezani z odgovornostjo ravnateljev glede samoocenjevanja ali </w:t>
      </w:r>
      <w:hyperlink w:anchor="Monitoring" w:history="1">
        <w:r w:rsidRPr="0093137F">
          <w:rPr>
            <w:rStyle w:val="Hyperlink"/>
            <w:rFonts w:asciiTheme="majorHAnsi" w:hAnsiTheme="majorHAnsi" w:cstheme="majorHAnsi"/>
            <w:lang w:val="sl-SI" w:bidi="sl-SI"/>
          </w:rPr>
          <w:t>spremljanja</w:t>
        </w:r>
      </w:hyperlink>
      <w:r w:rsidRPr="0093137F">
        <w:rPr>
          <w:rFonts w:asciiTheme="majorHAnsi" w:hAnsiTheme="majorHAnsi" w:cstheme="majorHAnsi"/>
          <w:lang w:val="sl-SI" w:bidi="sl-SI"/>
        </w:rPr>
        <w:t xml:space="preserve"> šole? (Glejte ukrepe B.13 do B.16)</w:t>
      </w:r>
    </w:p>
    <w:p w14:paraId="4A2F552B" w14:textId="4CBEF1FF" w:rsidR="00332EC9" w:rsidRPr="0093137F" w:rsidRDefault="00332EC9" w:rsidP="003E3CC9">
      <w:pPr>
        <w:pStyle w:val="Agency-body-text"/>
        <w:numPr>
          <w:ilvl w:val="1"/>
          <w:numId w:val="38"/>
        </w:numPr>
        <w:rPr>
          <w:rFonts w:asciiTheme="majorHAnsi" w:hAnsiTheme="majorHAnsi" w:cstheme="majorHAnsi"/>
        </w:rPr>
      </w:pPr>
      <w:r w:rsidRPr="0093137F">
        <w:rPr>
          <w:rFonts w:asciiTheme="majorHAnsi" w:hAnsiTheme="majorHAnsi" w:cstheme="majorHAnsi"/>
          <w:lang w:val="sl-SI" w:bidi="sl-SI"/>
        </w:rPr>
        <w:t>Ali so podporni ukrepi politike povezani z avtonomijo ravnateljev pri sprejemanju odločitev? (Glejte ukrepe B.17 do B.20)</w:t>
      </w:r>
    </w:p>
    <w:p w14:paraId="65C42645" w14:textId="49C70F55" w:rsidR="00332EC9" w:rsidRPr="0093137F" w:rsidRDefault="00332EC9" w:rsidP="003E3CC9">
      <w:pPr>
        <w:pStyle w:val="Agency-body-text"/>
        <w:keepNext/>
        <w:numPr>
          <w:ilvl w:val="0"/>
          <w:numId w:val="38"/>
        </w:numPr>
        <w:rPr>
          <w:rFonts w:asciiTheme="majorHAnsi" w:hAnsiTheme="majorHAnsi" w:cstheme="majorHAnsi"/>
        </w:rPr>
      </w:pPr>
      <w:r w:rsidRPr="0093137F">
        <w:rPr>
          <w:rFonts w:asciiTheme="majorHAnsi" w:hAnsiTheme="majorHAnsi" w:cstheme="majorHAnsi"/>
          <w:lang w:val="sl-SI" w:bidi="sl-SI"/>
        </w:rPr>
        <w:t>Kje je še prostor za izboljšave ali nadaljnji razvoj?</w:t>
      </w:r>
    </w:p>
    <w:p w14:paraId="17918631" w14:textId="4ECAF90C" w:rsidR="00332EC9" w:rsidRPr="0093137F" w:rsidRDefault="00332EC9" w:rsidP="00332EC9">
      <w:pPr>
        <w:pStyle w:val="Agency-body-text"/>
        <w:numPr>
          <w:ilvl w:val="1"/>
          <w:numId w:val="38"/>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dostopa do komunikacije, podpore in virov.</w:t>
      </w:r>
    </w:p>
    <w:p w14:paraId="22AF98B7" w14:textId="5BC119B3" w:rsidR="00332EC9" w:rsidRPr="0093137F" w:rsidRDefault="00332EC9" w:rsidP="00332EC9">
      <w:pPr>
        <w:pStyle w:val="Agency-body-text"/>
        <w:numPr>
          <w:ilvl w:val="1"/>
          <w:numId w:val="38"/>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odgovornosti, samoocenjevanja ali spremljanja šol.</w:t>
      </w:r>
    </w:p>
    <w:p w14:paraId="30E08BE1" w14:textId="1A03C7CA" w:rsidR="00332EC9" w:rsidRPr="0093137F" w:rsidRDefault="00332EC9" w:rsidP="003E3CC9">
      <w:pPr>
        <w:pStyle w:val="Agency-body-text"/>
        <w:numPr>
          <w:ilvl w:val="1"/>
          <w:numId w:val="38"/>
        </w:numPr>
        <w:rPr>
          <w:rFonts w:asciiTheme="majorHAnsi" w:hAnsiTheme="majorHAnsi" w:cstheme="majorHAnsi"/>
        </w:rPr>
      </w:pPr>
      <w:r w:rsidRPr="0093137F">
        <w:rPr>
          <w:rFonts w:asciiTheme="majorHAnsi" w:hAnsiTheme="majorHAnsi" w:cstheme="majorHAnsi"/>
          <w:lang w:val="sl-SI" w:bidi="sl-SI"/>
        </w:rPr>
        <w:t>Potrebne so izboljšave ali nadaljnji razvoj avtonomije ravnateljev pri sprejemanju odločitev.</w:t>
      </w:r>
    </w:p>
    <w:p w14:paraId="63FF102E" w14:textId="77777777" w:rsidR="009649A4" w:rsidRPr="0093137F" w:rsidRDefault="009649A4" w:rsidP="009649A4">
      <w:pPr>
        <w:pStyle w:val="Agency-heading-4"/>
        <w:rPr>
          <w:rFonts w:asciiTheme="majorHAnsi" w:hAnsiTheme="majorHAnsi" w:cstheme="majorHAnsi"/>
        </w:rPr>
      </w:pPr>
      <w:r w:rsidRPr="0093137F">
        <w:rPr>
          <w:rFonts w:asciiTheme="majorHAnsi" w:hAnsiTheme="majorHAnsi" w:cstheme="majorHAnsi"/>
          <w:lang w:val="sl-SI" w:bidi="sl-SI"/>
        </w:rPr>
        <w:t>2. korak: Vprašanja in razprava</w:t>
      </w:r>
    </w:p>
    <w:p w14:paraId="4B1CB06B" w14:textId="39A14E3F"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Po vsaki predstavitvi nastopi čas za vprašanja in odgovore. Razprava je vodena, o njej pa je sestavljen zapisnik.</w:t>
      </w:r>
    </w:p>
    <w:p w14:paraId="0886F9C9" w14:textId="6360D3BE" w:rsidR="00A66FD4" w:rsidRPr="0093137F" w:rsidRDefault="00A66FD4"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19</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Obravnavane prednostne naloge</w:t>
      </w:r>
    </w:p>
    <w:tbl>
      <w:tblPr>
        <w:tblStyle w:val="TableGrid"/>
        <w:tblW w:w="5000" w:type="pct"/>
        <w:tblLook w:val="04A0" w:firstRow="1" w:lastRow="0" w:firstColumn="1" w:lastColumn="0" w:noHBand="0" w:noVBand="1"/>
      </w:tblPr>
      <w:tblGrid>
        <w:gridCol w:w="3604"/>
        <w:gridCol w:w="3604"/>
        <w:gridCol w:w="3605"/>
        <w:gridCol w:w="3605"/>
      </w:tblGrid>
      <w:tr w:rsidR="009649A4" w:rsidRPr="0093137F" w14:paraId="367872F5" w14:textId="77777777" w:rsidTr="00D07AD8">
        <w:trPr>
          <w:cantSplit/>
          <w:tblHeader/>
        </w:trPr>
        <w:tc>
          <w:tcPr>
            <w:tcW w:w="1250" w:type="pct"/>
            <w:shd w:val="clear" w:color="auto" w:fill="FFDB2E"/>
          </w:tcPr>
          <w:p w14:paraId="0A0EC802" w14:textId="007BC60F"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Katera skupina deležnikov? (ravnatelji, oblikovalci politike ali oboji)</w:t>
            </w:r>
          </w:p>
        </w:tc>
        <w:tc>
          <w:tcPr>
            <w:tcW w:w="1250" w:type="pct"/>
            <w:shd w:val="clear" w:color="auto" w:fill="FFDB2E"/>
          </w:tcPr>
          <w:p w14:paraId="741BAD98" w14:textId="77777777"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Katere so prednosti?</w:t>
            </w:r>
          </w:p>
        </w:tc>
        <w:tc>
          <w:tcPr>
            <w:tcW w:w="1250" w:type="pct"/>
            <w:shd w:val="clear" w:color="auto" w:fill="FFDB2E"/>
          </w:tcPr>
          <w:p w14:paraId="64DF9B40" w14:textId="76032709"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Katere so priložnosti?</w:t>
            </w:r>
          </w:p>
        </w:tc>
        <w:tc>
          <w:tcPr>
            <w:tcW w:w="1250" w:type="pct"/>
            <w:shd w:val="clear" w:color="auto" w:fill="FFDB2E"/>
          </w:tcPr>
          <w:p w14:paraId="7153C9FA" w14:textId="77777777" w:rsidR="009649A4" w:rsidRPr="0093137F" w:rsidRDefault="009649A4" w:rsidP="003E3CC9">
            <w:pPr>
              <w:pStyle w:val="Agency-body-text"/>
              <w:spacing w:before="60" w:after="60"/>
              <w:jc w:val="center"/>
              <w:rPr>
                <w:rFonts w:asciiTheme="majorHAnsi" w:hAnsiTheme="majorHAnsi" w:cstheme="majorHAnsi"/>
                <w:b/>
                <w:bCs/>
                <w:lang w:val="es-ES"/>
              </w:rPr>
            </w:pPr>
            <w:r w:rsidRPr="0093137F">
              <w:rPr>
                <w:rFonts w:asciiTheme="majorHAnsi" w:hAnsiTheme="majorHAnsi" w:cstheme="majorHAnsi"/>
                <w:b/>
                <w:lang w:val="sl-SI" w:bidi="sl-SI"/>
              </w:rPr>
              <w:t>Katera področja je treba obravnavati?</w:t>
            </w:r>
          </w:p>
        </w:tc>
      </w:tr>
      <w:tr w:rsidR="009649A4" w:rsidRPr="0093137F" w14:paraId="6CFB3D9E" w14:textId="77777777" w:rsidTr="00D07AD8">
        <w:trPr>
          <w:cantSplit/>
        </w:trPr>
        <w:tc>
          <w:tcPr>
            <w:tcW w:w="1250" w:type="pct"/>
          </w:tcPr>
          <w:p w14:paraId="45DEF3A6"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15360E8F"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55D942F7"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0AEACE5B" w14:textId="77777777" w:rsidR="009649A4" w:rsidRPr="0093137F" w:rsidRDefault="009649A4" w:rsidP="00CE4F06">
            <w:pPr>
              <w:pStyle w:val="Agency-body-text"/>
              <w:spacing w:before="60" w:after="60"/>
              <w:rPr>
                <w:rFonts w:asciiTheme="majorHAnsi" w:hAnsiTheme="majorHAnsi" w:cstheme="majorHAnsi"/>
                <w:lang w:val="es-ES"/>
              </w:rPr>
            </w:pPr>
          </w:p>
        </w:tc>
      </w:tr>
      <w:tr w:rsidR="009649A4" w:rsidRPr="0093137F" w14:paraId="34AC4CAC" w14:textId="77777777" w:rsidTr="00D07AD8">
        <w:trPr>
          <w:cantSplit/>
        </w:trPr>
        <w:tc>
          <w:tcPr>
            <w:tcW w:w="1250" w:type="pct"/>
          </w:tcPr>
          <w:p w14:paraId="7D77B7F4"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74D8F8A9"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42C85053"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19BE4D68" w14:textId="77777777" w:rsidR="009649A4" w:rsidRPr="0093137F" w:rsidRDefault="009649A4" w:rsidP="00CE4F06">
            <w:pPr>
              <w:pStyle w:val="Agency-body-text"/>
              <w:spacing w:before="60" w:after="60"/>
              <w:rPr>
                <w:rFonts w:asciiTheme="majorHAnsi" w:hAnsiTheme="majorHAnsi" w:cstheme="majorHAnsi"/>
                <w:lang w:val="es-ES"/>
              </w:rPr>
            </w:pPr>
          </w:p>
        </w:tc>
      </w:tr>
      <w:tr w:rsidR="009649A4" w:rsidRPr="0093137F" w14:paraId="3BE2F80C" w14:textId="77777777" w:rsidTr="00D07AD8">
        <w:trPr>
          <w:cantSplit/>
        </w:trPr>
        <w:tc>
          <w:tcPr>
            <w:tcW w:w="1250" w:type="pct"/>
          </w:tcPr>
          <w:p w14:paraId="51063DAC"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7778CB7E"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7023A312"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2233E4F3" w14:textId="77777777" w:rsidR="009649A4" w:rsidRPr="0093137F" w:rsidRDefault="009649A4" w:rsidP="00CE4F06">
            <w:pPr>
              <w:pStyle w:val="Agency-body-text"/>
              <w:spacing w:before="60" w:after="60"/>
              <w:rPr>
                <w:rFonts w:asciiTheme="majorHAnsi" w:hAnsiTheme="majorHAnsi" w:cstheme="majorHAnsi"/>
                <w:lang w:val="es-ES"/>
              </w:rPr>
            </w:pPr>
          </w:p>
        </w:tc>
      </w:tr>
      <w:tr w:rsidR="009649A4" w:rsidRPr="0093137F" w14:paraId="0BBB74D3" w14:textId="77777777" w:rsidTr="00D07AD8">
        <w:trPr>
          <w:cantSplit/>
        </w:trPr>
        <w:tc>
          <w:tcPr>
            <w:tcW w:w="1250" w:type="pct"/>
          </w:tcPr>
          <w:p w14:paraId="0D52BFED"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3A99993A"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31980D67"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3146FF43" w14:textId="77777777" w:rsidR="009649A4" w:rsidRPr="0093137F" w:rsidRDefault="009649A4" w:rsidP="00CE4F06">
            <w:pPr>
              <w:pStyle w:val="Agency-body-text"/>
              <w:spacing w:before="60" w:after="60"/>
              <w:rPr>
                <w:rFonts w:asciiTheme="majorHAnsi" w:hAnsiTheme="majorHAnsi" w:cstheme="majorHAnsi"/>
                <w:lang w:val="es-ES"/>
              </w:rPr>
            </w:pPr>
          </w:p>
        </w:tc>
      </w:tr>
      <w:tr w:rsidR="009649A4" w:rsidRPr="0093137F" w14:paraId="36A3DAAA" w14:textId="77777777" w:rsidTr="00D07AD8">
        <w:trPr>
          <w:cantSplit/>
        </w:trPr>
        <w:tc>
          <w:tcPr>
            <w:tcW w:w="1250" w:type="pct"/>
          </w:tcPr>
          <w:p w14:paraId="317D8112"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36CD4EC8"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7D540DD1"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1CA30FDA" w14:textId="77777777" w:rsidR="009649A4" w:rsidRPr="0093137F" w:rsidRDefault="009649A4" w:rsidP="00CE4F06">
            <w:pPr>
              <w:pStyle w:val="Agency-body-text"/>
              <w:spacing w:before="60" w:after="60"/>
              <w:rPr>
                <w:rFonts w:asciiTheme="majorHAnsi" w:hAnsiTheme="majorHAnsi" w:cstheme="majorHAnsi"/>
                <w:lang w:val="es-ES"/>
              </w:rPr>
            </w:pPr>
          </w:p>
        </w:tc>
      </w:tr>
      <w:tr w:rsidR="009649A4" w:rsidRPr="0093137F" w14:paraId="5FD6BE03" w14:textId="77777777" w:rsidTr="00D07AD8">
        <w:trPr>
          <w:cantSplit/>
        </w:trPr>
        <w:tc>
          <w:tcPr>
            <w:tcW w:w="1250" w:type="pct"/>
          </w:tcPr>
          <w:p w14:paraId="470875A3"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2A95CBCD"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4FB84C4A"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6C53A466" w14:textId="77777777" w:rsidR="009649A4" w:rsidRPr="0093137F" w:rsidRDefault="009649A4" w:rsidP="00CE4F06">
            <w:pPr>
              <w:pStyle w:val="Agency-body-text"/>
              <w:spacing w:before="60" w:after="60"/>
              <w:rPr>
                <w:rFonts w:asciiTheme="majorHAnsi" w:hAnsiTheme="majorHAnsi" w:cstheme="majorHAnsi"/>
                <w:lang w:val="es-ES"/>
              </w:rPr>
            </w:pPr>
          </w:p>
        </w:tc>
      </w:tr>
      <w:tr w:rsidR="009649A4" w:rsidRPr="0093137F" w14:paraId="2550D5BB" w14:textId="77777777" w:rsidTr="00D07AD8">
        <w:trPr>
          <w:cantSplit/>
        </w:trPr>
        <w:tc>
          <w:tcPr>
            <w:tcW w:w="1250" w:type="pct"/>
          </w:tcPr>
          <w:p w14:paraId="4C4454BA"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74734307"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04DF4D1F" w14:textId="77777777" w:rsidR="009649A4" w:rsidRPr="0093137F" w:rsidRDefault="009649A4" w:rsidP="00CE4F06">
            <w:pPr>
              <w:pStyle w:val="Agency-body-text"/>
              <w:spacing w:before="60" w:after="60"/>
              <w:rPr>
                <w:rFonts w:asciiTheme="majorHAnsi" w:hAnsiTheme="majorHAnsi" w:cstheme="majorHAnsi"/>
                <w:lang w:val="es-ES"/>
              </w:rPr>
            </w:pPr>
          </w:p>
        </w:tc>
        <w:tc>
          <w:tcPr>
            <w:tcW w:w="1250" w:type="pct"/>
          </w:tcPr>
          <w:p w14:paraId="059E4F32" w14:textId="77777777" w:rsidR="009649A4" w:rsidRPr="0093137F" w:rsidRDefault="009649A4" w:rsidP="00CE4F06">
            <w:pPr>
              <w:pStyle w:val="Agency-body-text"/>
              <w:spacing w:before="60" w:after="60"/>
              <w:rPr>
                <w:rFonts w:asciiTheme="majorHAnsi" w:hAnsiTheme="majorHAnsi" w:cstheme="majorHAnsi"/>
                <w:lang w:val="es-ES"/>
              </w:rPr>
            </w:pPr>
          </w:p>
        </w:tc>
      </w:tr>
    </w:tbl>
    <w:p w14:paraId="292432FD" w14:textId="2106D6E1" w:rsidR="009649A4" w:rsidRPr="0093137F" w:rsidRDefault="009649A4" w:rsidP="00B20EF7">
      <w:pPr>
        <w:pStyle w:val="Agency-heading-3"/>
        <w:numPr>
          <w:ilvl w:val="0"/>
          <w:numId w:val="21"/>
        </w:numPr>
        <w:outlineLvl w:val="2"/>
        <w:rPr>
          <w:rFonts w:asciiTheme="majorHAnsi" w:hAnsiTheme="majorHAnsi" w:cstheme="majorHAnsi"/>
          <w:lang w:val="es-ES"/>
        </w:rPr>
      </w:pPr>
      <w:bookmarkStart w:id="73" w:name="_Toc96083690"/>
      <w:r w:rsidRPr="0093137F">
        <w:rPr>
          <w:rFonts w:asciiTheme="majorHAnsi" w:hAnsiTheme="majorHAnsi" w:cstheme="majorHAnsi"/>
          <w:lang w:val="sl-SI" w:bidi="sl-SI"/>
        </w:rPr>
        <w:t>Kje si želimo biti? Izmenjava mnenj o področjih za izboljšave in skupnih ciljih</w:t>
      </w:r>
      <w:bookmarkEnd w:id="73"/>
    </w:p>
    <w:p w14:paraId="08044248" w14:textId="0CD5E4DA"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Ta razdelek je namenjen iskanju skupnih točk o tem, katera področja je treba izboljšati, da bi dosegli skupni cilj inkluzivnega izobraževanja, ki omogoča sodelovanje, izboljšuje dosežke, pripomore k </w:t>
      </w:r>
      <w:hyperlink w:anchor="wellbeing" w:history="1">
        <w:r w:rsidRPr="0093137F">
          <w:rPr>
            <w:rStyle w:val="Hyperlink"/>
            <w:rFonts w:asciiTheme="majorHAnsi" w:hAnsiTheme="majorHAnsi" w:cstheme="majorHAnsi"/>
            <w:lang w:val="sl-SI" w:bidi="sl-SI"/>
          </w:rPr>
          <w:t>dobrem počutju</w:t>
        </w:r>
      </w:hyperlink>
      <w:r w:rsidRPr="0093137F">
        <w:rPr>
          <w:rFonts w:asciiTheme="majorHAnsi" w:hAnsiTheme="majorHAnsi" w:cstheme="majorHAnsi"/>
          <w:lang w:val="sl-SI" w:bidi="sl-SI"/>
        </w:rPr>
        <w:t xml:space="preserve"> ter ustvarja občutek pripadnosti za </w:t>
      </w:r>
      <w:r w:rsidRPr="0093137F">
        <w:rPr>
          <w:rFonts w:asciiTheme="majorHAnsi" w:hAnsiTheme="majorHAnsi" w:cstheme="majorHAnsi"/>
          <w:b/>
          <w:lang w:val="sl-SI" w:bidi="sl-SI"/>
        </w:rPr>
        <w:t>vse</w:t>
      </w:r>
      <w:r w:rsidRPr="0093137F">
        <w:rPr>
          <w:rFonts w:asciiTheme="majorHAnsi" w:hAnsiTheme="majorHAnsi" w:cstheme="majorHAnsi"/>
          <w:lang w:val="sl-SI" w:bidi="sl-SI"/>
        </w:rPr>
        <w:t xml:space="preserve"> učence, tudi tiste, ki so najbolj izpostavljeni izključenosti. V sklopu skupnega cilja lahko vsaka skupina deležnikov oblikuje posebne cilje, potrebne za doseganje skupnega cilja.</w:t>
      </w:r>
    </w:p>
    <w:p w14:paraId="6B5D29E9" w14:textId="04B93E5D"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Izmenjava mnenj fokusne skupine temelji na refleksiji o odgovorih iz poglavij o organizacijskem razvoju. V pomoč pri izmenjavi mnenj so v spodnji preglednici 20 navedena ustrezna vprašanja.</w:t>
      </w:r>
    </w:p>
    <w:p w14:paraId="42D58A3C" w14:textId="46CE8781" w:rsidR="009649A4" w:rsidRPr="0093137F" w:rsidRDefault="000C0C4C" w:rsidP="009649A4">
      <w:pPr>
        <w:pStyle w:val="Agency-heading-4"/>
        <w:rPr>
          <w:rFonts w:asciiTheme="majorHAnsi" w:hAnsiTheme="majorHAnsi" w:cstheme="majorHAnsi"/>
          <w:lang w:val="sl-SI"/>
        </w:rPr>
      </w:pPr>
      <w:r w:rsidRPr="0093137F">
        <w:rPr>
          <w:rFonts w:asciiTheme="majorHAnsi" w:hAnsiTheme="majorHAnsi" w:cstheme="majorHAnsi"/>
          <w:lang w:val="sl-SI" w:bidi="sl-SI"/>
        </w:rPr>
        <w:t>1. korak: Predstavitev ugotovitev in refleksij</w:t>
      </w:r>
    </w:p>
    <w:p w14:paraId="2669043C" w14:textId="340CEF56"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Vsaka skupina predstavi svoje glavne ugotovitve in refleksije</w:t>
      </w:r>
    </w:p>
    <w:p w14:paraId="2D7B6BA5" w14:textId="0EF3197F" w:rsidR="00D03A8D"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Opredelitev odgovorov ravnateljev in oblikovalcev politike iz refleksij:</w:t>
      </w:r>
    </w:p>
    <w:p w14:paraId="7A947FBC" w14:textId="77777777" w:rsidR="00D03A8D" w:rsidRPr="0093137F" w:rsidRDefault="00C60BF4" w:rsidP="00C60BF4">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Vprašanja za predhodno refleksijo za </w:t>
      </w:r>
      <w:r w:rsidRPr="0093137F">
        <w:rPr>
          <w:rFonts w:asciiTheme="majorHAnsi" w:hAnsiTheme="majorHAnsi" w:cstheme="majorHAnsi"/>
          <w:b/>
          <w:lang w:val="sl-SI" w:bidi="sl-SI"/>
        </w:rPr>
        <w:t>ravnatelje</w:t>
      </w:r>
      <w:r w:rsidRPr="0093137F">
        <w:rPr>
          <w:rFonts w:asciiTheme="majorHAnsi" w:hAnsiTheme="majorHAnsi" w:cstheme="majorHAnsi"/>
          <w:lang w:val="sl-SI" w:bidi="sl-SI"/>
        </w:rPr>
        <w:t>:</w:t>
      </w:r>
    </w:p>
    <w:p w14:paraId="698EDD0D" w14:textId="01C47F49" w:rsidR="00D03A8D" w:rsidRPr="0093137F" w:rsidRDefault="00C60BF4">
      <w:pPr>
        <w:pStyle w:val="Agency-body-text"/>
        <w:numPr>
          <w:ilvl w:val="0"/>
          <w:numId w:val="42"/>
        </w:numPr>
        <w:rPr>
          <w:rFonts w:asciiTheme="majorHAnsi" w:hAnsiTheme="majorHAnsi" w:cstheme="majorHAnsi"/>
          <w:lang w:val="it-IT"/>
        </w:rPr>
      </w:pPr>
      <w:r w:rsidRPr="0093137F">
        <w:rPr>
          <w:rFonts w:asciiTheme="majorHAnsi" w:hAnsiTheme="majorHAnsi" w:cstheme="majorHAnsi"/>
          <w:lang w:val="sl-SI" w:bidi="sl-SI"/>
        </w:rPr>
        <w:t>Katera so naša tri prednostna vprašanja?</w:t>
      </w:r>
    </w:p>
    <w:p w14:paraId="2F43B2F7" w14:textId="427A5154" w:rsidR="00C60BF4" w:rsidRPr="0093137F" w:rsidRDefault="00C60BF4" w:rsidP="003E3CC9">
      <w:pPr>
        <w:pStyle w:val="Agency-body-text"/>
        <w:numPr>
          <w:ilvl w:val="0"/>
          <w:numId w:val="42"/>
        </w:numPr>
        <w:rPr>
          <w:rFonts w:asciiTheme="majorHAnsi" w:hAnsiTheme="majorHAnsi" w:cstheme="majorHAnsi"/>
          <w:lang w:val="it-IT"/>
        </w:rPr>
      </w:pPr>
      <w:r w:rsidRPr="0093137F">
        <w:rPr>
          <w:rFonts w:asciiTheme="majorHAnsi" w:hAnsiTheme="majorHAnsi" w:cstheme="majorHAnsi"/>
          <w:lang w:val="sl-SI" w:bidi="sl-SI"/>
        </w:rPr>
        <w:t>Na katerih področjih so potrebne politike za podporo naši praksi?</w:t>
      </w:r>
    </w:p>
    <w:p w14:paraId="3C43977D" w14:textId="1F25E3B9" w:rsidR="00C60BF4" w:rsidRPr="0093137F" w:rsidRDefault="00C60BF4" w:rsidP="003E3CC9">
      <w:pPr>
        <w:pStyle w:val="Agency-body-text"/>
        <w:numPr>
          <w:ilvl w:val="0"/>
          <w:numId w:val="42"/>
        </w:numPr>
        <w:rPr>
          <w:rFonts w:asciiTheme="majorHAnsi" w:hAnsiTheme="majorHAnsi" w:cstheme="majorHAnsi"/>
          <w:lang w:val="it-IT"/>
        </w:rPr>
      </w:pPr>
      <w:r w:rsidRPr="0093137F">
        <w:rPr>
          <w:rFonts w:asciiTheme="majorHAnsi" w:hAnsiTheme="majorHAnsi" w:cstheme="majorHAnsi"/>
          <w:lang w:val="sl-SI" w:bidi="sl-SI"/>
        </w:rPr>
        <w:t>Katera vprašanja bi prednostno obravnavali skupaj z oblikovalci politik?</w:t>
      </w:r>
    </w:p>
    <w:p w14:paraId="0F634585" w14:textId="2A9A6D21" w:rsidR="00D03A8D" w:rsidRPr="0093137F" w:rsidRDefault="00C60BF4" w:rsidP="00C60BF4">
      <w:pPr>
        <w:pStyle w:val="Agency-body-text"/>
        <w:keepNext/>
        <w:rPr>
          <w:rFonts w:asciiTheme="majorHAnsi" w:hAnsiTheme="majorHAnsi" w:cstheme="majorHAnsi"/>
          <w:lang w:val="it-IT"/>
        </w:rPr>
      </w:pPr>
      <w:r w:rsidRPr="0093137F">
        <w:rPr>
          <w:rFonts w:asciiTheme="majorHAnsi" w:hAnsiTheme="majorHAnsi" w:cstheme="majorHAnsi"/>
          <w:lang w:val="sl-SI" w:bidi="sl-SI"/>
        </w:rPr>
        <w:t xml:space="preserve">Vprašanje za predhodno refleksijo za </w:t>
      </w:r>
      <w:r w:rsidRPr="0093137F">
        <w:rPr>
          <w:rFonts w:asciiTheme="majorHAnsi" w:hAnsiTheme="majorHAnsi" w:cstheme="majorHAnsi"/>
          <w:b/>
          <w:lang w:val="sl-SI" w:bidi="sl-SI"/>
        </w:rPr>
        <w:t>oblikovalce politike</w:t>
      </w:r>
      <w:r w:rsidRPr="0093137F">
        <w:rPr>
          <w:rFonts w:asciiTheme="majorHAnsi" w:hAnsiTheme="majorHAnsi" w:cstheme="majorHAnsi"/>
          <w:lang w:val="sl-SI" w:bidi="sl-SI"/>
        </w:rPr>
        <w:t>:</w:t>
      </w:r>
    </w:p>
    <w:p w14:paraId="3E82EBDE" w14:textId="02FB70F2" w:rsidR="00C60BF4" w:rsidRPr="0093137F" w:rsidRDefault="00C60BF4" w:rsidP="009649A4">
      <w:pPr>
        <w:pStyle w:val="Agency-body-text"/>
        <w:rPr>
          <w:rFonts w:asciiTheme="majorHAnsi" w:hAnsiTheme="majorHAnsi" w:cstheme="majorHAnsi"/>
          <w:lang w:val="it-IT"/>
        </w:rPr>
      </w:pPr>
      <w:r w:rsidRPr="0093137F">
        <w:rPr>
          <w:rFonts w:asciiTheme="majorHAnsi" w:hAnsiTheme="majorHAnsi" w:cstheme="majorHAnsi"/>
          <w:lang w:val="sl-SI" w:bidi="sl-SI"/>
        </w:rPr>
        <w:t>Katero je prednostno področje za razvoj politike, ki podpira vlogo inkluzivnih ravnateljev pri organizacijskem razvoju?</w:t>
      </w:r>
    </w:p>
    <w:p w14:paraId="7C5D0B78" w14:textId="690856D4" w:rsidR="009649A4" w:rsidRPr="0093137F" w:rsidRDefault="000C0C4C" w:rsidP="009649A4">
      <w:pPr>
        <w:pStyle w:val="Agency-heading-4"/>
        <w:rPr>
          <w:rFonts w:asciiTheme="majorHAnsi" w:hAnsiTheme="majorHAnsi" w:cstheme="majorHAnsi"/>
          <w:lang w:val="it-IT"/>
        </w:rPr>
      </w:pPr>
      <w:r w:rsidRPr="0093137F">
        <w:rPr>
          <w:rFonts w:asciiTheme="majorHAnsi" w:hAnsiTheme="majorHAnsi" w:cstheme="majorHAnsi"/>
          <w:lang w:val="sl-SI" w:bidi="sl-SI"/>
        </w:rPr>
        <w:lastRenderedPageBreak/>
        <w:t>2. korak: Vprašanja in razprava</w:t>
      </w:r>
    </w:p>
    <w:p w14:paraId="188DE67E" w14:textId="5F33EDD0"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Po vsaki predstavitvi nastopi čas za vprašanja in odgovore. Razprava je vodena, o njej pa je sestavljen zapisnik.</w:t>
      </w:r>
    </w:p>
    <w:p w14:paraId="1CDDA915" w14:textId="22E2D8DE" w:rsidR="00A66FD4" w:rsidRPr="0093137F" w:rsidRDefault="000C0C4C"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20</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Prednostni ukrepi za obravnavo (največ 3)</w:t>
      </w:r>
    </w:p>
    <w:tbl>
      <w:tblPr>
        <w:tblStyle w:val="TableGrid"/>
        <w:tblW w:w="5000" w:type="pct"/>
        <w:tblLook w:val="04A0" w:firstRow="1" w:lastRow="0" w:firstColumn="1" w:lastColumn="0" w:noHBand="0" w:noVBand="1"/>
      </w:tblPr>
      <w:tblGrid>
        <w:gridCol w:w="4807"/>
        <w:gridCol w:w="4807"/>
        <w:gridCol w:w="4804"/>
      </w:tblGrid>
      <w:tr w:rsidR="009649A4" w:rsidRPr="0093137F" w14:paraId="7B622037" w14:textId="77777777" w:rsidTr="00E460CE">
        <w:trPr>
          <w:cantSplit/>
          <w:tblHeader/>
        </w:trPr>
        <w:tc>
          <w:tcPr>
            <w:tcW w:w="1667" w:type="pct"/>
            <w:shd w:val="clear" w:color="auto" w:fill="FFDB2E"/>
          </w:tcPr>
          <w:p w14:paraId="4D20FAAD"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Ukrepi za ravnatelje</w:t>
            </w:r>
          </w:p>
        </w:tc>
        <w:tc>
          <w:tcPr>
            <w:tcW w:w="1667" w:type="pct"/>
            <w:shd w:val="clear" w:color="auto" w:fill="FFDB2E"/>
          </w:tcPr>
          <w:p w14:paraId="053D9AA4" w14:textId="5306654A"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Ukrepi za oblikovalce politik</w:t>
            </w:r>
          </w:p>
        </w:tc>
        <w:tc>
          <w:tcPr>
            <w:tcW w:w="1667" w:type="pct"/>
            <w:shd w:val="clear" w:color="auto" w:fill="FFDB2E"/>
          </w:tcPr>
          <w:p w14:paraId="27622640" w14:textId="77777777"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Skupni ukrepi</w:t>
            </w:r>
          </w:p>
        </w:tc>
      </w:tr>
      <w:tr w:rsidR="009649A4" w:rsidRPr="0093137F" w14:paraId="2B01291A" w14:textId="77777777" w:rsidTr="00E460CE">
        <w:trPr>
          <w:cantSplit/>
        </w:trPr>
        <w:tc>
          <w:tcPr>
            <w:tcW w:w="1667" w:type="pct"/>
          </w:tcPr>
          <w:p w14:paraId="7E7ADC4E" w14:textId="77777777" w:rsidR="009649A4" w:rsidRPr="0093137F"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93137F"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93137F"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3137F" w14:paraId="2D1CC867" w14:textId="77777777" w:rsidTr="00E460CE">
        <w:trPr>
          <w:cantSplit/>
        </w:trPr>
        <w:tc>
          <w:tcPr>
            <w:tcW w:w="1667" w:type="pct"/>
          </w:tcPr>
          <w:p w14:paraId="66929E23" w14:textId="77777777" w:rsidR="009649A4" w:rsidRPr="0093137F"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93137F"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93137F"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3137F" w14:paraId="4F24CAB3" w14:textId="77777777" w:rsidTr="00E460CE">
        <w:trPr>
          <w:cantSplit/>
        </w:trPr>
        <w:tc>
          <w:tcPr>
            <w:tcW w:w="1667" w:type="pct"/>
          </w:tcPr>
          <w:p w14:paraId="4440D10A" w14:textId="77777777" w:rsidR="009649A4" w:rsidRPr="0093137F"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93137F"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93137F"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93137F" w:rsidRDefault="004518D6" w:rsidP="009649A4">
      <w:pPr>
        <w:pStyle w:val="Agency-heading-4"/>
        <w:rPr>
          <w:rFonts w:asciiTheme="majorHAnsi" w:hAnsiTheme="majorHAnsi" w:cstheme="majorHAnsi"/>
        </w:rPr>
      </w:pPr>
      <w:r w:rsidRPr="0093137F">
        <w:rPr>
          <w:rFonts w:asciiTheme="majorHAnsi" w:hAnsiTheme="majorHAnsi" w:cstheme="majorHAnsi"/>
          <w:lang w:val="sl-SI" w:bidi="sl-SI"/>
        </w:rPr>
        <w:t>3. korak: Določanje prednostnih ukrepov</w:t>
      </w:r>
    </w:p>
    <w:p w14:paraId="2B1521B3" w14:textId="7A09143C" w:rsidR="009649A4" w:rsidRPr="0093137F" w:rsidRDefault="00344613" w:rsidP="009649A4">
      <w:pPr>
        <w:pStyle w:val="Agency-body-text"/>
        <w:rPr>
          <w:rFonts w:asciiTheme="majorHAnsi" w:hAnsiTheme="majorHAnsi" w:cstheme="majorHAnsi"/>
          <w:lang w:val="sl-SI"/>
        </w:rPr>
      </w:pPr>
      <w:r w:rsidRPr="0093137F">
        <w:rPr>
          <w:rFonts w:asciiTheme="majorHAnsi" w:hAnsiTheme="majorHAnsi" w:cstheme="majorHAnsi"/>
          <w:lang w:val="sl-SI" w:bidi="sl-SI"/>
        </w:rPr>
        <w:t>Določijo se trije prednostni ukrepi posamezne skupine deležnikov ter trije skupni prednostni ukrepi. Posamezni prednostni ukrepi lahko sovpadajo s skupnimi ukrepi, vendar to ni nujno. O njih se je mogoče dogovoriti na podlagi navedenih prednostnih nalog in uporabe sistema točkovanja (kjer ima vsak udeleženec na voljo določeno število točk, ki jih lahko razdeli med ukrepe, izbrani pa so tisti z največ točkami) ali s pomočjo glasovanja za ugotavljanje, katere ukrepe izvajati.</w:t>
      </w:r>
    </w:p>
    <w:p w14:paraId="36F363D6" w14:textId="73A67897" w:rsidR="00A66FD4" w:rsidRPr="0093137F" w:rsidRDefault="004518D6" w:rsidP="00E460CE">
      <w:pPr>
        <w:pStyle w:val="Agency-caption"/>
        <w:keepNext/>
        <w:rPr>
          <w:rFonts w:asciiTheme="majorHAnsi" w:hAnsiTheme="majorHAnsi" w:cstheme="majorHAnsi"/>
          <w:lang w:val="sl-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21</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Skupno dogovorjene prednostne naloge (največ 3)</w:t>
      </w:r>
    </w:p>
    <w:tbl>
      <w:tblPr>
        <w:tblStyle w:val="TableGrid"/>
        <w:tblW w:w="5000" w:type="pct"/>
        <w:tblLook w:val="04A0" w:firstRow="1" w:lastRow="0" w:firstColumn="1" w:lastColumn="0" w:noHBand="0" w:noVBand="1"/>
      </w:tblPr>
      <w:tblGrid>
        <w:gridCol w:w="4807"/>
        <w:gridCol w:w="4807"/>
        <w:gridCol w:w="4804"/>
      </w:tblGrid>
      <w:tr w:rsidR="009649A4" w:rsidRPr="0093137F" w14:paraId="36769301" w14:textId="77777777" w:rsidTr="007866CE">
        <w:trPr>
          <w:cantSplit/>
          <w:tblHeader/>
        </w:trPr>
        <w:tc>
          <w:tcPr>
            <w:tcW w:w="1667" w:type="pct"/>
            <w:shd w:val="clear" w:color="auto" w:fill="FFDB2E"/>
          </w:tcPr>
          <w:p w14:paraId="65281CF1"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ravnatelje</w:t>
            </w:r>
          </w:p>
        </w:tc>
        <w:tc>
          <w:tcPr>
            <w:tcW w:w="1667" w:type="pct"/>
            <w:shd w:val="clear" w:color="auto" w:fill="FFDB2E"/>
          </w:tcPr>
          <w:p w14:paraId="4EEB469B" w14:textId="24A46A6F"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oblikovalce politik</w:t>
            </w:r>
          </w:p>
        </w:tc>
        <w:tc>
          <w:tcPr>
            <w:tcW w:w="1666" w:type="pct"/>
            <w:shd w:val="clear" w:color="auto" w:fill="FFDB2E"/>
          </w:tcPr>
          <w:p w14:paraId="33008838" w14:textId="77777777"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Skupni prednostni ukrepi</w:t>
            </w:r>
          </w:p>
        </w:tc>
      </w:tr>
      <w:tr w:rsidR="009649A4" w:rsidRPr="0093137F" w14:paraId="789A6579" w14:textId="77777777" w:rsidTr="003E3CC9">
        <w:trPr>
          <w:cantSplit/>
        </w:trPr>
        <w:tc>
          <w:tcPr>
            <w:tcW w:w="1667" w:type="pct"/>
          </w:tcPr>
          <w:p w14:paraId="7DF24BDA" w14:textId="5293F240" w:rsidR="009649A4" w:rsidRPr="0093137F"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93137F"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93137F"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3137F" w14:paraId="1BFED08A" w14:textId="77777777" w:rsidTr="003E3CC9">
        <w:trPr>
          <w:cantSplit/>
        </w:trPr>
        <w:tc>
          <w:tcPr>
            <w:tcW w:w="1667" w:type="pct"/>
          </w:tcPr>
          <w:p w14:paraId="5633D45B" w14:textId="79DA322D" w:rsidR="009649A4" w:rsidRPr="0093137F"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93137F"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93137F"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3137F" w14:paraId="3BE9B5B2" w14:textId="77777777" w:rsidTr="003E3CC9">
        <w:trPr>
          <w:cantSplit/>
        </w:trPr>
        <w:tc>
          <w:tcPr>
            <w:tcW w:w="1667" w:type="pct"/>
          </w:tcPr>
          <w:p w14:paraId="1992F848" w14:textId="0CB7A1CB" w:rsidR="009649A4" w:rsidRPr="0093137F"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93137F"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93137F"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93137F" w:rsidRDefault="009649A4" w:rsidP="00C22C85">
      <w:pPr>
        <w:pStyle w:val="Agency-heading-3"/>
        <w:numPr>
          <w:ilvl w:val="0"/>
          <w:numId w:val="21"/>
        </w:numPr>
        <w:rPr>
          <w:rFonts w:asciiTheme="majorHAnsi" w:hAnsiTheme="majorHAnsi" w:cstheme="majorHAnsi"/>
        </w:rPr>
      </w:pPr>
      <w:bookmarkStart w:id="74" w:name="_Toc96083691"/>
      <w:r w:rsidRPr="0093137F">
        <w:rPr>
          <w:rFonts w:asciiTheme="majorHAnsi" w:hAnsiTheme="majorHAnsi" w:cstheme="majorHAnsi"/>
          <w:lang w:val="sl-SI" w:bidi="sl-SI"/>
        </w:rPr>
        <w:lastRenderedPageBreak/>
        <w:t>Čemu se zavezujemo? Izmenjava mnenj, ki se konča s sprejetjem ukrepov, ki jih bosta izvajali obe strani</w:t>
      </w:r>
      <w:bookmarkEnd w:id="74"/>
    </w:p>
    <w:p w14:paraId="73DB0B55" w14:textId="0B9DE7BC" w:rsidR="00D03A8D" w:rsidRPr="0093137F" w:rsidRDefault="009649A4" w:rsidP="00A61ED4">
      <w:pPr>
        <w:pStyle w:val="Agency-body-text"/>
        <w:keepNext/>
        <w:rPr>
          <w:rFonts w:asciiTheme="majorHAnsi" w:hAnsiTheme="majorHAnsi" w:cstheme="majorHAnsi"/>
        </w:rPr>
      </w:pPr>
      <w:r w:rsidRPr="0093137F">
        <w:rPr>
          <w:rFonts w:asciiTheme="majorHAnsi" w:hAnsiTheme="majorHAnsi" w:cstheme="majorHAnsi"/>
          <w:lang w:val="sl-SI" w:bidi="sl-SI"/>
        </w:rPr>
        <w:t>V tem razdelku se mora vsak deležnik zavezati, katere ukrepe bo izvajal individualno in katere skupaj z drugimi.</w:t>
      </w:r>
    </w:p>
    <w:p w14:paraId="2FBE2E3A" w14:textId="56BB26CB"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Skupina se mora na podlagi dogovorjenih prednostnih ukrepov odločiti, katere ukrepe bo izvajala in ali gre za kratkoročne (takojšnje) ukrepe ali za ukrepe, ki zahtevajo dolgoročno načrtovanje. O njih se je mogoče dogovoriti na podlagi uporabe sistema točkovanja (kjer ima vsak udeleženec na voljo določeno število točk, ki jih lahko razdeli med ukrepe, izbrani pa so tisti z največ točkami) ali s pomočjo glasovanja za ugotavljanje, katere ukrepe izvajati na kratki oziroma dolgi rok. Skupina mora poleg tega podrobno določiti, kako nadaljevati s posameznim ukrepom.</w:t>
      </w:r>
    </w:p>
    <w:p w14:paraId="3BB1893D" w14:textId="546D1EAF" w:rsidR="00D03A8D" w:rsidRPr="0093137F" w:rsidRDefault="00837DE8" w:rsidP="009649A4">
      <w:pPr>
        <w:pStyle w:val="Agency-body-text"/>
        <w:rPr>
          <w:rFonts w:asciiTheme="majorHAnsi" w:hAnsiTheme="majorHAnsi" w:cstheme="majorHAnsi"/>
          <w:lang w:val="sl-SI"/>
        </w:rPr>
      </w:pPr>
      <w:r w:rsidRPr="0093137F">
        <w:rPr>
          <w:rFonts w:asciiTheme="majorHAnsi" w:hAnsiTheme="majorHAnsi" w:cstheme="majorHAnsi"/>
          <w:lang w:val="sl-SI" w:bidi="sl-SI"/>
        </w:rPr>
        <w:t>Preglednice 22–24 so namenjene zapisu dogovorjenih zavez (največ 3 na preglednico).</w:t>
      </w:r>
    </w:p>
    <w:p w14:paraId="62BBA2EE" w14:textId="19E2D1B9" w:rsidR="00A66FD4" w:rsidRPr="0093137F" w:rsidRDefault="003A0201"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22</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Zaveze ravnateljev</w:t>
      </w:r>
    </w:p>
    <w:tbl>
      <w:tblPr>
        <w:tblStyle w:val="TableGrid"/>
        <w:tblW w:w="5000" w:type="pct"/>
        <w:tblLook w:val="04A0" w:firstRow="1" w:lastRow="0" w:firstColumn="1" w:lastColumn="0" w:noHBand="0" w:noVBand="1"/>
      </w:tblPr>
      <w:tblGrid>
        <w:gridCol w:w="5767"/>
        <w:gridCol w:w="2884"/>
        <w:gridCol w:w="5767"/>
      </w:tblGrid>
      <w:tr w:rsidR="00C37640" w:rsidRPr="0093137F" w14:paraId="4C49BE2F" w14:textId="77777777" w:rsidTr="004E013F">
        <w:trPr>
          <w:cantSplit/>
          <w:tblHeader/>
        </w:trPr>
        <w:tc>
          <w:tcPr>
            <w:tcW w:w="2000" w:type="pct"/>
            <w:shd w:val="clear" w:color="auto" w:fill="FFDB2E"/>
          </w:tcPr>
          <w:p w14:paraId="2FB22EA1" w14:textId="2C2C547A" w:rsidR="00C37640" w:rsidRPr="0093137F" w:rsidRDefault="00C37640" w:rsidP="00CE4F06">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ravnatelje</w:t>
            </w:r>
          </w:p>
        </w:tc>
        <w:tc>
          <w:tcPr>
            <w:tcW w:w="1000" w:type="pct"/>
            <w:shd w:val="clear" w:color="auto" w:fill="FFDB2E"/>
          </w:tcPr>
          <w:p w14:paraId="61B3ACA7" w14:textId="6A117314" w:rsidR="00C37640" w:rsidRPr="0093137F" w:rsidRDefault="00C37640" w:rsidP="00CE4F06">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FFDB2E"/>
          </w:tcPr>
          <w:p w14:paraId="44F37E86" w14:textId="3627847F" w:rsidR="00C37640" w:rsidRPr="0093137F" w:rsidRDefault="00C37640" w:rsidP="00CE4F06">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C37640" w:rsidRPr="0093137F" w14:paraId="324EB8F5" w14:textId="77777777" w:rsidTr="004E013F">
        <w:trPr>
          <w:cantSplit/>
        </w:trPr>
        <w:tc>
          <w:tcPr>
            <w:tcW w:w="2000" w:type="pct"/>
          </w:tcPr>
          <w:p w14:paraId="4411F34E"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93137F" w:rsidRDefault="00C37640" w:rsidP="00CE4F06">
            <w:pPr>
              <w:pStyle w:val="Agency-body-text"/>
              <w:spacing w:before="60" w:after="60"/>
              <w:rPr>
                <w:rFonts w:asciiTheme="majorHAnsi" w:hAnsiTheme="majorHAnsi" w:cstheme="majorHAnsi"/>
              </w:rPr>
            </w:pPr>
          </w:p>
        </w:tc>
      </w:tr>
      <w:tr w:rsidR="00C37640" w:rsidRPr="0093137F" w14:paraId="4363275C" w14:textId="77777777" w:rsidTr="004E013F">
        <w:trPr>
          <w:cantSplit/>
        </w:trPr>
        <w:tc>
          <w:tcPr>
            <w:tcW w:w="2000" w:type="pct"/>
          </w:tcPr>
          <w:p w14:paraId="111A56F0"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93137F" w:rsidRDefault="00C37640" w:rsidP="00CE4F06">
            <w:pPr>
              <w:pStyle w:val="Agency-body-text"/>
              <w:spacing w:before="60" w:after="60"/>
              <w:rPr>
                <w:rFonts w:asciiTheme="majorHAnsi" w:hAnsiTheme="majorHAnsi" w:cstheme="majorHAnsi"/>
              </w:rPr>
            </w:pPr>
          </w:p>
        </w:tc>
      </w:tr>
      <w:tr w:rsidR="00C37640" w:rsidRPr="0093137F" w14:paraId="57D2FE80" w14:textId="77777777" w:rsidTr="004E013F">
        <w:trPr>
          <w:cantSplit/>
        </w:trPr>
        <w:tc>
          <w:tcPr>
            <w:tcW w:w="2000" w:type="pct"/>
          </w:tcPr>
          <w:p w14:paraId="4DE9BDDA"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93137F" w:rsidRDefault="00C37640" w:rsidP="00CE4F06">
            <w:pPr>
              <w:pStyle w:val="Agency-body-text"/>
              <w:spacing w:before="60" w:after="60"/>
              <w:rPr>
                <w:rFonts w:asciiTheme="majorHAnsi" w:hAnsiTheme="majorHAnsi" w:cstheme="majorHAnsi"/>
              </w:rPr>
            </w:pPr>
          </w:p>
        </w:tc>
      </w:tr>
    </w:tbl>
    <w:p w14:paraId="1B083403" w14:textId="4D9B9E5D" w:rsidR="00A66FD4" w:rsidRPr="0093137F" w:rsidRDefault="003A0201" w:rsidP="00E460CE">
      <w:pPr>
        <w:pStyle w:val="Agency-caption"/>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23</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Zaveze oblikovalcev politike</w:t>
      </w:r>
    </w:p>
    <w:tbl>
      <w:tblPr>
        <w:tblStyle w:val="TableGrid"/>
        <w:tblW w:w="5000" w:type="pct"/>
        <w:tblLook w:val="04A0" w:firstRow="1" w:lastRow="0" w:firstColumn="1" w:lastColumn="0" w:noHBand="0" w:noVBand="1"/>
      </w:tblPr>
      <w:tblGrid>
        <w:gridCol w:w="5767"/>
        <w:gridCol w:w="2884"/>
        <w:gridCol w:w="5767"/>
      </w:tblGrid>
      <w:tr w:rsidR="00C37640" w:rsidRPr="0093137F" w14:paraId="35942627" w14:textId="77777777" w:rsidTr="00722827">
        <w:trPr>
          <w:cantSplit/>
          <w:tblHeader/>
        </w:trPr>
        <w:tc>
          <w:tcPr>
            <w:tcW w:w="2000" w:type="pct"/>
            <w:shd w:val="clear" w:color="auto" w:fill="FFDB2E"/>
          </w:tcPr>
          <w:p w14:paraId="775AC064" w14:textId="77777777" w:rsidR="00C37640" w:rsidRPr="0093137F" w:rsidRDefault="00C37640"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oblikovalce politik</w:t>
            </w:r>
          </w:p>
        </w:tc>
        <w:tc>
          <w:tcPr>
            <w:tcW w:w="1000" w:type="pct"/>
            <w:shd w:val="clear" w:color="auto" w:fill="FFDB2E"/>
          </w:tcPr>
          <w:p w14:paraId="6F93A4DA" w14:textId="46A7B829" w:rsidR="00C37640" w:rsidRPr="0093137F" w:rsidRDefault="00C37640"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FFDB2E"/>
          </w:tcPr>
          <w:p w14:paraId="0E282806" w14:textId="4E193786" w:rsidR="00C37640" w:rsidRPr="0093137F" w:rsidRDefault="00C37640"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C37640" w:rsidRPr="0093137F" w14:paraId="4E80DAFF" w14:textId="77777777" w:rsidTr="00722827">
        <w:trPr>
          <w:cantSplit/>
        </w:trPr>
        <w:tc>
          <w:tcPr>
            <w:tcW w:w="2000" w:type="pct"/>
          </w:tcPr>
          <w:p w14:paraId="0F8873F2" w14:textId="77777777" w:rsidR="00C37640" w:rsidRPr="0093137F"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93137F"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93137F" w:rsidRDefault="00C37640" w:rsidP="005C58DE">
            <w:pPr>
              <w:pStyle w:val="Agency-body-text"/>
              <w:spacing w:before="60" w:after="60"/>
              <w:rPr>
                <w:rFonts w:asciiTheme="majorHAnsi" w:hAnsiTheme="majorHAnsi" w:cstheme="majorHAnsi"/>
              </w:rPr>
            </w:pPr>
          </w:p>
        </w:tc>
      </w:tr>
      <w:tr w:rsidR="00C37640" w:rsidRPr="0093137F" w14:paraId="5CFC1A74" w14:textId="77777777" w:rsidTr="00722827">
        <w:trPr>
          <w:cantSplit/>
        </w:trPr>
        <w:tc>
          <w:tcPr>
            <w:tcW w:w="2000" w:type="pct"/>
          </w:tcPr>
          <w:p w14:paraId="405E3789"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93137F" w:rsidRDefault="00C37640" w:rsidP="00CE4F06">
            <w:pPr>
              <w:pStyle w:val="Agency-body-text"/>
              <w:spacing w:before="60" w:after="60"/>
              <w:rPr>
                <w:rFonts w:asciiTheme="majorHAnsi" w:hAnsiTheme="majorHAnsi" w:cstheme="majorHAnsi"/>
              </w:rPr>
            </w:pPr>
          </w:p>
        </w:tc>
      </w:tr>
      <w:tr w:rsidR="00C37640" w:rsidRPr="0093137F" w14:paraId="36DF8003" w14:textId="77777777" w:rsidTr="00722827">
        <w:trPr>
          <w:cantSplit/>
        </w:trPr>
        <w:tc>
          <w:tcPr>
            <w:tcW w:w="2000" w:type="pct"/>
          </w:tcPr>
          <w:p w14:paraId="4E8FB64C"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93137F" w:rsidRDefault="00C37640" w:rsidP="00CE4F06">
            <w:pPr>
              <w:pStyle w:val="Agency-body-text"/>
              <w:spacing w:before="60" w:after="60"/>
              <w:rPr>
                <w:rFonts w:asciiTheme="majorHAnsi" w:hAnsiTheme="majorHAnsi" w:cstheme="majorHAnsi"/>
              </w:rPr>
            </w:pPr>
          </w:p>
        </w:tc>
      </w:tr>
    </w:tbl>
    <w:p w14:paraId="3404110A" w14:textId="5165B555" w:rsidR="00A66FD4" w:rsidRPr="0093137F" w:rsidRDefault="003A0201" w:rsidP="00E460CE">
      <w:pPr>
        <w:pStyle w:val="Agency-caption"/>
        <w:keepNext/>
        <w:rPr>
          <w:rFonts w:asciiTheme="majorHAnsi" w:hAnsiTheme="majorHAnsi" w:cstheme="majorHAnsi"/>
        </w:rPr>
      </w:pPr>
      <w:r w:rsidRPr="0093137F">
        <w:rPr>
          <w:rFonts w:asciiTheme="majorHAnsi" w:hAnsiTheme="majorHAnsi" w:cstheme="majorHAnsi"/>
          <w:lang w:val="sl-SI" w:bidi="sl-SI"/>
        </w:rPr>
        <w:lastRenderedPageBreak/>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24</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Skupne zaveze</w:t>
      </w:r>
    </w:p>
    <w:tbl>
      <w:tblPr>
        <w:tblStyle w:val="TableGrid"/>
        <w:tblW w:w="5000" w:type="pct"/>
        <w:tblLook w:val="04A0" w:firstRow="1" w:lastRow="0" w:firstColumn="1" w:lastColumn="0" w:noHBand="0" w:noVBand="1"/>
      </w:tblPr>
      <w:tblGrid>
        <w:gridCol w:w="5767"/>
        <w:gridCol w:w="2884"/>
        <w:gridCol w:w="5767"/>
      </w:tblGrid>
      <w:tr w:rsidR="00C37640" w:rsidRPr="0093137F" w14:paraId="02BD9AD8" w14:textId="77777777" w:rsidTr="00702FBD">
        <w:trPr>
          <w:cantSplit/>
          <w:tblHeader/>
        </w:trPr>
        <w:tc>
          <w:tcPr>
            <w:tcW w:w="2000" w:type="pct"/>
            <w:shd w:val="clear" w:color="auto" w:fill="FFDB2E"/>
          </w:tcPr>
          <w:p w14:paraId="7C155CFD" w14:textId="77777777" w:rsidR="00C37640" w:rsidRPr="0093137F" w:rsidRDefault="00C37640" w:rsidP="00CE4F06">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Skupni prednostni ukrepi</w:t>
            </w:r>
          </w:p>
        </w:tc>
        <w:tc>
          <w:tcPr>
            <w:tcW w:w="1000" w:type="pct"/>
            <w:shd w:val="clear" w:color="auto" w:fill="FFDB2E"/>
          </w:tcPr>
          <w:p w14:paraId="5A9D46E7" w14:textId="59A660CF" w:rsidR="00C37640" w:rsidRPr="0093137F" w:rsidRDefault="00C37640" w:rsidP="00CE4F06">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FFDB2E"/>
          </w:tcPr>
          <w:p w14:paraId="5EB5E275" w14:textId="1F0D8F22" w:rsidR="00C37640" w:rsidRPr="0093137F" w:rsidRDefault="00C37640" w:rsidP="00CE4F06">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C37640" w:rsidRPr="0093137F" w14:paraId="1E371A06" w14:textId="77777777" w:rsidTr="00702FBD">
        <w:trPr>
          <w:cantSplit/>
        </w:trPr>
        <w:tc>
          <w:tcPr>
            <w:tcW w:w="2000" w:type="pct"/>
          </w:tcPr>
          <w:p w14:paraId="3EE9F901"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93137F" w:rsidRDefault="00C37640" w:rsidP="00CE4F06">
            <w:pPr>
              <w:pStyle w:val="Agency-body-text"/>
              <w:spacing w:before="60" w:after="60"/>
              <w:rPr>
                <w:rFonts w:asciiTheme="majorHAnsi" w:hAnsiTheme="majorHAnsi" w:cstheme="majorHAnsi"/>
              </w:rPr>
            </w:pPr>
          </w:p>
        </w:tc>
      </w:tr>
      <w:tr w:rsidR="00C37640" w:rsidRPr="0093137F" w14:paraId="790BCBC2" w14:textId="77777777" w:rsidTr="00702FBD">
        <w:trPr>
          <w:cantSplit/>
        </w:trPr>
        <w:tc>
          <w:tcPr>
            <w:tcW w:w="2000" w:type="pct"/>
          </w:tcPr>
          <w:p w14:paraId="42EE0DD4"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93137F" w:rsidRDefault="00C37640" w:rsidP="00CE4F06">
            <w:pPr>
              <w:pStyle w:val="Agency-body-text"/>
              <w:spacing w:before="60" w:after="60"/>
              <w:rPr>
                <w:rFonts w:asciiTheme="majorHAnsi" w:hAnsiTheme="majorHAnsi" w:cstheme="majorHAnsi"/>
              </w:rPr>
            </w:pPr>
          </w:p>
        </w:tc>
      </w:tr>
      <w:tr w:rsidR="00C37640" w:rsidRPr="0093137F" w14:paraId="09D6911C" w14:textId="77777777" w:rsidTr="00702FBD">
        <w:trPr>
          <w:cantSplit/>
        </w:trPr>
        <w:tc>
          <w:tcPr>
            <w:tcW w:w="2000" w:type="pct"/>
          </w:tcPr>
          <w:p w14:paraId="5494D08E" w14:textId="77777777" w:rsidR="00C37640" w:rsidRPr="0093137F"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93137F"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93137F" w:rsidRDefault="00C37640" w:rsidP="00CE4F06">
            <w:pPr>
              <w:pStyle w:val="Agency-body-text"/>
              <w:spacing w:before="60" w:after="60"/>
              <w:rPr>
                <w:rFonts w:asciiTheme="majorHAnsi" w:hAnsiTheme="majorHAnsi" w:cstheme="majorHAnsi"/>
              </w:rPr>
            </w:pPr>
          </w:p>
        </w:tc>
      </w:tr>
    </w:tbl>
    <w:p w14:paraId="39AED932" w14:textId="6D7C4ED8" w:rsidR="009649A4" w:rsidRPr="0093137F" w:rsidRDefault="009649A4" w:rsidP="009649A4">
      <w:pPr>
        <w:pStyle w:val="Agency-heading-2"/>
        <w:rPr>
          <w:rFonts w:asciiTheme="majorHAnsi" w:hAnsiTheme="majorHAnsi" w:cstheme="majorHAnsi"/>
        </w:rPr>
      </w:pPr>
      <w:bookmarkStart w:id="75" w:name="role_policy_measures_human_dev"/>
      <w:bookmarkStart w:id="76" w:name="_Toc96083692"/>
      <w:r w:rsidRPr="0093137F">
        <w:rPr>
          <w:rFonts w:asciiTheme="majorHAnsi" w:hAnsiTheme="majorHAnsi" w:cstheme="majorHAnsi"/>
          <w:lang w:val="sl-SI" w:bidi="sl-SI"/>
        </w:rPr>
        <w:t>Refleksija o vlogi ravnateljev in ukrepih politike pri človekovem razvoju</w:t>
      </w:r>
      <w:bookmarkEnd w:id="75"/>
      <w:bookmarkEnd w:id="76"/>
    </w:p>
    <w:p w14:paraId="03CF371F" w14:textId="7BA83F2C" w:rsidR="009649A4" w:rsidRPr="0093137F" w:rsidRDefault="009649A4" w:rsidP="00B20EF7">
      <w:pPr>
        <w:pStyle w:val="Agency-heading-3"/>
        <w:numPr>
          <w:ilvl w:val="0"/>
          <w:numId w:val="22"/>
        </w:numPr>
        <w:outlineLvl w:val="2"/>
        <w:rPr>
          <w:rFonts w:asciiTheme="majorHAnsi" w:hAnsiTheme="majorHAnsi" w:cstheme="majorHAnsi"/>
        </w:rPr>
      </w:pPr>
      <w:bookmarkStart w:id="77" w:name="_Toc96083693"/>
      <w:r w:rsidRPr="0093137F">
        <w:rPr>
          <w:rFonts w:asciiTheme="majorHAnsi" w:hAnsiTheme="majorHAnsi" w:cstheme="majorHAnsi"/>
          <w:lang w:val="sl-SI" w:bidi="sl-SI"/>
        </w:rPr>
        <w:t>Kje smo zdaj? Izmenjava mnenj o prednostih, priložnostih in področjih za nadaljnje raziskave</w:t>
      </w:r>
      <w:bookmarkEnd w:id="77"/>
    </w:p>
    <w:p w14:paraId="3F825F94" w14:textId="4706990C"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Poglavje želi oceniti trenutne razsežnosti inkluzivnega vodstva šole. Na kateri točki poti do inkluzivnega izobraževanja za vse se trenutno nahaja država, regija, občina ali lokalna šola?</w:t>
      </w:r>
    </w:p>
    <w:p w14:paraId="0952B8BE" w14:textId="793EF3B7"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Izmenjava mnenj fokusne skupine temelji na refleksiji o odgovorih iz poglavij o človekovem razvoju. V pomoč pri izmenjavi mnenj so v spodnji preglednici 25 navedena ustrezna vprašanja.</w:t>
      </w:r>
    </w:p>
    <w:p w14:paraId="25732FFF" w14:textId="1A8499A4" w:rsidR="009649A4" w:rsidRPr="0093137F" w:rsidRDefault="003A0201" w:rsidP="009649A4">
      <w:pPr>
        <w:pStyle w:val="Agency-heading-4"/>
        <w:rPr>
          <w:rFonts w:asciiTheme="majorHAnsi" w:hAnsiTheme="majorHAnsi" w:cstheme="majorHAnsi"/>
          <w:lang w:val="sl-SI"/>
        </w:rPr>
      </w:pPr>
      <w:r w:rsidRPr="0093137F">
        <w:rPr>
          <w:rFonts w:asciiTheme="majorHAnsi" w:hAnsiTheme="majorHAnsi" w:cstheme="majorHAnsi"/>
          <w:lang w:val="sl-SI" w:bidi="sl-SI"/>
        </w:rPr>
        <w:t>1. korak: Predstavitev ugotovitev in refleksij</w:t>
      </w:r>
    </w:p>
    <w:p w14:paraId="5C255E3F" w14:textId="3FBDB827"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Vsaka skupina predstavi svoje glavne ugotovitve in refleksije</w:t>
      </w:r>
    </w:p>
    <w:p w14:paraId="1728365F" w14:textId="134FDA60" w:rsidR="00D03A8D"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Opredelitev odgovorov ravnateljev in oblikovalcev politike iz refleksij:</w:t>
      </w:r>
    </w:p>
    <w:p w14:paraId="5A7810B1" w14:textId="77777777" w:rsidR="00D03A8D" w:rsidRPr="0093137F" w:rsidRDefault="00C37640" w:rsidP="00C37640">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Vprašanja za predhodno refleksijo za </w:t>
      </w:r>
      <w:r w:rsidRPr="0093137F">
        <w:rPr>
          <w:rFonts w:asciiTheme="majorHAnsi" w:hAnsiTheme="majorHAnsi" w:cstheme="majorHAnsi"/>
          <w:b/>
          <w:lang w:val="sl-SI" w:bidi="sl-SI"/>
        </w:rPr>
        <w:t>ravnatelje</w:t>
      </w:r>
      <w:r w:rsidRPr="0093137F">
        <w:rPr>
          <w:rFonts w:asciiTheme="majorHAnsi" w:hAnsiTheme="majorHAnsi" w:cstheme="majorHAnsi"/>
          <w:lang w:val="sl-SI" w:bidi="sl-SI"/>
        </w:rPr>
        <w:t>:</w:t>
      </w:r>
    </w:p>
    <w:p w14:paraId="4E7F13F7" w14:textId="3E24077F" w:rsidR="00C37640" w:rsidRPr="0093137F" w:rsidRDefault="00C37640" w:rsidP="003E3CC9">
      <w:pPr>
        <w:pStyle w:val="Agency-body-text"/>
        <w:numPr>
          <w:ilvl w:val="0"/>
          <w:numId w:val="43"/>
        </w:numPr>
        <w:rPr>
          <w:rFonts w:asciiTheme="majorHAnsi" w:hAnsiTheme="majorHAnsi" w:cstheme="majorHAnsi"/>
          <w:lang w:val="sl-SI"/>
        </w:rPr>
      </w:pPr>
      <w:r w:rsidRPr="0093137F">
        <w:rPr>
          <w:rFonts w:asciiTheme="majorHAnsi" w:hAnsiTheme="majorHAnsi" w:cstheme="majorHAnsi"/>
          <w:lang w:val="sl-SI" w:bidi="sl-SI"/>
        </w:rPr>
        <w:t>Kako vključujoča je praksa vodstva naše šole pri razvoju vsega osebja šole?</w:t>
      </w:r>
    </w:p>
    <w:p w14:paraId="7C2DD008" w14:textId="36B5F29E" w:rsidR="00C37640" w:rsidRPr="0093137F" w:rsidRDefault="00C37640" w:rsidP="003E3CC9">
      <w:pPr>
        <w:pStyle w:val="Agency-body-text"/>
        <w:numPr>
          <w:ilvl w:val="0"/>
          <w:numId w:val="43"/>
        </w:numPr>
        <w:rPr>
          <w:rFonts w:asciiTheme="majorHAnsi" w:hAnsiTheme="majorHAnsi" w:cstheme="majorHAnsi"/>
        </w:rPr>
      </w:pPr>
      <w:r w:rsidRPr="0093137F">
        <w:rPr>
          <w:rFonts w:asciiTheme="majorHAnsi" w:hAnsiTheme="majorHAnsi" w:cstheme="majorHAnsi"/>
          <w:lang w:val="sl-SI" w:bidi="sl-SI"/>
        </w:rPr>
        <w:t>Katere so naše prednosti na tem področju?</w:t>
      </w:r>
    </w:p>
    <w:p w14:paraId="230EDA02" w14:textId="1D8700C4" w:rsidR="00C37640" w:rsidRPr="0093137F" w:rsidRDefault="00C37640" w:rsidP="00C37640">
      <w:pPr>
        <w:pStyle w:val="Agency-body-text"/>
        <w:numPr>
          <w:ilvl w:val="0"/>
          <w:numId w:val="43"/>
        </w:numPr>
        <w:rPr>
          <w:rFonts w:asciiTheme="majorHAnsi" w:hAnsiTheme="majorHAnsi" w:cstheme="majorHAnsi"/>
          <w:lang w:val="it-IT"/>
        </w:rPr>
      </w:pPr>
      <w:r w:rsidRPr="0093137F">
        <w:rPr>
          <w:rFonts w:asciiTheme="majorHAnsi" w:hAnsiTheme="majorHAnsi" w:cstheme="majorHAnsi"/>
          <w:lang w:val="sl-SI" w:bidi="sl-SI"/>
        </w:rPr>
        <w:t>Katera področja moramo izboljšati/razviti?</w:t>
      </w:r>
    </w:p>
    <w:p w14:paraId="57531D72" w14:textId="77777777" w:rsidR="00D03A8D" w:rsidRPr="0093137F" w:rsidRDefault="00C37640">
      <w:pPr>
        <w:pStyle w:val="Agency-body-text"/>
        <w:keepNext/>
        <w:rPr>
          <w:rFonts w:asciiTheme="majorHAnsi" w:hAnsiTheme="majorHAnsi" w:cstheme="majorHAnsi"/>
          <w:lang w:val="it-IT"/>
        </w:rPr>
      </w:pPr>
      <w:r w:rsidRPr="0093137F">
        <w:rPr>
          <w:rFonts w:asciiTheme="majorHAnsi" w:hAnsiTheme="majorHAnsi" w:cstheme="majorHAnsi"/>
          <w:lang w:val="sl-SI" w:bidi="sl-SI"/>
        </w:rPr>
        <w:lastRenderedPageBreak/>
        <w:t xml:space="preserve">Vprašanja za predhodno refleksijo za </w:t>
      </w:r>
      <w:r w:rsidRPr="0093137F">
        <w:rPr>
          <w:rFonts w:asciiTheme="majorHAnsi" w:hAnsiTheme="majorHAnsi" w:cstheme="majorHAnsi"/>
          <w:b/>
          <w:lang w:val="sl-SI" w:bidi="sl-SI"/>
        </w:rPr>
        <w:t>oblikovalce politike</w:t>
      </w:r>
      <w:r w:rsidRPr="0093137F">
        <w:rPr>
          <w:rFonts w:asciiTheme="majorHAnsi" w:hAnsiTheme="majorHAnsi" w:cstheme="majorHAnsi"/>
          <w:lang w:val="sl-SI" w:bidi="sl-SI"/>
        </w:rPr>
        <w:t>:</w:t>
      </w:r>
    </w:p>
    <w:p w14:paraId="4F4A8B1E" w14:textId="54569469" w:rsidR="00D03A8D" w:rsidRPr="0093137F" w:rsidRDefault="00C37640" w:rsidP="00C37640">
      <w:pPr>
        <w:pStyle w:val="Agency-body-text"/>
        <w:numPr>
          <w:ilvl w:val="0"/>
          <w:numId w:val="44"/>
        </w:numPr>
        <w:rPr>
          <w:rFonts w:asciiTheme="majorHAnsi" w:hAnsiTheme="majorHAnsi" w:cstheme="majorHAnsi"/>
          <w:lang w:val="it-IT"/>
        </w:rPr>
      </w:pPr>
      <w:r w:rsidRPr="0093137F">
        <w:rPr>
          <w:rFonts w:asciiTheme="majorHAnsi" w:hAnsiTheme="majorHAnsi" w:cstheme="majorHAnsi"/>
          <w:lang w:val="sl-SI" w:bidi="sl-SI"/>
        </w:rPr>
        <w:t>Na katerih področjih so ugotovitve pokazale, da se izvajajo podporni  ukrepi politike?</w:t>
      </w:r>
    </w:p>
    <w:p w14:paraId="49604A9B" w14:textId="130D3661" w:rsidR="00C37640" w:rsidRPr="0093137F" w:rsidRDefault="00C37640" w:rsidP="00C37640">
      <w:pPr>
        <w:pStyle w:val="Agency-body-text"/>
        <w:numPr>
          <w:ilvl w:val="1"/>
          <w:numId w:val="44"/>
        </w:numPr>
        <w:rPr>
          <w:rFonts w:asciiTheme="majorHAnsi" w:hAnsiTheme="majorHAnsi" w:cstheme="majorHAnsi"/>
        </w:rPr>
      </w:pPr>
      <w:r w:rsidRPr="0093137F">
        <w:rPr>
          <w:rFonts w:asciiTheme="majorHAnsi" w:hAnsiTheme="majorHAnsi" w:cstheme="majorHAnsi"/>
          <w:lang w:val="sl-SI" w:bidi="sl-SI"/>
        </w:rPr>
        <w:t>Ali so ukrepi podporne politike povezani z dostopom ravnateljev do komunikacije, podpore in virov? (Glejte ukrepe C1 do 4, C.6 do C.10)</w:t>
      </w:r>
    </w:p>
    <w:p w14:paraId="47590FB4" w14:textId="5548A79F" w:rsidR="00C37640" w:rsidRPr="0093137F" w:rsidRDefault="00C37640" w:rsidP="00C37640">
      <w:pPr>
        <w:pStyle w:val="Agency-body-text"/>
        <w:numPr>
          <w:ilvl w:val="1"/>
          <w:numId w:val="44"/>
        </w:numPr>
        <w:rPr>
          <w:rFonts w:asciiTheme="majorHAnsi" w:hAnsiTheme="majorHAnsi" w:cstheme="majorHAnsi"/>
        </w:rPr>
      </w:pPr>
      <w:r w:rsidRPr="0093137F">
        <w:rPr>
          <w:rFonts w:asciiTheme="majorHAnsi" w:hAnsiTheme="majorHAnsi" w:cstheme="majorHAnsi"/>
          <w:lang w:val="sl-SI" w:bidi="sl-SI"/>
        </w:rPr>
        <w:t xml:space="preserve">Ali so ukrepi podporne politike povezani z odgovornostjo ravnateljev glede samoocenjevanja ali </w:t>
      </w:r>
      <w:hyperlink w:anchor="Monitoring" w:history="1">
        <w:r w:rsidRPr="0093137F">
          <w:rPr>
            <w:rStyle w:val="Hyperlink"/>
            <w:rFonts w:asciiTheme="majorHAnsi" w:hAnsiTheme="majorHAnsi" w:cstheme="majorHAnsi"/>
            <w:lang w:val="sl-SI" w:bidi="sl-SI"/>
          </w:rPr>
          <w:t>spremljanja</w:t>
        </w:r>
      </w:hyperlink>
      <w:r w:rsidRPr="0093137F">
        <w:rPr>
          <w:rFonts w:asciiTheme="majorHAnsi" w:hAnsiTheme="majorHAnsi" w:cstheme="majorHAnsi"/>
          <w:lang w:val="sl-SI" w:bidi="sl-SI"/>
        </w:rPr>
        <w:t xml:space="preserve"> šole? (Glejte ukrep C.5)</w:t>
      </w:r>
    </w:p>
    <w:p w14:paraId="2CD3472E" w14:textId="1B61B673" w:rsidR="00C37640" w:rsidRPr="0093137F" w:rsidRDefault="00C37640" w:rsidP="00C37640">
      <w:pPr>
        <w:pStyle w:val="Agency-body-text"/>
        <w:numPr>
          <w:ilvl w:val="1"/>
          <w:numId w:val="44"/>
        </w:numPr>
        <w:rPr>
          <w:rFonts w:asciiTheme="majorHAnsi" w:hAnsiTheme="majorHAnsi" w:cstheme="majorHAnsi"/>
        </w:rPr>
      </w:pPr>
      <w:r w:rsidRPr="0093137F">
        <w:rPr>
          <w:rFonts w:asciiTheme="majorHAnsi" w:hAnsiTheme="majorHAnsi" w:cstheme="majorHAnsi"/>
          <w:lang w:val="sl-SI" w:bidi="sl-SI"/>
        </w:rPr>
        <w:t>Ali so podporni ukrepi politike povezani z avtonomijo ravnateljev pri sprejemanju odločitev? (Glejte ukrepe C.11 do C.13)</w:t>
      </w:r>
    </w:p>
    <w:p w14:paraId="485E0BBA" w14:textId="07405F0B" w:rsidR="00C37640" w:rsidRPr="0093137F" w:rsidRDefault="00C37640" w:rsidP="00E460CE">
      <w:pPr>
        <w:pStyle w:val="Agency-body-text"/>
        <w:keepNext/>
        <w:numPr>
          <w:ilvl w:val="0"/>
          <w:numId w:val="44"/>
        </w:numPr>
        <w:rPr>
          <w:rFonts w:asciiTheme="majorHAnsi" w:hAnsiTheme="majorHAnsi" w:cstheme="majorHAnsi"/>
        </w:rPr>
      </w:pPr>
      <w:r w:rsidRPr="0093137F">
        <w:rPr>
          <w:rFonts w:asciiTheme="majorHAnsi" w:hAnsiTheme="majorHAnsi" w:cstheme="majorHAnsi"/>
          <w:lang w:val="sl-SI" w:bidi="sl-SI"/>
        </w:rPr>
        <w:t>Kje je še prostor za izboljšave ali nadaljnji razvoj?</w:t>
      </w:r>
    </w:p>
    <w:p w14:paraId="0AE52F8D" w14:textId="1E14491B" w:rsidR="00C37640" w:rsidRPr="0093137F" w:rsidRDefault="00C37640" w:rsidP="00C37640">
      <w:pPr>
        <w:pStyle w:val="Agency-body-text"/>
        <w:numPr>
          <w:ilvl w:val="1"/>
          <w:numId w:val="44"/>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dostopa do komunikacije, podpore in virov.</w:t>
      </w:r>
    </w:p>
    <w:p w14:paraId="14F817DE" w14:textId="0B45578B" w:rsidR="00C37640" w:rsidRPr="0093137F" w:rsidRDefault="00C37640" w:rsidP="00C37640">
      <w:pPr>
        <w:pStyle w:val="Agency-body-text"/>
        <w:numPr>
          <w:ilvl w:val="1"/>
          <w:numId w:val="44"/>
        </w:numPr>
        <w:rPr>
          <w:rFonts w:asciiTheme="majorHAnsi" w:hAnsiTheme="majorHAnsi" w:cstheme="majorHAnsi"/>
        </w:rPr>
      </w:pPr>
      <w:r w:rsidRPr="0093137F">
        <w:rPr>
          <w:rFonts w:asciiTheme="majorHAnsi" w:hAnsiTheme="majorHAnsi" w:cstheme="majorHAnsi"/>
          <w:lang w:val="sl-SI" w:bidi="sl-SI"/>
        </w:rPr>
        <w:t>Potrebne so izboljšave ali nadaljnji razvoj na področju odgovornosti, samoocenjevanja ali spremljanja šol.</w:t>
      </w:r>
    </w:p>
    <w:p w14:paraId="41346D29" w14:textId="7E3C34F3" w:rsidR="00C37640" w:rsidRPr="0093137F" w:rsidRDefault="00C37640" w:rsidP="003E3CC9">
      <w:pPr>
        <w:pStyle w:val="Agency-body-text"/>
        <w:numPr>
          <w:ilvl w:val="1"/>
          <w:numId w:val="44"/>
        </w:numPr>
        <w:rPr>
          <w:rFonts w:asciiTheme="majorHAnsi" w:hAnsiTheme="majorHAnsi" w:cstheme="majorHAnsi"/>
        </w:rPr>
      </w:pPr>
      <w:r w:rsidRPr="0093137F">
        <w:rPr>
          <w:rFonts w:asciiTheme="majorHAnsi" w:hAnsiTheme="majorHAnsi" w:cstheme="majorHAnsi"/>
          <w:lang w:val="sl-SI" w:bidi="sl-SI"/>
        </w:rPr>
        <w:t>Potrebne so izboljšave ali nadaljnji razvoj avtonomije ravnateljev pri sprejemanju odločitev.</w:t>
      </w:r>
    </w:p>
    <w:p w14:paraId="5AE5DA83" w14:textId="011DB564" w:rsidR="009649A4" w:rsidRPr="0093137F" w:rsidRDefault="009649A4" w:rsidP="009649A4">
      <w:pPr>
        <w:pStyle w:val="Agency-heading-4"/>
        <w:rPr>
          <w:rFonts w:asciiTheme="majorHAnsi" w:hAnsiTheme="majorHAnsi" w:cstheme="majorHAnsi"/>
        </w:rPr>
      </w:pPr>
      <w:r w:rsidRPr="0093137F">
        <w:rPr>
          <w:rFonts w:asciiTheme="majorHAnsi" w:hAnsiTheme="majorHAnsi" w:cstheme="majorHAnsi"/>
          <w:lang w:val="sl-SI" w:bidi="sl-SI"/>
        </w:rPr>
        <w:t>2. korak: Vprašanja in razprava</w:t>
      </w:r>
    </w:p>
    <w:p w14:paraId="3EFCC4A8" w14:textId="756397A1" w:rsidR="009649A4"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Po vsaki predstavitvi nastopi čas za vprašanja in odgovore. Razprava je vodena, o njej pa je sestavljen zapisnik.</w:t>
      </w:r>
    </w:p>
    <w:p w14:paraId="374EA6B9" w14:textId="55C815C2" w:rsidR="00A66FD4" w:rsidRPr="0093137F" w:rsidRDefault="00C33974"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25</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Obravnavane prednostne naloge</w:t>
      </w:r>
    </w:p>
    <w:tbl>
      <w:tblPr>
        <w:tblStyle w:val="TableGrid"/>
        <w:tblW w:w="5000" w:type="pct"/>
        <w:tblLook w:val="04A0" w:firstRow="1" w:lastRow="0" w:firstColumn="1" w:lastColumn="0" w:noHBand="0" w:noVBand="1"/>
      </w:tblPr>
      <w:tblGrid>
        <w:gridCol w:w="3604"/>
        <w:gridCol w:w="3604"/>
        <w:gridCol w:w="3605"/>
        <w:gridCol w:w="3605"/>
      </w:tblGrid>
      <w:tr w:rsidR="009649A4" w:rsidRPr="0093137F" w14:paraId="2CB1CDB6" w14:textId="77777777" w:rsidTr="0003279F">
        <w:trPr>
          <w:cantSplit/>
          <w:tblHeader/>
        </w:trPr>
        <w:tc>
          <w:tcPr>
            <w:tcW w:w="1250" w:type="pct"/>
            <w:shd w:val="clear" w:color="auto" w:fill="C8A1BB"/>
          </w:tcPr>
          <w:p w14:paraId="10ADAD9D" w14:textId="3EFB2191"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Katera skupina deležnikov? (ravnatelji, oblikovalci politike ali oboji)</w:t>
            </w:r>
          </w:p>
        </w:tc>
        <w:tc>
          <w:tcPr>
            <w:tcW w:w="1250" w:type="pct"/>
            <w:shd w:val="clear" w:color="auto" w:fill="C8A1BB"/>
          </w:tcPr>
          <w:p w14:paraId="71EA0AE4" w14:textId="77777777"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Katere so prednosti?</w:t>
            </w:r>
          </w:p>
        </w:tc>
        <w:tc>
          <w:tcPr>
            <w:tcW w:w="1250" w:type="pct"/>
            <w:shd w:val="clear" w:color="auto" w:fill="C8A1BB"/>
          </w:tcPr>
          <w:p w14:paraId="3AB0C923" w14:textId="7772AFAE"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Katere so priložnosti?</w:t>
            </w:r>
          </w:p>
        </w:tc>
        <w:tc>
          <w:tcPr>
            <w:tcW w:w="1250" w:type="pct"/>
            <w:shd w:val="clear" w:color="auto" w:fill="C8A1BB"/>
          </w:tcPr>
          <w:p w14:paraId="2B210461" w14:textId="77777777" w:rsidR="009649A4" w:rsidRPr="0093137F" w:rsidRDefault="009649A4" w:rsidP="003E3CC9">
            <w:pPr>
              <w:pStyle w:val="Agency-body-text"/>
              <w:spacing w:before="60" w:after="60"/>
              <w:jc w:val="center"/>
              <w:rPr>
                <w:rFonts w:asciiTheme="majorHAnsi" w:hAnsiTheme="majorHAnsi" w:cstheme="majorHAnsi"/>
                <w:b/>
                <w:bCs/>
                <w:lang w:val="es-ES"/>
              </w:rPr>
            </w:pPr>
            <w:r w:rsidRPr="0093137F">
              <w:rPr>
                <w:rFonts w:asciiTheme="majorHAnsi" w:hAnsiTheme="majorHAnsi" w:cstheme="majorHAnsi"/>
                <w:b/>
                <w:lang w:val="sl-SI" w:bidi="sl-SI"/>
              </w:rPr>
              <w:t>Katera področja je treba obravnavati?</w:t>
            </w:r>
          </w:p>
        </w:tc>
      </w:tr>
      <w:tr w:rsidR="009649A4" w:rsidRPr="0093137F" w14:paraId="419C1737" w14:textId="77777777" w:rsidTr="0003279F">
        <w:trPr>
          <w:cantSplit/>
        </w:trPr>
        <w:tc>
          <w:tcPr>
            <w:tcW w:w="1250" w:type="pct"/>
          </w:tcPr>
          <w:p w14:paraId="3C2D9C1B" w14:textId="77777777" w:rsidR="009649A4" w:rsidRPr="0093137F" w:rsidRDefault="009649A4" w:rsidP="005C58DE">
            <w:pPr>
              <w:pStyle w:val="Agency-body-text"/>
              <w:spacing w:before="60" w:after="60"/>
              <w:rPr>
                <w:rFonts w:asciiTheme="majorHAnsi" w:hAnsiTheme="majorHAnsi" w:cstheme="majorHAnsi"/>
                <w:lang w:val="es-ES"/>
              </w:rPr>
            </w:pPr>
          </w:p>
        </w:tc>
        <w:tc>
          <w:tcPr>
            <w:tcW w:w="1250" w:type="pct"/>
          </w:tcPr>
          <w:p w14:paraId="3CCA7B3F" w14:textId="77777777" w:rsidR="009649A4" w:rsidRPr="0093137F" w:rsidRDefault="009649A4" w:rsidP="005C58DE">
            <w:pPr>
              <w:pStyle w:val="Agency-body-text"/>
              <w:spacing w:before="60" w:after="60"/>
              <w:rPr>
                <w:rFonts w:asciiTheme="majorHAnsi" w:hAnsiTheme="majorHAnsi" w:cstheme="majorHAnsi"/>
                <w:lang w:val="es-ES"/>
              </w:rPr>
            </w:pPr>
          </w:p>
        </w:tc>
        <w:tc>
          <w:tcPr>
            <w:tcW w:w="1250" w:type="pct"/>
          </w:tcPr>
          <w:p w14:paraId="3EE6E5A5" w14:textId="77777777" w:rsidR="009649A4" w:rsidRPr="0093137F" w:rsidRDefault="009649A4" w:rsidP="005C58DE">
            <w:pPr>
              <w:pStyle w:val="Agency-body-text"/>
              <w:spacing w:before="60" w:after="60"/>
              <w:rPr>
                <w:rFonts w:asciiTheme="majorHAnsi" w:hAnsiTheme="majorHAnsi" w:cstheme="majorHAnsi"/>
                <w:lang w:val="es-ES"/>
              </w:rPr>
            </w:pPr>
          </w:p>
        </w:tc>
        <w:tc>
          <w:tcPr>
            <w:tcW w:w="1250" w:type="pct"/>
          </w:tcPr>
          <w:p w14:paraId="3B04C8E7" w14:textId="77777777" w:rsidR="009649A4" w:rsidRPr="0093137F" w:rsidRDefault="009649A4" w:rsidP="005C58DE">
            <w:pPr>
              <w:pStyle w:val="Agency-body-text"/>
              <w:spacing w:before="60" w:after="60"/>
              <w:rPr>
                <w:rFonts w:asciiTheme="majorHAnsi" w:hAnsiTheme="majorHAnsi" w:cstheme="majorHAnsi"/>
                <w:lang w:val="es-ES"/>
              </w:rPr>
            </w:pPr>
          </w:p>
        </w:tc>
      </w:tr>
      <w:tr w:rsidR="009649A4" w:rsidRPr="0093137F" w14:paraId="5C8FC803" w14:textId="77777777" w:rsidTr="0003279F">
        <w:trPr>
          <w:cantSplit/>
        </w:trPr>
        <w:tc>
          <w:tcPr>
            <w:tcW w:w="1250" w:type="pct"/>
          </w:tcPr>
          <w:p w14:paraId="1C3375E5"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7D3E8EA8"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63F3B346"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1731622B" w14:textId="77777777" w:rsidR="009649A4" w:rsidRPr="0093137F" w:rsidRDefault="009649A4" w:rsidP="004E4B95">
            <w:pPr>
              <w:pStyle w:val="Agency-body-text"/>
              <w:spacing w:before="60" w:after="60"/>
              <w:rPr>
                <w:rFonts w:asciiTheme="majorHAnsi" w:hAnsiTheme="majorHAnsi" w:cstheme="majorHAnsi"/>
                <w:lang w:val="es-ES"/>
              </w:rPr>
            </w:pPr>
          </w:p>
        </w:tc>
      </w:tr>
      <w:tr w:rsidR="009649A4" w:rsidRPr="0093137F" w14:paraId="025034E4" w14:textId="77777777" w:rsidTr="0003279F">
        <w:trPr>
          <w:cantSplit/>
        </w:trPr>
        <w:tc>
          <w:tcPr>
            <w:tcW w:w="1250" w:type="pct"/>
          </w:tcPr>
          <w:p w14:paraId="12F9045E"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7629457D"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285BC738"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63F67E17" w14:textId="77777777" w:rsidR="009649A4" w:rsidRPr="0093137F" w:rsidRDefault="009649A4" w:rsidP="004E4B95">
            <w:pPr>
              <w:pStyle w:val="Agency-body-text"/>
              <w:spacing w:before="60" w:after="60"/>
              <w:rPr>
                <w:rFonts w:asciiTheme="majorHAnsi" w:hAnsiTheme="majorHAnsi" w:cstheme="majorHAnsi"/>
                <w:lang w:val="es-ES"/>
              </w:rPr>
            </w:pPr>
          </w:p>
        </w:tc>
      </w:tr>
      <w:tr w:rsidR="009649A4" w:rsidRPr="0093137F" w14:paraId="0E39836A" w14:textId="77777777" w:rsidTr="0003279F">
        <w:trPr>
          <w:cantSplit/>
        </w:trPr>
        <w:tc>
          <w:tcPr>
            <w:tcW w:w="1250" w:type="pct"/>
          </w:tcPr>
          <w:p w14:paraId="5A09BDF5"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42C94383"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3E2FCB76"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4A9D43A9" w14:textId="77777777" w:rsidR="009649A4" w:rsidRPr="0093137F" w:rsidRDefault="009649A4" w:rsidP="004E4B95">
            <w:pPr>
              <w:pStyle w:val="Agency-body-text"/>
              <w:spacing w:before="60" w:after="60"/>
              <w:rPr>
                <w:rFonts w:asciiTheme="majorHAnsi" w:hAnsiTheme="majorHAnsi" w:cstheme="majorHAnsi"/>
                <w:lang w:val="es-ES"/>
              </w:rPr>
            </w:pPr>
          </w:p>
        </w:tc>
      </w:tr>
      <w:tr w:rsidR="009649A4" w:rsidRPr="0093137F" w14:paraId="461A9095" w14:textId="77777777" w:rsidTr="0003279F">
        <w:trPr>
          <w:cantSplit/>
        </w:trPr>
        <w:tc>
          <w:tcPr>
            <w:tcW w:w="1250" w:type="pct"/>
          </w:tcPr>
          <w:p w14:paraId="4F7324E4"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0F5B1F30"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35C83E8B"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5E14269F" w14:textId="77777777" w:rsidR="009649A4" w:rsidRPr="0093137F" w:rsidRDefault="009649A4" w:rsidP="004E4B95">
            <w:pPr>
              <w:pStyle w:val="Agency-body-text"/>
              <w:spacing w:before="60" w:after="60"/>
              <w:rPr>
                <w:rFonts w:asciiTheme="majorHAnsi" w:hAnsiTheme="majorHAnsi" w:cstheme="majorHAnsi"/>
                <w:lang w:val="es-ES"/>
              </w:rPr>
            </w:pPr>
          </w:p>
        </w:tc>
      </w:tr>
      <w:tr w:rsidR="009649A4" w:rsidRPr="0093137F" w14:paraId="032AA862" w14:textId="77777777" w:rsidTr="0003279F">
        <w:trPr>
          <w:cantSplit/>
        </w:trPr>
        <w:tc>
          <w:tcPr>
            <w:tcW w:w="1250" w:type="pct"/>
          </w:tcPr>
          <w:p w14:paraId="04297069"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44CA1C2C"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18A7AE63"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73D9BCBE" w14:textId="77777777" w:rsidR="009649A4" w:rsidRPr="0093137F" w:rsidRDefault="009649A4" w:rsidP="004E4B95">
            <w:pPr>
              <w:pStyle w:val="Agency-body-text"/>
              <w:spacing w:before="60" w:after="60"/>
              <w:rPr>
                <w:rFonts w:asciiTheme="majorHAnsi" w:hAnsiTheme="majorHAnsi" w:cstheme="majorHAnsi"/>
                <w:lang w:val="es-ES"/>
              </w:rPr>
            </w:pPr>
          </w:p>
        </w:tc>
      </w:tr>
      <w:tr w:rsidR="009649A4" w:rsidRPr="0093137F" w14:paraId="661F2FF7" w14:textId="77777777" w:rsidTr="0003279F">
        <w:trPr>
          <w:cantSplit/>
        </w:trPr>
        <w:tc>
          <w:tcPr>
            <w:tcW w:w="1250" w:type="pct"/>
          </w:tcPr>
          <w:p w14:paraId="168A65AF"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566BB940"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7DAEB273" w14:textId="77777777" w:rsidR="009649A4" w:rsidRPr="0093137F" w:rsidRDefault="009649A4" w:rsidP="004E4B95">
            <w:pPr>
              <w:pStyle w:val="Agency-body-text"/>
              <w:spacing w:before="60" w:after="60"/>
              <w:rPr>
                <w:rFonts w:asciiTheme="majorHAnsi" w:hAnsiTheme="majorHAnsi" w:cstheme="majorHAnsi"/>
                <w:lang w:val="es-ES"/>
              </w:rPr>
            </w:pPr>
          </w:p>
        </w:tc>
        <w:tc>
          <w:tcPr>
            <w:tcW w:w="1250" w:type="pct"/>
          </w:tcPr>
          <w:p w14:paraId="3200DCB1" w14:textId="77777777" w:rsidR="009649A4" w:rsidRPr="0093137F" w:rsidRDefault="009649A4" w:rsidP="004E4B95">
            <w:pPr>
              <w:pStyle w:val="Agency-body-text"/>
              <w:spacing w:before="60" w:after="60"/>
              <w:rPr>
                <w:rFonts w:asciiTheme="majorHAnsi" w:hAnsiTheme="majorHAnsi" w:cstheme="majorHAnsi"/>
                <w:lang w:val="es-ES"/>
              </w:rPr>
            </w:pPr>
          </w:p>
        </w:tc>
      </w:tr>
    </w:tbl>
    <w:p w14:paraId="55800360" w14:textId="0F07AB19" w:rsidR="009649A4" w:rsidRPr="0093137F" w:rsidRDefault="009649A4" w:rsidP="00B20EF7">
      <w:pPr>
        <w:pStyle w:val="Agency-heading-3"/>
        <w:numPr>
          <w:ilvl w:val="0"/>
          <w:numId w:val="22"/>
        </w:numPr>
        <w:outlineLvl w:val="2"/>
        <w:rPr>
          <w:rFonts w:asciiTheme="majorHAnsi" w:hAnsiTheme="majorHAnsi" w:cstheme="majorHAnsi"/>
          <w:lang w:val="es-ES"/>
        </w:rPr>
      </w:pPr>
      <w:bookmarkStart w:id="78" w:name="_Toc96083694"/>
      <w:r w:rsidRPr="0093137F">
        <w:rPr>
          <w:rFonts w:asciiTheme="majorHAnsi" w:hAnsiTheme="majorHAnsi" w:cstheme="majorHAnsi"/>
          <w:lang w:val="sl-SI" w:bidi="sl-SI"/>
        </w:rPr>
        <w:t>Kje si želimo biti? Izmenjava mnenj o področjih za izboljšave in skupnih ciljih</w:t>
      </w:r>
      <w:bookmarkEnd w:id="78"/>
    </w:p>
    <w:p w14:paraId="7E4658FF" w14:textId="7F18B301"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 xml:space="preserve">Ta razdelek je namenjen iskanju skupnih točk o tem, katera področja je treba izboljšati, da bi dosegli skupni cilj inkluzivnega izobraževanja, ki omogoča sodelovanje, izboljšuje dosežke, pripomore k </w:t>
      </w:r>
      <w:hyperlink w:anchor="wellbeing" w:history="1">
        <w:r w:rsidRPr="0093137F">
          <w:rPr>
            <w:rStyle w:val="Hyperlink"/>
            <w:rFonts w:asciiTheme="majorHAnsi" w:hAnsiTheme="majorHAnsi" w:cstheme="majorHAnsi"/>
            <w:lang w:val="sl-SI" w:bidi="sl-SI"/>
          </w:rPr>
          <w:t>dobrem počutju</w:t>
        </w:r>
      </w:hyperlink>
      <w:r w:rsidRPr="0093137F">
        <w:rPr>
          <w:rFonts w:asciiTheme="majorHAnsi" w:hAnsiTheme="majorHAnsi" w:cstheme="majorHAnsi"/>
          <w:lang w:val="sl-SI" w:bidi="sl-SI"/>
        </w:rPr>
        <w:t xml:space="preserve"> ter ustvarja občutek pripadnosti za </w:t>
      </w:r>
      <w:r w:rsidRPr="0093137F">
        <w:rPr>
          <w:rFonts w:asciiTheme="majorHAnsi" w:hAnsiTheme="majorHAnsi" w:cstheme="majorHAnsi"/>
          <w:b/>
          <w:lang w:val="sl-SI" w:bidi="sl-SI"/>
        </w:rPr>
        <w:t>vse</w:t>
      </w:r>
      <w:r w:rsidRPr="0093137F">
        <w:rPr>
          <w:rFonts w:asciiTheme="majorHAnsi" w:hAnsiTheme="majorHAnsi" w:cstheme="majorHAnsi"/>
          <w:lang w:val="sl-SI" w:bidi="sl-SI"/>
        </w:rPr>
        <w:t xml:space="preserve"> učence, tudi tiste, ki so najbolj izpostavljeni izključenosti. V sklopu skupnega cilja lahko vsaka skupina deležnikov oblikuje posebne cilje, potrebne za doseganje skupnega cilja.</w:t>
      </w:r>
    </w:p>
    <w:p w14:paraId="183CC8D1" w14:textId="7198338F"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Izmenjava mnenj fokusne skupine temelji na refleksiji o odgovorih iz poglavij o človekovem razvoju. V pomoč pri izmenjavi mnenj so v spodnji preglednici 26 navedena ustrezna vprašanja.</w:t>
      </w:r>
    </w:p>
    <w:p w14:paraId="51C7A158" w14:textId="47035EBD" w:rsidR="009649A4" w:rsidRPr="0093137F" w:rsidRDefault="00112D8D" w:rsidP="009649A4">
      <w:pPr>
        <w:pStyle w:val="Agency-heading-4"/>
        <w:rPr>
          <w:rFonts w:asciiTheme="majorHAnsi" w:hAnsiTheme="majorHAnsi" w:cstheme="majorHAnsi"/>
          <w:lang w:val="sl-SI"/>
        </w:rPr>
      </w:pPr>
      <w:r w:rsidRPr="0093137F">
        <w:rPr>
          <w:rFonts w:asciiTheme="majorHAnsi" w:hAnsiTheme="majorHAnsi" w:cstheme="majorHAnsi"/>
          <w:lang w:val="sl-SI" w:bidi="sl-SI"/>
        </w:rPr>
        <w:t>1. korak: Predstavitev ugotovitev in refleksij</w:t>
      </w:r>
    </w:p>
    <w:p w14:paraId="7393287D" w14:textId="63E5C696" w:rsidR="00D03A8D"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Vsaka skupina predstavi svoje glavne ugotovitve in refleksije</w:t>
      </w:r>
    </w:p>
    <w:p w14:paraId="01A3451C" w14:textId="35315A15" w:rsidR="00D03A8D" w:rsidRPr="0093137F" w:rsidRDefault="009649A4" w:rsidP="003E3CC9">
      <w:pPr>
        <w:pStyle w:val="Agency-body-text"/>
        <w:keepNext/>
        <w:rPr>
          <w:rFonts w:asciiTheme="majorHAnsi" w:hAnsiTheme="majorHAnsi" w:cstheme="majorHAnsi"/>
          <w:lang w:val="sl-SI"/>
        </w:rPr>
      </w:pPr>
      <w:r w:rsidRPr="0093137F">
        <w:rPr>
          <w:rFonts w:asciiTheme="majorHAnsi" w:hAnsiTheme="majorHAnsi" w:cstheme="majorHAnsi"/>
          <w:lang w:val="sl-SI" w:bidi="sl-SI"/>
        </w:rPr>
        <w:t>Opredelitev odgovorov ravnateljev in oblikovalcev politike iz refleksij:</w:t>
      </w:r>
    </w:p>
    <w:p w14:paraId="0E28C548" w14:textId="77777777" w:rsidR="00D03A8D" w:rsidRPr="0093137F" w:rsidRDefault="00A803DB" w:rsidP="00A803DB">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Vprašanja za predhodno refleksijo za </w:t>
      </w:r>
      <w:r w:rsidRPr="0093137F">
        <w:rPr>
          <w:rFonts w:asciiTheme="majorHAnsi" w:hAnsiTheme="majorHAnsi" w:cstheme="majorHAnsi"/>
          <w:b/>
          <w:lang w:val="sl-SI" w:bidi="sl-SI"/>
        </w:rPr>
        <w:t>ravnatelje</w:t>
      </w:r>
      <w:r w:rsidRPr="0093137F">
        <w:rPr>
          <w:rFonts w:asciiTheme="majorHAnsi" w:hAnsiTheme="majorHAnsi" w:cstheme="majorHAnsi"/>
          <w:lang w:val="sl-SI" w:bidi="sl-SI"/>
        </w:rPr>
        <w:t>:</w:t>
      </w:r>
    </w:p>
    <w:p w14:paraId="3F81BA00" w14:textId="04D7A7B5" w:rsidR="00D03A8D" w:rsidRPr="0093137F" w:rsidRDefault="00A803DB">
      <w:pPr>
        <w:pStyle w:val="Agency-body-text"/>
        <w:numPr>
          <w:ilvl w:val="0"/>
          <w:numId w:val="45"/>
        </w:numPr>
        <w:rPr>
          <w:rFonts w:asciiTheme="majorHAnsi" w:hAnsiTheme="majorHAnsi" w:cstheme="majorHAnsi"/>
          <w:lang w:val="it-IT"/>
        </w:rPr>
      </w:pPr>
      <w:r w:rsidRPr="0093137F">
        <w:rPr>
          <w:rFonts w:asciiTheme="majorHAnsi" w:hAnsiTheme="majorHAnsi" w:cstheme="majorHAnsi"/>
          <w:lang w:val="sl-SI" w:bidi="sl-SI"/>
        </w:rPr>
        <w:t>Katera so naša tri prednostna vprašanja?</w:t>
      </w:r>
    </w:p>
    <w:p w14:paraId="2B52E076" w14:textId="7C4A0A80" w:rsidR="00A803DB" w:rsidRPr="0093137F" w:rsidRDefault="00A803DB" w:rsidP="003E3CC9">
      <w:pPr>
        <w:pStyle w:val="Agency-body-text"/>
        <w:numPr>
          <w:ilvl w:val="0"/>
          <w:numId w:val="45"/>
        </w:numPr>
        <w:rPr>
          <w:rFonts w:asciiTheme="majorHAnsi" w:hAnsiTheme="majorHAnsi" w:cstheme="majorHAnsi"/>
          <w:lang w:val="it-IT"/>
        </w:rPr>
      </w:pPr>
      <w:r w:rsidRPr="0093137F">
        <w:rPr>
          <w:rFonts w:asciiTheme="majorHAnsi" w:hAnsiTheme="majorHAnsi" w:cstheme="majorHAnsi"/>
          <w:lang w:val="sl-SI" w:bidi="sl-SI"/>
        </w:rPr>
        <w:t>Na katerih področjih so potrebne politike za podporo naši praksi?</w:t>
      </w:r>
    </w:p>
    <w:p w14:paraId="370C07E6" w14:textId="415996F2" w:rsidR="00A803DB" w:rsidRPr="0093137F" w:rsidRDefault="00A803DB" w:rsidP="00A803DB">
      <w:pPr>
        <w:pStyle w:val="Agency-body-text"/>
        <w:numPr>
          <w:ilvl w:val="0"/>
          <w:numId w:val="45"/>
        </w:numPr>
        <w:rPr>
          <w:rFonts w:asciiTheme="majorHAnsi" w:hAnsiTheme="majorHAnsi" w:cstheme="majorHAnsi"/>
          <w:lang w:val="it-IT"/>
        </w:rPr>
      </w:pPr>
      <w:r w:rsidRPr="0093137F">
        <w:rPr>
          <w:rFonts w:asciiTheme="majorHAnsi" w:hAnsiTheme="majorHAnsi" w:cstheme="majorHAnsi"/>
          <w:lang w:val="sl-SI" w:bidi="sl-SI"/>
        </w:rPr>
        <w:t>Katera vprašanja bi prednostno obravnavali skupaj z oblikovalci politik?</w:t>
      </w:r>
    </w:p>
    <w:p w14:paraId="2C6EF497" w14:textId="72DA19C2" w:rsidR="00D03A8D" w:rsidRPr="0093137F" w:rsidRDefault="00A803DB">
      <w:pPr>
        <w:pStyle w:val="Agency-body-text"/>
        <w:keepNext/>
        <w:rPr>
          <w:rFonts w:asciiTheme="majorHAnsi" w:hAnsiTheme="majorHAnsi" w:cstheme="majorHAnsi"/>
          <w:lang w:val="it-IT"/>
        </w:rPr>
      </w:pPr>
      <w:r w:rsidRPr="0093137F">
        <w:rPr>
          <w:rFonts w:asciiTheme="majorHAnsi" w:hAnsiTheme="majorHAnsi" w:cstheme="majorHAnsi"/>
          <w:lang w:val="sl-SI" w:bidi="sl-SI"/>
        </w:rPr>
        <w:t xml:space="preserve">Vprašanje za predhodno refleksijo za </w:t>
      </w:r>
      <w:r w:rsidRPr="0093137F">
        <w:rPr>
          <w:rFonts w:asciiTheme="majorHAnsi" w:hAnsiTheme="majorHAnsi" w:cstheme="majorHAnsi"/>
          <w:b/>
          <w:lang w:val="sl-SI" w:bidi="sl-SI"/>
        </w:rPr>
        <w:t>oblikovalce politike</w:t>
      </w:r>
      <w:r w:rsidRPr="0093137F">
        <w:rPr>
          <w:rFonts w:asciiTheme="majorHAnsi" w:hAnsiTheme="majorHAnsi" w:cstheme="majorHAnsi"/>
          <w:lang w:val="sl-SI" w:bidi="sl-SI"/>
        </w:rPr>
        <w:t>:</w:t>
      </w:r>
    </w:p>
    <w:p w14:paraId="13E315F0" w14:textId="13E12991" w:rsidR="00A803DB" w:rsidRPr="0093137F" w:rsidRDefault="00A803DB">
      <w:pPr>
        <w:pStyle w:val="Agency-body-text"/>
        <w:rPr>
          <w:rFonts w:asciiTheme="majorHAnsi" w:hAnsiTheme="majorHAnsi" w:cstheme="majorHAnsi"/>
          <w:lang w:val="it-IT"/>
        </w:rPr>
      </w:pPr>
      <w:r w:rsidRPr="0093137F">
        <w:rPr>
          <w:rFonts w:asciiTheme="majorHAnsi" w:hAnsiTheme="majorHAnsi" w:cstheme="majorHAnsi"/>
          <w:lang w:val="sl-SI" w:bidi="sl-SI"/>
        </w:rPr>
        <w:t>Katero je prednostno področje za razvoj politike, ki podpira vlogo inkluzivnih ravnateljev pri človekovem razvoju?</w:t>
      </w:r>
    </w:p>
    <w:p w14:paraId="49725660" w14:textId="0ADF09D9" w:rsidR="009649A4" w:rsidRPr="0093137F" w:rsidRDefault="00112D8D" w:rsidP="009649A4">
      <w:pPr>
        <w:pStyle w:val="Agency-heading-4"/>
        <w:rPr>
          <w:rFonts w:asciiTheme="majorHAnsi" w:hAnsiTheme="majorHAnsi" w:cstheme="majorHAnsi"/>
          <w:lang w:val="it-IT"/>
        </w:rPr>
      </w:pPr>
      <w:r w:rsidRPr="0093137F">
        <w:rPr>
          <w:rFonts w:asciiTheme="majorHAnsi" w:hAnsiTheme="majorHAnsi" w:cstheme="majorHAnsi"/>
          <w:lang w:val="sl-SI" w:bidi="sl-SI"/>
        </w:rPr>
        <w:lastRenderedPageBreak/>
        <w:t>2. korak: Vprašanja in razprava</w:t>
      </w:r>
    </w:p>
    <w:p w14:paraId="42686D61" w14:textId="77428693"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Po vsaki predstavitvi nastopi čas za vprašanja in odgovore. Razprava je vodena, o njej pa je sestavljen zapisnik.</w:t>
      </w:r>
    </w:p>
    <w:p w14:paraId="5D8710E4" w14:textId="2A2757EC" w:rsidR="00A66FD4" w:rsidRPr="0093137F" w:rsidRDefault="00112D8D"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26</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Prednostni ukrepi za obravnavo (največ 3)</w:t>
      </w:r>
    </w:p>
    <w:tbl>
      <w:tblPr>
        <w:tblStyle w:val="TableGrid"/>
        <w:tblW w:w="5000" w:type="pct"/>
        <w:tblLook w:val="04A0" w:firstRow="1" w:lastRow="0" w:firstColumn="1" w:lastColumn="0" w:noHBand="0" w:noVBand="1"/>
      </w:tblPr>
      <w:tblGrid>
        <w:gridCol w:w="4807"/>
        <w:gridCol w:w="4807"/>
        <w:gridCol w:w="4804"/>
      </w:tblGrid>
      <w:tr w:rsidR="006855C5" w:rsidRPr="0093137F" w14:paraId="1A7B6F14" w14:textId="77777777" w:rsidTr="00EC0D7C">
        <w:trPr>
          <w:cantSplit/>
          <w:tblHeader/>
        </w:trPr>
        <w:tc>
          <w:tcPr>
            <w:tcW w:w="1667" w:type="pct"/>
            <w:shd w:val="clear" w:color="auto" w:fill="C8A1BB"/>
          </w:tcPr>
          <w:p w14:paraId="11096106"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Ukrepi za ravnatelje</w:t>
            </w:r>
          </w:p>
        </w:tc>
        <w:tc>
          <w:tcPr>
            <w:tcW w:w="1667" w:type="pct"/>
            <w:shd w:val="clear" w:color="auto" w:fill="C8A1BB"/>
          </w:tcPr>
          <w:p w14:paraId="2FDBD515" w14:textId="55F52FA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Ukrepi za oblikovalce politik</w:t>
            </w:r>
          </w:p>
        </w:tc>
        <w:tc>
          <w:tcPr>
            <w:tcW w:w="1667" w:type="pct"/>
            <w:shd w:val="clear" w:color="auto" w:fill="C8A1BB"/>
          </w:tcPr>
          <w:p w14:paraId="1F8A5F6C"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Skupni ukrepi</w:t>
            </w:r>
          </w:p>
        </w:tc>
      </w:tr>
      <w:tr w:rsidR="006855C5" w:rsidRPr="0093137F" w14:paraId="4347BB69" w14:textId="77777777" w:rsidTr="00EC0D7C">
        <w:trPr>
          <w:cantSplit/>
        </w:trPr>
        <w:tc>
          <w:tcPr>
            <w:tcW w:w="1667" w:type="pct"/>
          </w:tcPr>
          <w:p w14:paraId="0C6118A0" w14:textId="34DD7B9C"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1.</w:t>
            </w:r>
          </w:p>
        </w:tc>
        <w:tc>
          <w:tcPr>
            <w:tcW w:w="1667" w:type="pct"/>
          </w:tcPr>
          <w:p w14:paraId="03FA7B1C" w14:textId="1A9CDFB6"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1.</w:t>
            </w:r>
          </w:p>
        </w:tc>
        <w:tc>
          <w:tcPr>
            <w:tcW w:w="1667" w:type="pct"/>
          </w:tcPr>
          <w:p w14:paraId="3B519180" w14:textId="0E55B970"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1.</w:t>
            </w:r>
          </w:p>
        </w:tc>
      </w:tr>
      <w:tr w:rsidR="006855C5" w:rsidRPr="0093137F" w14:paraId="7F1980AF" w14:textId="77777777" w:rsidTr="00EC0D7C">
        <w:trPr>
          <w:cantSplit/>
        </w:trPr>
        <w:tc>
          <w:tcPr>
            <w:tcW w:w="1667" w:type="pct"/>
          </w:tcPr>
          <w:p w14:paraId="31ED71CE" w14:textId="23DEE9A6"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2.</w:t>
            </w:r>
          </w:p>
        </w:tc>
        <w:tc>
          <w:tcPr>
            <w:tcW w:w="1667" w:type="pct"/>
          </w:tcPr>
          <w:p w14:paraId="7D33AA53" w14:textId="02751677"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2.</w:t>
            </w:r>
          </w:p>
        </w:tc>
        <w:tc>
          <w:tcPr>
            <w:tcW w:w="1667" w:type="pct"/>
          </w:tcPr>
          <w:p w14:paraId="421A1EB9" w14:textId="658D7B84"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2.</w:t>
            </w:r>
          </w:p>
        </w:tc>
      </w:tr>
      <w:tr w:rsidR="006855C5" w:rsidRPr="0093137F" w14:paraId="0F69C549" w14:textId="77777777" w:rsidTr="00EC0D7C">
        <w:trPr>
          <w:cantSplit/>
        </w:trPr>
        <w:tc>
          <w:tcPr>
            <w:tcW w:w="1667" w:type="pct"/>
          </w:tcPr>
          <w:p w14:paraId="106AC5D8" w14:textId="238F8A13"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3.</w:t>
            </w:r>
          </w:p>
        </w:tc>
        <w:tc>
          <w:tcPr>
            <w:tcW w:w="1667" w:type="pct"/>
          </w:tcPr>
          <w:p w14:paraId="6B34A424" w14:textId="490B635D"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3.</w:t>
            </w:r>
          </w:p>
        </w:tc>
        <w:tc>
          <w:tcPr>
            <w:tcW w:w="1667" w:type="pct"/>
          </w:tcPr>
          <w:p w14:paraId="5D89ED84" w14:textId="463FE5D8" w:rsidR="009649A4" w:rsidRPr="0093137F" w:rsidRDefault="008D6FFC" w:rsidP="004E4B95">
            <w:pPr>
              <w:pStyle w:val="Agency-body-text"/>
              <w:spacing w:before="60" w:after="60"/>
              <w:rPr>
                <w:rFonts w:asciiTheme="majorHAnsi" w:hAnsiTheme="majorHAnsi" w:cstheme="majorHAnsi"/>
              </w:rPr>
            </w:pPr>
            <w:r w:rsidRPr="0093137F">
              <w:rPr>
                <w:rFonts w:asciiTheme="majorHAnsi" w:hAnsiTheme="majorHAnsi" w:cstheme="majorHAnsi"/>
                <w:lang w:val="sl-SI" w:bidi="sl-SI"/>
              </w:rPr>
              <w:t>3.</w:t>
            </w:r>
          </w:p>
        </w:tc>
      </w:tr>
    </w:tbl>
    <w:p w14:paraId="69D3E45A" w14:textId="56A1633A" w:rsidR="009649A4" w:rsidRPr="0093137F" w:rsidRDefault="008F5FA5" w:rsidP="009649A4">
      <w:pPr>
        <w:pStyle w:val="Agency-heading-4"/>
        <w:rPr>
          <w:rFonts w:asciiTheme="majorHAnsi" w:hAnsiTheme="majorHAnsi" w:cstheme="majorHAnsi"/>
        </w:rPr>
      </w:pPr>
      <w:r w:rsidRPr="0093137F">
        <w:rPr>
          <w:rFonts w:asciiTheme="majorHAnsi" w:hAnsiTheme="majorHAnsi" w:cstheme="majorHAnsi"/>
          <w:lang w:val="sl-SI" w:bidi="sl-SI"/>
        </w:rPr>
        <w:t>3. korak: Določanje prednostnih ukrepov</w:t>
      </w:r>
    </w:p>
    <w:p w14:paraId="00EC45F6" w14:textId="6D504DA8" w:rsidR="009649A4" w:rsidRPr="0093137F" w:rsidRDefault="00A85BF6" w:rsidP="009649A4">
      <w:pPr>
        <w:pStyle w:val="Agency-body-text"/>
        <w:rPr>
          <w:rFonts w:asciiTheme="majorHAnsi" w:hAnsiTheme="majorHAnsi" w:cstheme="majorHAnsi"/>
          <w:lang w:val="sl-SI"/>
        </w:rPr>
      </w:pPr>
      <w:r w:rsidRPr="0093137F">
        <w:rPr>
          <w:rFonts w:asciiTheme="majorHAnsi" w:hAnsiTheme="majorHAnsi" w:cstheme="majorHAnsi"/>
          <w:lang w:val="sl-SI" w:bidi="sl-SI"/>
        </w:rPr>
        <w:t>Določijo se trije prednostni ukrepi posamezne skupine deležnikov ter trije skupni prednostni ukrepi. Posamezni prednostni ukrepi lahko sovpadajo s skupnimi ukrepi, vendar to ni nujno. O njih se je mogoče dogovoriti na podlagi navedenih prednostnih nalog in uporabe sistema točkovanja (kjer ima vsak udeleženec na voljo določeno število točk, ki jih lahko razdeli med ukrepe, izbrani pa so tisti z največ točkami) ali s pomočjo glasovanja za ugotavljanje, katere ukrepe izvajati.</w:t>
      </w:r>
    </w:p>
    <w:p w14:paraId="0D4F3402" w14:textId="4264C17D" w:rsidR="00A66FD4" w:rsidRPr="0093137F" w:rsidRDefault="008F5FA5" w:rsidP="00E460CE">
      <w:pPr>
        <w:pStyle w:val="Agency-caption"/>
        <w:keepNext/>
        <w:rPr>
          <w:rFonts w:asciiTheme="majorHAnsi" w:hAnsiTheme="majorHAnsi" w:cstheme="majorHAnsi"/>
          <w:lang w:val="sl-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lang w:val="sl-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27</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Skupno dogovorjene prednostne naloge (največ 3)</w:t>
      </w:r>
    </w:p>
    <w:tbl>
      <w:tblPr>
        <w:tblStyle w:val="TableGrid"/>
        <w:tblW w:w="5000" w:type="pct"/>
        <w:tblLook w:val="04A0" w:firstRow="1" w:lastRow="0" w:firstColumn="1" w:lastColumn="0" w:noHBand="0" w:noVBand="1"/>
      </w:tblPr>
      <w:tblGrid>
        <w:gridCol w:w="4807"/>
        <w:gridCol w:w="4807"/>
        <w:gridCol w:w="4804"/>
      </w:tblGrid>
      <w:tr w:rsidR="009649A4" w:rsidRPr="0093137F" w14:paraId="7757EF51" w14:textId="77777777" w:rsidTr="0051482A">
        <w:trPr>
          <w:cantSplit/>
          <w:tblHeader/>
        </w:trPr>
        <w:tc>
          <w:tcPr>
            <w:tcW w:w="1667" w:type="pct"/>
            <w:shd w:val="clear" w:color="auto" w:fill="C8A1BB"/>
          </w:tcPr>
          <w:p w14:paraId="7C8B7B6C" w14:textId="77777777" w:rsidR="009649A4" w:rsidRPr="0093137F" w:rsidRDefault="009649A4" w:rsidP="003E3CC9">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ravnatelje</w:t>
            </w:r>
          </w:p>
        </w:tc>
        <w:tc>
          <w:tcPr>
            <w:tcW w:w="1667" w:type="pct"/>
            <w:shd w:val="clear" w:color="auto" w:fill="C8A1BB"/>
          </w:tcPr>
          <w:p w14:paraId="0E0ACDFE" w14:textId="3C836F08"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oblikovalce politik</w:t>
            </w:r>
          </w:p>
        </w:tc>
        <w:tc>
          <w:tcPr>
            <w:tcW w:w="1666" w:type="pct"/>
            <w:shd w:val="clear" w:color="auto" w:fill="C8A1BB"/>
          </w:tcPr>
          <w:p w14:paraId="4F8D35DB" w14:textId="77777777" w:rsidR="009649A4" w:rsidRPr="0093137F" w:rsidRDefault="009649A4" w:rsidP="003E3CC9">
            <w:pPr>
              <w:pStyle w:val="Agency-body-text"/>
              <w:spacing w:before="60" w:after="60"/>
              <w:jc w:val="center"/>
              <w:rPr>
                <w:rFonts w:asciiTheme="majorHAnsi" w:hAnsiTheme="majorHAnsi" w:cstheme="majorHAnsi"/>
                <w:b/>
                <w:bCs/>
              </w:rPr>
            </w:pPr>
            <w:r w:rsidRPr="0093137F">
              <w:rPr>
                <w:rFonts w:asciiTheme="majorHAnsi" w:hAnsiTheme="majorHAnsi" w:cstheme="majorHAnsi"/>
                <w:b/>
                <w:lang w:val="sl-SI" w:bidi="sl-SI"/>
              </w:rPr>
              <w:t>Skupni prednostni ukrepi</w:t>
            </w:r>
          </w:p>
        </w:tc>
      </w:tr>
      <w:tr w:rsidR="009649A4" w:rsidRPr="0093137F" w14:paraId="2FC09141" w14:textId="77777777" w:rsidTr="003E3CC9">
        <w:trPr>
          <w:cantSplit/>
        </w:trPr>
        <w:tc>
          <w:tcPr>
            <w:tcW w:w="1667" w:type="pct"/>
          </w:tcPr>
          <w:p w14:paraId="0384F1B0" w14:textId="1947546F" w:rsidR="009649A4" w:rsidRPr="0093137F"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93137F"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93137F"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3137F" w14:paraId="69CA930B" w14:textId="77777777" w:rsidTr="003E3CC9">
        <w:trPr>
          <w:cantSplit/>
        </w:trPr>
        <w:tc>
          <w:tcPr>
            <w:tcW w:w="1667" w:type="pct"/>
          </w:tcPr>
          <w:p w14:paraId="09913911" w14:textId="03C903B8" w:rsidR="009649A4" w:rsidRPr="0093137F"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93137F"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93137F"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3137F" w14:paraId="33ABEA9C" w14:textId="77777777" w:rsidTr="003E3CC9">
        <w:trPr>
          <w:cantSplit/>
        </w:trPr>
        <w:tc>
          <w:tcPr>
            <w:tcW w:w="1667" w:type="pct"/>
          </w:tcPr>
          <w:p w14:paraId="1B77FD51" w14:textId="68DAA477" w:rsidR="009649A4" w:rsidRPr="0093137F"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93137F"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93137F"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93137F" w:rsidRDefault="001B1FFF" w:rsidP="001B1FFF">
      <w:pPr>
        <w:pStyle w:val="Agency-heading-3"/>
        <w:rPr>
          <w:rFonts w:asciiTheme="majorHAnsi" w:hAnsiTheme="majorHAnsi" w:cstheme="majorHAnsi"/>
        </w:rPr>
      </w:pPr>
      <w:bookmarkStart w:id="79" w:name="_Toc96083695"/>
      <w:r w:rsidRPr="0093137F">
        <w:rPr>
          <w:rFonts w:asciiTheme="majorHAnsi" w:hAnsiTheme="majorHAnsi" w:cstheme="majorHAnsi"/>
          <w:lang w:val="sl-SI" w:bidi="sl-SI"/>
        </w:rPr>
        <w:lastRenderedPageBreak/>
        <w:t>3.</w:t>
      </w:r>
      <w:r w:rsidRPr="0093137F">
        <w:rPr>
          <w:rFonts w:asciiTheme="majorHAnsi" w:hAnsiTheme="majorHAnsi" w:cstheme="majorHAnsi"/>
          <w:lang w:val="sl-SI" w:bidi="sl-SI"/>
        </w:rPr>
        <w:tab/>
        <w:t>Čemu se zavezujemo? Izmenjava mnenj, ki se konča s sprejetjem ukrepov, ki jih bosta izvajali obe strani</w:t>
      </w:r>
      <w:bookmarkEnd w:id="79"/>
    </w:p>
    <w:p w14:paraId="2C01EF81" w14:textId="77777777" w:rsidR="007A579C" w:rsidRPr="0093137F" w:rsidRDefault="009649A4" w:rsidP="0061307D">
      <w:pPr>
        <w:pStyle w:val="Agency-body-text"/>
        <w:keepNext/>
        <w:rPr>
          <w:rFonts w:asciiTheme="majorHAnsi" w:hAnsiTheme="majorHAnsi" w:cstheme="majorHAnsi"/>
        </w:rPr>
      </w:pPr>
      <w:r w:rsidRPr="0093137F">
        <w:rPr>
          <w:rFonts w:asciiTheme="majorHAnsi" w:hAnsiTheme="majorHAnsi" w:cstheme="majorHAnsi"/>
          <w:lang w:val="sl-SI" w:bidi="sl-SI"/>
        </w:rPr>
        <w:t>V tem razdelku se mora vsak deležnik zavezati, katere ukrepe bo izvajal individualno in katere skupaj z drugimi.</w:t>
      </w:r>
    </w:p>
    <w:p w14:paraId="7795A17A" w14:textId="614DDFAF" w:rsidR="009649A4" w:rsidRPr="0093137F" w:rsidRDefault="009649A4" w:rsidP="009649A4">
      <w:pPr>
        <w:pStyle w:val="Agency-body-text"/>
        <w:rPr>
          <w:rFonts w:asciiTheme="majorHAnsi" w:hAnsiTheme="majorHAnsi" w:cstheme="majorHAnsi"/>
          <w:lang w:val="sl-SI"/>
        </w:rPr>
      </w:pPr>
      <w:r w:rsidRPr="0093137F">
        <w:rPr>
          <w:rFonts w:asciiTheme="majorHAnsi" w:hAnsiTheme="majorHAnsi" w:cstheme="majorHAnsi"/>
          <w:lang w:val="sl-SI" w:bidi="sl-SI"/>
        </w:rPr>
        <w:t>Skupina se mora na podlagi dogovorjenih prednostnih ukrepov odločiti, katere ukrepe bo izvajala in ali gre za kratkoročne (takojšnje) ukrepe ali za ukrepe, ki zahtevajo dolgoročno načrtovanje. O njih se je mogoče dogovoriti na podlagi uporabe sistema točkovanja (kjer ima vsak udeleženec na voljo določeno število točk, ki jih lahko razdeli med ukrepe, izbrani pa so tisti z največ točkami) ali s pomočjo glasovanja za ugotavljanje, katere ukrepe izvajati na kratki oziroma dolgi rok. Skupina mora poleg tega podrobno določiti, kako nadaljevati s posameznim ukrepom.</w:t>
      </w:r>
    </w:p>
    <w:p w14:paraId="4260CBF7" w14:textId="2E5FC090" w:rsidR="009649A4" w:rsidRPr="0093137F" w:rsidRDefault="007F4479" w:rsidP="009649A4">
      <w:pPr>
        <w:pStyle w:val="Agency-body-text"/>
        <w:rPr>
          <w:rFonts w:asciiTheme="majorHAnsi" w:hAnsiTheme="majorHAnsi" w:cstheme="majorHAnsi"/>
          <w:lang w:val="sl-SI"/>
        </w:rPr>
      </w:pPr>
      <w:r w:rsidRPr="0093137F">
        <w:rPr>
          <w:rFonts w:asciiTheme="majorHAnsi" w:hAnsiTheme="majorHAnsi" w:cstheme="majorHAnsi"/>
          <w:lang w:val="sl-SI" w:bidi="sl-SI"/>
        </w:rPr>
        <w:t>Preglednice 28–30 so namenjene zapisu dogovorjenih zavez (največ 3 na preglednico).</w:t>
      </w:r>
    </w:p>
    <w:p w14:paraId="67A68AE6" w14:textId="4EE8B3C7" w:rsidR="00A66FD4" w:rsidRPr="0093137F" w:rsidRDefault="002B03B0"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28</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Zaveze ravnateljev</w:t>
      </w:r>
    </w:p>
    <w:tbl>
      <w:tblPr>
        <w:tblStyle w:val="TableGrid"/>
        <w:tblW w:w="5000" w:type="pct"/>
        <w:tblLook w:val="04A0" w:firstRow="1" w:lastRow="0" w:firstColumn="1" w:lastColumn="0" w:noHBand="0" w:noVBand="1"/>
      </w:tblPr>
      <w:tblGrid>
        <w:gridCol w:w="5767"/>
        <w:gridCol w:w="2884"/>
        <w:gridCol w:w="5767"/>
      </w:tblGrid>
      <w:tr w:rsidR="00A803DB" w:rsidRPr="0093137F" w14:paraId="6FE0AAFE" w14:textId="77777777" w:rsidTr="00A75245">
        <w:trPr>
          <w:cantSplit/>
          <w:tblHeader/>
        </w:trPr>
        <w:tc>
          <w:tcPr>
            <w:tcW w:w="2000" w:type="pct"/>
            <w:shd w:val="clear" w:color="auto" w:fill="C8A1BB"/>
          </w:tcPr>
          <w:p w14:paraId="655CD7CB" w14:textId="77777777"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ravnatelje</w:t>
            </w:r>
          </w:p>
        </w:tc>
        <w:tc>
          <w:tcPr>
            <w:tcW w:w="1000" w:type="pct"/>
            <w:shd w:val="clear" w:color="auto" w:fill="C8A1BB"/>
          </w:tcPr>
          <w:p w14:paraId="35CF86B9" w14:textId="072900DF"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C8A1BB"/>
          </w:tcPr>
          <w:p w14:paraId="75704A56" w14:textId="28060EF8"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A803DB" w:rsidRPr="0093137F" w14:paraId="4E9C6FCF" w14:textId="77777777" w:rsidTr="00A75245">
        <w:trPr>
          <w:cantSplit/>
        </w:trPr>
        <w:tc>
          <w:tcPr>
            <w:tcW w:w="2000" w:type="pct"/>
          </w:tcPr>
          <w:p w14:paraId="190CC5E4"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93137F" w:rsidRDefault="00A803DB" w:rsidP="004E4B95">
            <w:pPr>
              <w:pStyle w:val="Agency-body-text"/>
              <w:spacing w:before="60" w:after="60"/>
              <w:rPr>
                <w:rFonts w:asciiTheme="majorHAnsi" w:hAnsiTheme="majorHAnsi" w:cstheme="majorHAnsi"/>
              </w:rPr>
            </w:pPr>
          </w:p>
        </w:tc>
      </w:tr>
      <w:tr w:rsidR="00A803DB" w:rsidRPr="0093137F" w14:paraId="5CBC5C7C" w14:textId="77777777" w:rsidTr="00A75245">
        <w:trPr>
          <w:cantSplit/>
        </w:trPr>
        <w:tc>
          <w:tcPr>
            <w:tcW w:w="2000" w:type="pct"/>
          </w:tcPr>
          <w:p w14:paraId="627A3482"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93137F" w:rsidRDefault="00A803DB" w:rsidP="004E4B95">
            <w:pPr>
              <w:pStyle w:val="Agency-body-text"/>
              <w:spacing w:before="60" w:after="60"/>
              <w:rPr>
                <w:rFonts w:asciiTheme="majorHAnsi" w:hAnsiTheme="majorHAnsi" w:cstheme="majorHAnsi"/>
              </w:rPr>
            </w:pPr>
          </w:p>
        </w:tc>
      </w:tr>
      <w:tr w:rsidR="00A803DB" w:rsidRPr="0093137F" w14:paraId="6F6CA8B0" w14:textId="77777777" w:rsidTr="00A75245">
        <w:trPr>
          <w:cantSplit/>
        </w:trPr>
        <w:tc>
          <w:tcPr>
            <w:tcW w:w="2000" w:type="pct"/>
          </w:tcPr>
          <w:p w14:paraId="4134F20A"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93137F" w:rsidRDefault="00A803DB" w:rsidP="004E4B95">
            <w:pPr>
              <w:pStyle w:val="Agency-body-text"/>
              <w:spacing w:before="60" w:after="60"/>
              <w:rPr>
                <w:rFonts w:asciiTheme="majorHAnsi" w:hAnsiTheme="majorHAnsi" w:cstheme="majorHAnsi"/>
              </w:rPr>
            </w:pPr>
          </w:p>
        </w:tc>
      </w:tr>
    </w:tbl>
    <w:p w14:paraId="153E660C" w14:textId="0085A815" w:rsidR="00A66FD4" w:rsidRPr="0093137F" w:rsidRDefault="002B03B0"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29</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Zaveze oblikovalcev politike</w:t>
      </w:r>
    </w:p>
    <w:tbl>
      <w:tblPr>
        <w:tblStyle w:val="TableGrid"/>
        <w:tblW w:w="5000" w:type="pct"/>
        <w:tblLook w:val="04A0" w:firstRow="1" w:lastRow="0" w:firstColumn="1" w:lastColumn="0" w:noHBand="0" w:noVBand="1"/>
      </w:tblPr>
      <w:tblGrid>
        <w:gridCol w:w="5767"/>
        <w:gridCol w:w="2884"/>
        <w:gridCol w:w="5767"/>
      </w:tblGrid>
      <w:tr w:rsidR="00A803DB" w:rsidRPr="0093137F" w14:paraId="070454B8" w14:textId="77777777" w:rsidTr="00A75245">
        <w:trPr>
          <w:cantSplit/>
          <w:tblHeader/>
        </w:trPr>
        <w:tc>
          <w:tcPr>
            <w:tcW w:w="2000" w:type="pct"/>
            <w:shd w:val="clear" w:color="auto" w:fill="C8A1BB"/>
          </w:tcPr>
          <w:p w14:paraId="58C20F3F" w14:textId="77777777"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Prednostni ukrepi za oblikovalce politik</w:t>
            </w:r>
          </w:p>
        </w:tc>
        <w:tc>
          <w:tcPr>
            <w:tcW w:w="1000" w:type="pct"/>
            <w:shd w:val="clear" w:color="auto" w:fill="C8A1BB"/>
          </w:tcPr>
          <w:p w14:paraId="27CFC824" w14:textId="35468CF3"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C8A1BB"/>
          </w:tcPr>
          <w:p w14:paraId="693DE843" w14:textId="73D872A9"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A803DB" w:rsidRPr="0093137F" w14:paraId="772A04E0" w14:textId="77777777" w:rsidTr="00A75245">
        <w:trPr>
          <w:cantSplit/>
        </w:trPr>
        <w:tc>
          <w:tcPr>
            <w:tcW w:w="2000" w:type="pct"/>
          </w:tcPr>
          <w:p w14:paraId="4C32CC6B" w14:textId="77777777" w:rsidR="00A803DB" w:rsidRPr="0093137F"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93137F"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93137F" w:rsidRDefault="00A803DB" w:rsidP="005C58DE">
            <w:pPr>
              <w:pStyle w:val="Agency-body-text"/>
              <w:spacing w:before="60" w:after="60"/>
              <w:rPr>
                <w:rFonts w:asciiTheme="majorHAnsi" w:hAnsiTheme="majorHAnsi" w:cstheme="majorHAnsi"/>
              </w:rPr>
            </w:pPr>
          </w:p>
        </w:tc>
      </w:tr>
      <w:tr w:rsidR="00A803DB" w:rsidRPr="0093137F" w14:paraId="35876805" w14:textId="77777777" w:rsidTr="00A75245">
        <w:trPr>
          <w:cantSplit/>
        </w:trPr>
        <w:tc>
          <w:tcPr>
            <w:tcW w:w="2000" w:type="pct"/>
          </w:tcPr>
          <w:p w14:paraId="220A07FA"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93137F" w:rsidRDefault="00A803DB" w:rsidP="004E4B95">
            <w:pPr>
              <w:pStyle w:val="Agency-body-text"/>
              <w:spacing w:before="60" w:after="60"/>
              <w:rPr>
                <w:rFonts w:asciiTheme="majorHAnsi" w:hAnsiTheme="majorHAnsi" w:cstheme="majorHAnsi"/>
              </w:rPr>
            </w:pPr>
          </w:p>
        </w:tc>
      </w:tr>
      <w:tr w:rsidR="00A803DB" w:rsidRPr="0093137F" w14:paraId="24C75AFB" w14:textId="77777777" w:rsidTr="00A75245">
        <w:trPr>
          <w:cantSplit/>
        </w:trPr>
        <w:tc>
          <w:tcPr>
            <w:tcW w:w="2000" w:type="pct"/>
          </w:tcPr>
          <w:p w14:paraId="26AE6448"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93137F" w:rsidRDefault="00A803DB" w:rsidP="004E4B95">
            <w:pPr>
              <w:pStyle w:val="Agency-body-text"/>
              <w:spacing w:before="60" w:after="60"/>
              <w:rPr>
                <w:rFonts w:asciiTheme="majorHAnsi" w:hAnsiTheme="majorHAnsi" w:cstheme="majorHAnsi"/>
              </w:rPr>
            </w:pPr>
          </w:p>
        </w:tc>
      </w:tr>
    </w:tbl>
    <w:p w14:paraId="061CE7CD" w14:textId="63C348F8" w:rsidR="00A66FD4" w:rsidRPr="0093137F" w:rsidRDefault="00A66FD4" w:rsidP="00E460CE">
      <w:pPr>
        <w:pStyle w:val="Agency-caption"/>
        <w:keepNext/>
        <w:rPr>
          <w:rFonts w:asciiTheme="majorHAnsi" w:hAnsiTheme="majorHAnsi" w:cstheme="majorHAnsi"/>
        </w:rPr>
      </w:pPr>
      <w:r w:rsidRPr="0093137F">
        <w:rPr>
          <w:rFonts w:asciiTheme="majorHAnsi" w:hAnsiTheme="majorHAnsi" w:cstheme="majorHAnsi"/>
          <w:lang w:val="sl-SI" w:bidi="sl-SI"/>
        </w:rPr>
        <w:lastRenderedPageBreak/>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00ED3E41" w:rsidRPr="0093137F">
        <w:rPr>
          <w:rFonts w:asciiTheme="majorHAnsi" w:hAnsiTheme="majorHAnsi" w:cstheme="majorHAnsi"/>
          <w:lang w:val="sl-SI" w:bidi="sl-SI"/>
        </w:rPr>
        <w:t>30</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Skupne zaveze</w:t>
      </w:r>
    </w:p>
    <w:tbl>
      <w:tblPr>
        <w:tblStyle w:val="TableGrid"/>
        <w:tblW w:w="5000" w:type="pct"/>
        <w:tblLook w:val="04A0" w:firstRow="1" w:lastRow="0" w:firstColumn="1" w:lastColumn="0" w:noHBand="0" w:noVBand="1"/>
      </w:tblPr>
      <w:tblGrid>
        <w:gridCol w:w="5767"/>
        <w:gridCol w:w="2884"/>
        <w:gridCol w:w="5767"/>
      </w:tblGrid>
      <w:tr w:rsidR="00A803DB" w:rsidRPr="0093137F" w14:paraId="04375A02" w14:textId="77777777" w:rsidTr="004F00ED">
        <w:trPr>
          <w:cantSplit/>
          <w:tblHeader/>
        </w:trPr>
        <w:tc>
          <w:tcPr>
            <w:tcW w:w="2000" w:type="pct"/>
            <w:shd w:val="clear" w:color="auto" w:fill="C8A1BB"/>
          </w:tcPr>
          <w:p w14:paraId="2AAEE343" w14:textId="77777777"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Skupni prednostni ukrepi</w:t>
            </w:r>
          </w:p>
        </w:tc>
        <w:tc>
          <w:tcPr>
            <w:tcW w:w="1000" w:type="pct"/>
            <w:shd w:val="clear" w:color="auto" w:fill="C8A1BB"/>
          </w:tcPr>
          <w:p w14:paraId="12515710" w14:textId="26C6D37D"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Kratkoročne/dolgoročne</w:t>
            </w:r>
          </w:p>
        </w:tc>
        <w:tc>
          <w:tcPr>
            <w:tcW w:w="2000" w:type="pct"/>
            <w:shd w:val="clear" w:color="auto" w:fill="C8A1BB"/>
          </w:tcPr>
          <w:p w14:paraId="5585AC7F" w14:textId="56A25885" w:rsidR="00A803DB" w:rsidRPr="0093137F" w:rsidRDefault="00A803DB" w:rsidP="004E4B95">
            <w:pPr>
              <w:pStyle w:val="Agency-body-text"/>
              <w:keepNext/>
              <w:spacing w:before="60" w:after="60"/>
              <w:jc w:val="center"/>
              <w:rPr>
                <w:rFonts w:asciiTheme="majorHAnsi" w:hAnsiTheme="majorHAnsi" w:cstheme="majorHAnsi"/>
                <w:b/>
                <w:bCs/>
              </w:rPr>
            </w:pPr>
            <w:r w:rsidRPr="0093137F">
              <w:rPr>
                <w:rFonts w:asciiTheme="majorHAnsi" w:hAnsiTheme="majorHAnsi" w:cstheme="majorHAnsi"/>
                <w:b/>
                <w:lang w:val="sl-SI" w:bidi="sl-SI"/>
              </w:rPr>
              <w:t>Kako nadaljevati</w:t>
            </w:r>
          </w:p>
        </w:tc>
      </w:tr>
      <w:tr w:rsidR="00A803DB" w:rsidRPr="0093137F" w14:paraId="254B073F" w14:textId="77777777" w:rsidTr="004F00ED">
        <w:trPr>
          <w:cantSplit/>
        </w:trPr>
        <w:tc>
          <w:tcPr>
            <w:tcW w:w="2000" w:type="pct"/>
          </w:tcPr>
          <w:p w14:paraId="5A84B858"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93137F" w:rsidRDefault="00A803DB" w:rsidP="004E4B95">
            <w:pPr>
              <w:pStyle w:val="Agency-body-text"/>
              <w:spacing w:before="60" w:after="60"/>
              <w:rPr>
                <w:rFonts w:asciiTheme="majorHAnsi" w:hAnsiTheme="majorHAnsi" w:cstheme="majorHAnsi"/>
              </w:rPr>
            </w:pPr>
          </w:p>
        </w:tc>
      </w:tr>
      <w:tr w:rsidR="00A803DB" w:rsidRPr="0093137F" w14:paraId="32D63B5E" w14:textId="77777777" w:rsidTr="004F00ED">
        <w:trPr>
          <w:cantSplit/>
        </w:trPr>
        <w:tc>
          <w:tcPr>
            <w:tcW w:w="2000" w:type="pct"/>
          </w:tcPr>
          <w:p w14:paraId="4A61B369"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93137F" w:rsidRDefault="00A803DB" w:rsidP="004E4B95">
            <w:pPr>
              <w:pStyle w:val="Agency-body-text"/>
              <w:spacing w:before="60" w:after="60"/>
              <w:rPr>
                <w:rFonts w:asciiTheme="majorHAnsi" w:hAnsiTheme="majorHAnsi" w:cstheme="majorHAnsi"/>
              </w:rPr>
            </w:pPr>
          </w:p>
        </w:tc>
      </w:tr>
      <w:tr w:rsidR="00A803DB" w:rsidRPr="0093137F" w14:paraId="01DFBCE3" w14:textId="77777777" w:rsidTr="004F00ED">
        <w:trPr>
          <w:cantSplit/>
        </w:trPr>
        <w:tc>
          <w:tcPr>
            <w:tcW w:w="2000" w:type="pct"/>
          </w:tcPr>
          <w:p w14:paraId="5FB0528C" w14:textId="77777777" w:rsidR="00A803DB" w:rsidRPr="0093137F"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93137F"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93137F" w:rsidRDefault="00A803DB" w:rsidP="004E4B95">
            <w:pPr>
              <w:pStyle w:val="Agency-body-text"/>
              <w:spacing w:before="60" w:after="60"/>
              <w:rPr>
                <w:rFonts w:asciiTheme="majorHAnsi" w:hAnsiTheme="majorHAnsi" w:cstheme="majorHAnsi"/>
              </w:rPr>
            </w:pPr>
          </w:p>
        </w:tc>
      </w:tr>
    </w:tbl>
    <w:p w14:paraId="20ECCB06" w14:textId="1DF84480" w:rsidR="00D6547B" w:rsidRPr="0093137F" w:rsidRDefault="00D6547B" w:rsidP="001D43B8">
      <w:pPr>
        <w:pStyle w:val="Agency-body-text"/>
        <w:rPr>
          <w:rFonts w:asciiTheme="majorHAnsi" w:hAnsiTheme="majorHAnsi" w:cstheme="majorHAnsi"/>
        </w:rPr>
        <w:sectPr w:rsidR="00D6547B" w:rsidRPr="0093137F"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93137F" w:rsidRDefault="00A52D29" w:rsidP="00B4564D">
      <w:pPr>
        <w:pStyle w:val="Agency-heading-1"/>
        <w:rPr>
          <w:rFonts w:asciiTheme="majorHAnsi" w:hAnsiTheme="majorHAnsi" w:cstheme="majorHAnsi"/>
        </w:rPr>
      </w:pPr>
      <w:bookmarkStart w:id="80" w:name="ANNEX1"/>
      <w:bookmarkStart w:id="81" w:name="_Toc96083696"/>
      <w:r w:rsidRPr="0093137F">
        <w:rPr>
          <w:rFonts w:asciiTheme="majorHAnsi" w:hAnsiTheme="majorHAnsi" w:cstheme="majorHAnsi"/>
          <w:lang w:val="sl-SI" w:bidi="sl-SI"/>
        </w:rPr>
        <w:lastRenderedPageBreak/>
        <w:t>Priloga 1</w:t>
      </w:r>
      <w:bookmarkEnd w:id="80"/>
      <w:r w:rsidRPr="0093137F">
        <w:rPr>
          <w:rFonts w:asciiTheme="majorHAnsi" w:hAnsiTheme="majorHAnsi" w:cstheme="majorHAnsi"/>
          <w:lang w:val="sl-SI" w:bidi="sl-SI"/>
        </w:rPr>
        <w:t>: Smernice za uporabo orodja za samorefleksijo</w:t>
      </w:r>
      <w:bookmarkEnd w:id="81"/>
    </w:p>
    <w:p w14:paraId="39A094A1" w14:textId="2474868F" w:rsidR="00D22CC9" w:rsidRPr="0093137F" w:rsidRDefault="00D22CC9" w:rsidP="00E460CE">
      <w:pPr>
        <w:pStyle w:val="Agency-body-text"/>
        <w:keepNext/>
        <w:rPr>
          <w:rFonts w:asciiTheme="majorHAnsi" w:hAnsiTheme="majorHAnsi" w:cstheme="majorHAnsi"/>
        </w:rPr>
      </w:pPr>
      <w:r w:rsidRPr="0093137F">
        <w:rPr>
          <w:rFonts w:asciiTheme="majorHAnsi" w:hAnsiTheme="majorHAnsi" w:cstheme="majorHAnsi"/>
          <w:lang w:val="sl-SI" w:bidi="sl-SI"/>
        </w:rPr>
        <w:t>Smernice vsebujejo primer priprave in navodila za uporabo orodja za samorefleksijo SISL. Sestavljajo jo tri poglavja:</w:t>
      </w:r>
    </w:p>
    <w:p w14:paraId="6072ADD7" w14:textId="11A1D310" w:rsidR="00D22CC9" w:rsidRPr="0093137F" w:rsidRDefault="009C6362" w:rsidP="00D22CC9">
      <w:pPr>
        <w:pStyle w:val="Agency-body-text"/>
        <w:rPr>
          <w:rFonts w:asciiTheme="majorHAnsi" w:hAnsiTheme="majorHAnsi" w:cstheme="majorHAnsi"/>
        </w:rPr>
      </w:pPr>
      <w:hyperlink w:anchor="Section1" w:history="1">
        <w:r w:rsidR="00D22CC9" w:rsidRPr="0093137F">
          <w:rPr>
            <w:rStyle w:val="Hyperlink"/>
            <w:rFonts w:asciiTheme="majorHAnsi" w:hAnsiTheme="majorHAnsi" w:cstheme="majorHAnsi"/>
            <w:b/>
            <w:lang w:val="sl-SI" w:bidi="sl-SI"/>
          </w:rPr>
          <w:t>1. poglavje</w:t>
        </w:r>
      </w:hyperlink>
      <w:r w:rsidR="00D155C8" w:rsidRPr="0093137F">
        <w:rPr>
          <w:rFonts w:asciiTheme="majorHAnsi" w:hAnsiTheme="majorHAnsi" w:cstheme="majorHAnsi"/>
          <w:lang w:val="sl-SI" w:bidi="sl-SI"/>
        </w:rPr>
        <w:t xml:space="preserve"> vsebuje pojasnila o vlogah in odgovornosti organizatorjev in udeležencev.</w:t>
      </w:r>
    </w:p>
    <w:p w14:paraId="2A840AA4" w14:textId="6C0E3DD1" w:rsidR="00D22CC9" w:rsidRPr="0093137F" w:rsidRDefault="009C6362" w:rsidP="00D22CC9">
      <w:pPr>
        <w:pStyle w:val="Agency-body-text"/>
        <w:rPr>
          <w:rFonts w:asciiTheme="majorHAnsi" w:hAnsiTheme="majorHAnsi" w:cstheme="majorHAnsi"/>
          <w:lang w:val="sl-SI"/>
        </w:rPr>
      </w:pPr>
      <w:hyperlink w:anchor="Section2" w:history="1">
        <w:r w:rsidR="00D22CC9" w:rsidRPr="0093137F">
          <w:rPr>
            <w:rStyle w:val="Hyperlink"/>
            <w:rFonts w:asciiTheme="majorHAnsi" w:hAnsiTheme="majorHAnsi" w:cstheme="majorHAnsi"/>
            <w:b/>
            <w:lang w:val="sl-SI" w:bidi="sl-SI"/>
          </w:rPr>
          <w:t>2. poglavje</w:t>
        </w:r>
      </w:hyperlink>
      <w:r w:rsidR="00D155C8" w:rsidRPr="0093137F">
        <w:rPr>
          <w:rFonts w:asciiTheme="majorHAnsi" w:hAnsiTheme="majorHAnsi" w:cstheme="majorHAnsi"/>
          <w:lang w:val="sl-SI" w:bidi="sl-SI"/>
        </w:rPr>
        <w:t xml:space="preserve"> opisuje smernice za vzpostavite samorefleksije v posameznih državah. V njem najdemo praktične informacije za uporabo orodja v skupinah ter predlagane strukture za organizacijo dela v fokusnih skupinah.</w:t>
      </w:r>
    </w:p>
    <w:p w14:paraId="269900E2" w14:textId="0145A83F" w:rsidR="00D22CC9" w:rsidRPr="0093137F" w:rsidRDefault="009C6362" w:rsidP="00D22CC9">
      <w:pPr>
        <w:pStyle w:val="Agency-body-text"/>
        <w:rPr>
          <w:rFonts w:asciiTheme="majorHAnsi" w:hAnsiTheme="majorHAnsi" w:cstheme="majorHAnsi"/>
          <w:lang w:val="sl-SI"/>
        </w:rPr>
      </w:pPr>
      <w:hyperlink w:anchor="Section3" w:history="1">
        <w:r w:rsidR="00D22CC9" w:rsidRPr="0093137F">
          <w:rPr>
            <w:rStyle w:val="Hyperlink"/>
            <w:rFonts w:asciiTheme="majorHAnsi" w:hAnsiTheme="majorHAnsi" w:cstheme="majorHAnsi"/>
            <w:b/>
            <w:lang w:val="sl-SI" w:bidi="sl-SI"/>
          </w:rPr>
          <w:t>3. poglavje</w:t>
        </w:r>
      </w:hyperlink>
      <w:r w:rsidR="00D155C8" w:rsidRPr="0093137F">
        <w:rPr>
          <w:rFonts w:asciiTheme="majorHAnsi" w:hAnsiTheme="majorHAnsi" w:cstheme="majorHAnsi"/>
          <w:lang w:val="sl-SI" w:bidi="sl-SI"/>
        </w:rPr>
        <w:t xml:space="preserve"> vsebuje kratek pregled načina poročanja o samorefleksiji.</w:t>
      </w:r>
    </w:p>
    <w:p w14:paraId="56C3A6A2" w14:textId="46F08288" w:rsidR="00D22CC9" w:rsidRPr="0093137F" w:rsidRDefault="00CF6127" w:rsidP="00A337E7">
      <w:pPr>
        <w:pStyle w:val="Agency-heading-2"/>
        <w:rPr>
          <w:rFonts w:asciiTheme="majorHAnsi" w:hAnsiTheme="majorHAnsi" w:cstheme="majorHAnsi"/>
          <w:lang w:val="sl-SI"/>
        </w:rPr>
      </w:pPr>
      <w:bookmarkStart w:id="82" w:name="Section1"/>
      <w:bookmarkStart w:id="83" w:name="_Toc96083697"/>
      <w:r w:rsidRPr="0093137F">
        <w:rPr>
          <w:rFonts w:asciiTheme="majorHAnsi" w:hAnsiTheme="majorHAnsi" w:cstheme="majorHAnsi"/>
          <w:lang w:val="sl-SI" w:bidi="sl-SI"/>
        </w:rPr>
        <w:t>1. poglavje</w:t>
      </w:r>
      <w:bookmarkEnd w:id="82"/>
      <w:r w:rsidRPr="0093137F">
        <w:rPr>
          <w:rFonts w:asciiTheme="majorHAnsi" w:hAnsiTheme="majorHAnsi" w:cstheme="majorHAnsi"/>
          <w:lang w:val="sl-SI" w:bidi="sl-SI"/>
        </w:rPr>
        <w:t>: Vloge in odgovornosti</w:t>
      </w:r>
      <w:bookmarkEnd w:id="83"/>
    </w:p>
    <w:p w14:paraId="2ADC6819" w14:textId="51FC084B" w:rsidR="00D22CC9" w:rsidRPr="0093137F" w:rsidRDefault="00D22CC9" w:rsidP="00E460CE">
      <w:pPr>
        <w:pStyle w:val="Agency-body-text"/>
        <w:keepNext/>
        <w:rPr>
          <w:rFonts w:asciiTheme="majorHAnsi" w:hAnsiTheme="majorHAnsi" w:cstheme="majorHAnsi"/>
          <w:lang w:val="sl-SI"/>
        </w:rPr>
      </w:pPr>
      <w:r w:rsidRPr="0093137F">
        <w:rPr>
          <w:rFonts w:asciiTheme="majorHAnsi" w:hAnsiTheme="majorHAnsi" w:cstheme="majorHAnsi"/>
          <w:lang w:val="sl-SI" w:bidi="sl-SI"/>
        </w:rPr>
        <w:t>Samorefleksija vključuje naslednje vloge:</w:t>
      </w:r>
    </w:p>
    <w:p w14:paraId="6492595A" w14:textId="4CD70335" w:rsidR="00D22CC9" w:rsidRPr="0093137F" w:rsidRDefault="004817A8" w:rsidP="00D22CC9">
      <w:pPr>
        <w:pStyle w:val="Agency-body-text"/>
        <w:numPr>
          <w:ilvl w:val="0"/>
          <w:numId w:val="82"/>
        </w:numPr>
        <w:rPr>
          <w:rFonts w:asciiTheme="majorHAnsi" w:hAnsiTheme="majorHAnsi" w:cstheme="majorHAnsi"/>
          <w:lang w:val="es-ES"/>
        </w:rPr>
      </w:pPr>
      <w:r w:rsidRPr="0093137F">
        <w:rPr>
          <w:rFonts w:asciiTheme="majorHAnsi" w:hAnsiTheme="majorHAnsi" w:cstheme="majorHAnsi"/>
          <w:b/>
          <w:lang w:val="sl-SI" w:bidi="sl-SI"/>
        </w:rPr>
        <w:t>organizacijsko ekipo</w:t>
      </w:r>
      <w:r w:rsidRPr="0093137F">
        <w:rPr>
          <w:rFonts w:asciiTheme="majorHAnsi" w:hAnsiTheme="majorHAnsi" w:cstheme="majorHAnsi"/>
          <w:lang w:val="sl-SI" w:bidi="sl-SI"/>
        </w:rPr>
        <w:t>, ki je zadolžena za organizacijo samorefleksije;</w:t>
      </w:r>
    </w:p>
    <w:p w14:paraId="5D7ABC77" w14:textId="46CAAEF4" w:rsidR="00D22CC9" w:rsidRPr="0093137F" w:rsidRDefault="004817A8" w:rsidP="00D22CC9">
      <w:pPr>
        <w:pStyle w:val="Agency-body-text"/>
        <w:numPr>
          <w:ilvl w:val="0"/>
          <w:numId w:val="82"/>
        </w:numPr>
        <w:rPr>
          <w:rFonts w:asciiTheme="majorHAnsi" w:hAnsiTheme="majorHAnsi" w:cstheme="majorHAnsi"/>
          <w:lang w:val="es-ES"/>
        </w:rPr>
      </w:pPr>
      <w:r w:rsidRPr="0093137F">
        <w:rPr>
          <w:rFonts w:asciiTheme="majorHAnsi" w:hAnsiTheme="majorHAnsi" w:cstheme="majorHAnsi"/>
          <w:b/>
          <w:lang w:val="sl-SI" w:bidi="sl-SI"/>
        </w:rPr>
        <w:t>udeležence</w:t>
      </w:r>
      <w:r w:rsidRPr="0093137F">
        <w:rPr>
          <w:rFonts w:asciiTheme="majorHAnsi" w:hAnsiTheme="majorHAnsi" w:cstheme="majorHAnsi"/>
          <w:lang w:val="sl-SI" w:bidi="sl-SI"/>
        </w:rPr>
        <w:t>, ki predstavljajo skupino oblikovalcev politike in ravnateljev, povabljenih k sodelovanju v aktivnosti.</w:t>
      </w:r>
    </w:p>
    <w:p w14:paraId="489D1B37" w14:textId="77777777" w:rsidR="00D22CC9" w:rsidRPr="0093137F" w:rsidRDefault="00D22CC9" w:rsidP="00E460CE">
      <w:pPr>
        <w:pStyle w:val="Agency-heading-3"/>
        <w:rPr>
          <w:rFonts w:asciiTheme="majorHAnsi" w:hAnsiTheme="majorHAnsi" w:cstheme="majorHAnsi"/>
          <w:lang w:val="es-ES"/>
        </w:rPr>
      </w:pPr>
      <w:bookmarkStart w:id="84" w:name="_Toc96083698"/>
      <w:r w:rsidRPr="0093137F">
        <w:rPr>
          <w:rFonts w:asciiTheme="majorHAnsi" w:hAnsiTheme="majorHAnsi" w:cstheme="majorHAnsi"/>
          <w:lang w:val="sl-SI" w:bidi="sl-SI"/>
        </w:rPr>
        <w:t>Organizacijska ekipa</w:t>
      </w:r>
      <w:bookmarkEnd w:id="84"/>
    </w:p>
    <w:p w14:paraId="4E29DBBB" w14:textId="68A6A439" w:rsidR="00D22CC9" w:rsidRPr="0093137F" w:rsidRDefault="00D22CC9" w:rsidP="00D22CC9">
      <w:pPr>
        <w:pStyle w:val="Agency-body-text"/>
        <w:rPr>
          <w:rFonts w:asciiTheme="majorHAnsi" w:hAnsiTheme="majorHAnsi" w:cstheme="majorHAnsi"/>
          <w:lang w:val="es-ES"/>
        </w:rPr>
      </w:pPr>
      <w:r w:rsidRPr="0093137F">
        <w:rPr>
          <w:rFonts w:asciiTheme="majorHAnsi" w:hAnsiTheme="majorHAnsi" w:cstheme="majorHAnsi"/>
          <w:lang w:val="sl-SI" w:bidi="sl-SI"/>
        </w:rPr>
        <w:t>Naloga organizacijske ekipe je, da načrtuje in izvaja samorefleksijo, da bi lahko zbrali kar največ informacij glede refleksije o ključnih vsebinah za podpiranje inkluzivnega vodstva šole v državi.</w:t>
      </w:r>
    </w:p>
    <w:p w14:paraId="36DF6B1A" w14:textId="5BF719E3" w:rsidR="00D22CC9" w:rsidRPr="0093137F" w:rsidRDefault="00D22CC9" w:rsidP="00E460CE">
      <w:pPr>
        <w:pStyle w:val="Agency-heading-4"/>
        <w:rPr>
          <w:rFonts w:asciiTheme="majorHAnsi" w:hAnsiTheme="majorHAnsi" w:cstheme="majorHAnsi"/>
        </w:rPr>
      </w:pPr>
      <w:r w:rsidRPr="0093137F">
        <w:rPr>
          <w:rFonts w:asciiTheme="majorHAnsi" w:hAnsiTheme="majorHAnsi" w:cstheme="majorHAnsi"/>
          <w:lang w:val="sl-SI" w:bidi="sl-SI"/>
        </w:rPr>
        <w:t>Pred začetkom samorefleksije</w:t>
      </w:r>
    </w:p>
    <w:p w14:paraId="341C99F1" w14:textId="31A90AFB" w:rsidR="00D22CC9" w:rsidRPr="0093137F" w:rsidRDefault="00D22CC9" w:rsidP="00D22CC9">
      <w:pPr>
        <w:pStyle w:val="Agency-body-text"/>
        <w:numPr>
          <w:ilvl w:val="0"/>
          <w:numId w:val="80"/>
        </w:numPr>
        <w:rPr>
          <w:rFonts w:asciiTheme="majorHAnsi" w:hAnsiTheme="majorHAnsi" w:cstheme="majorHAnsi"/>
        </w:rPr>
      </w:pPr>
      <w:r w:rsidRPr="0093137F">
        <w:rPr>
          <w:rFonts w:asciiTheme="majorHAnsi" w:hAnsiTheme="majorHAnsi" w:cstheme="majorHAnsi"/>
          <w:lang w:val="sl-SI" w:bidi="sl-SI"/>
        </w:rPr>
        <w:t>Naredite raziskavo in dosezite soglasje o tem, katere udeležence povabiti ter kako vključiti tako ravnatelje kot oblikovalce politike.</w:t>
      </w:r>
    </w:p>
    <w:p w14:paraId="484A6FB1" w14:textId="77777777" w:rsidR="00D22CC9" w:rsidRPr="0093137F" w:rsidRDefault="00D22CC9" w:rsidP="00D22CC9">
      <w:pPr>
        <w:pStyle w:val="Agency-body-text"/>
        <w:numPr>
          <w:ilvl w:val="0"/>
          <w:numId w:val="80"/>
        </w:numPr>
        <w:rPr>
          <w:rFonts w:asciiTheme="majorHAnsi" w:hAnsiTheme="majorHAnsi" w:cstheme="majorHAnsi"/>
        </w:rPr>
      </w:pPr>
      <w:r w:rsidRPr="0093137F">
        <w:rPr>
          <w:rFonts w:asciiTheme="majorHAnsi" w:hAnsiTheme="majorHAnsi" w:cstheme="majorHAnsi"/>
          <w:lang w:val="sl-SI" w:bidi="sl-SI"/>
        </w:rPr>
        <w:t>Povabite udeležence na srečanje (več informacij o tem najdete v naslednjem poglavju).</w:t>
      </w:r>
    </w:p>
    <w:p w14:paraId="6AABBB88" w14:textId="3D172024" w:rsidR="00D22CC9" w:rsidRPr="0093137F" w:rsidRDefault="00F51FD3" w:rsidP="00D22CC9">
      <w:pPr>
        <w:pStyle w:val="Agency-body-text"/>
        <w:numPr>
          <w:ilvl w:val="0"/>
          <w:numId w:val="80"/>
        </w:numPr>
        <w:rPr>
          <w:rFonts w:asciiTheme="majorHAnsi" w:hAnsiTheme="majorHAnsi" w:cstheme="majorHAnsi"/>
        </w:rPr>
      </w:pPr>
      <w:r w:rsidRPr="0093137F">
        <w:rPr>
          <w:rFonts w:asciiTheme="majorHAnsi" w:hAnsiTheme="majorHAnsi" w:cstheme="majorHAnsi"/>
          <w:lang w:val="sl-SI" w:bidi="sl-SI"/>
        </w:rPr>
        <w:t>Izvedite praktično organizacijo srečanja.</w:t>
      </w:r>
    </w:p>
    <w:p w14:paraId="59462F44" w14:textId="77777777" w:rsidR="00D22CC9" w:rsidRPr="0093137F" w:rsidRDefault="00D22CC9" w:rsidP="00D22CC9">
      <w:pPr>
        <w:pStyle w:val="Agency-body-text"/>
        <w:numPr>
          <w:ilvl w:val="0"/>
          <w:numId w:val="80"/>
        </w:numPr>
        <w:rPr>
          <w:rFonts w:asciiTheme="majorHAnsi" w:hAnsiTheme="majorHAnsi" w:cstheme="majorHAnsi"/>
        </w:rPr>
      </w:pPr>
      <w:r w:rsidRPr="0093137F">
        <w:rPr>
          <w:rFonts w:asciiTheme="majorHAnsi" w:hAnsiTheme="majorHAnsi" w:cstheme="majorHAnsi"/>
          <w:lang w:val="sl-SI" w:bidi="sl-SI"/>
        </w:rPr>
        <w:t>Zagotovite kraj srečanja z ustreznimi zmogljivostmi.</w:t>
      </w:r>
    </w:p>
    <w:p w14:paraId="74901BE4" w14:textId="3B38E091" w:rsidR="00D22CC9" w:rsidRPr="0093137F" w:rsidRDefault="00D22CC9" w:rsidP="0027032E">
      <w:pPr>
        <w:pStyle w:val="Agency-body-text"/>
        <w:keepNext/>
        <w:numPr>
          <w:ilvl w:val="0"/>
          <w:numId w:val="80"/>
        </w:numPr>
        <w:rPr>
          <w:rFonts w:asciiTheme="majorHAnsi" w:hAnsiTheme="majorHAnsi" w:cstheme="majorHAnsi"/>
        </w:rPr>
      </w:pPr>
      <w:r w:rsidRPr="0093137F">
        <w:rPr>
          <w:rFonts w:asciiTheme="majorHAnsi" w:hAnsiTheme="majorHAnsi" w:cstheme="majorHAnsi"/>
          <w:lang w:val="sl-SI" w:bidi="sl-SI"/>
        </w:rPr>
        <w:t>Pred srečanjem pripravite gradiva, vključno z naslednjim:</w:t>
      </w:r>
    </w:p>
    <w:p w14:paraId="578AF203" w14:textId="7516119B" w:rsidR="00D22CC9" w:rsidRPr="0093137F" w:rsidRDefault="00764E1C" w:rsidP="00EC0D7C">
      <w:pPr>
        <w:pStyle w:val="Agency-body-text"/>
        <w:numPr>
          <w:ilvl w:val="0"/>
          <w:numId w:val="98"/>
        </w:numPr>
        <w:rPr>
          <w:rFonts w:asciiTheme="majorHAnsi" w:hAnsiTheme="majorHAnsi" w:cstheme="majorHAnsi"/>
        </w:rPr>
      </w:pPr>
      <w:r w:rsidRPr="0093137F">
        <w:rPr>
          <w:rFonts w:asciiTheme="majorHAnsi" w:hAnsiTheme="majorHAnsi" w:cstheme="majorHAnsi"/>
          <w:lang w:val="sl-SI" w:bidi="sl-SI"/>
        </w:rPr>
        <w:t>Dnevni red</w:t>
      </w:r>
    </w:p>
    <w:p w14:paraId="0873446B" w14:textId="34712BFB" w:rsidR="00D22CC9" w:rsidRPr="0093137F" w:rsidRDefault="00D22CC9" w:rsidP="00EC0D7C">
      <w:pPr>
        <w:pStyle w:val="Agency-body-text"/>
        <w:numPr>
          <w:ilvl w:val="0"/>
          <w:numId w:val="98"/>
        </w:numPr>
        <w:rPr>
          <w:rFonts w:asciiTheme="majorHAnsi" w:hAnsiTheme="majorHAnsi" w:cstheme="majorHAnsi"/>
        </w:rPr>
      </w:pPr>
      <w:r w:rsidRPr="0093137F">
        <w:rPr>
          <w:rFonts w:asciiTheme="majorHAnsi" w:hAnsiTheme="majorHAnsi" w:cstheme="majorHAnsi"/>
          <w:lang w:val="sl-SI" w:bidi="sl-SI"/>
        </w:rPr>
        <w:t>Seznam udeležencev (v skladu s predpisi o varstvu podatkov posamezne države)</w:t>
      </w:r>
    </w:p>
    <w:p w14:paraId="491482DB" w14:textId="3FFC7BF4" w:rsidR="00D22CC9" w:rsidRPr="0093137F" w:rsidRDefault="00454E0F" w:rsidP="00EC0D7C">
      <w:pPr>
        <w:pStyle w:val="Agency-body-text"/>
        <w:numPr>
          <w:ilvl w:val="0"/>
          <w:numId w:val="98"/>
        </w:numPr>
        <w:rPr>
          <w:rFonts w:asciiTheme="majorHAnsi" w:hAnsiTheme="majorHAnsi" w:cstheme="majorHAnsi"/>
        </w:rPr>
      </w:pPr>
      <w:r w:rsidRPr="0093137F">
        <w:rPr>
          <w:rFonts w:asciiTheme="majorHAnsi" w:hAnsiTheme="majorHAnsi" w:cstheme="majorHAnsi"/>
          <w:lang w:val="sl-SI" w:bidi="sl-SI"/>
        </w:rPr>
        <w:t>Orodje za samorefleksijo v jeziku udeležencev Vse našteto bo udeležencem pomagalo pri pripravi, da bi lahko prispevali po svojih najboljših močeh.</w:t>
      </w:r>
    </w:p>
    <w:p w14:paraId="32ECD810" w14:textId="77777777" w:rsidR="00D22CC9" w:rsidRPr="0093137F" w:rsidRDefault="00D22CC9" w:rsidP="00E460CE">
      <w:pPr>
        <w:pStyle w:val="Agency-heading-4"/>
        <w:rPr>
          <w:rFonts w:asciiTheme="majorHAnsi" w:hAnsiTheme="majorHAnsi" w:cstheme="majorHAnsi"/>
        </w:rPr>
      </w:pPr>
      <w:r w:rsidRPr="0093137F">
        <w:rPr>
          <w:rFonts w:asciiTheme="majorHAnsi" w:hAnsiTheme="majorHAnsi" w:cstheme="majorHAnsi"/>
          <w:lang w:val="sl-SI" w:bidi="sl-SI"/>
        </w:rPr>
        <w:lastRenderedPageBreak/>
        <w:t>Med potekom samorefleksije</w:t>
      </w:r>
    </w:p>
    <w:p w14:paraId="4329A2BF" w14:textId="101C1F41" w:rsidR="00D22CC9" w:rsidRPr="0093137F" w:rsidRDefault="00D22CC9" w:rsidP="00D22CC9">
      <w:pPr>
        <w:pStyle w:val="Agency-body-text"/>
        <w:numPr>
          <w:ilvl w:val="0"/>
          <w:numId w:val="80"/>
        </w:numPr>
        <w:rPr>
          <w:rFonts w:asciiTheme="majorHAnsi" w:hAnsiTheme="majorHAnsi" w:cstheme="majorHAnsi"/>
          <w:lang w:val="it-IT"/>
        </w:rPr>
      </w:pPr>
      <w:r w:rsidRPr="0093137F">
        <w:rPr>
          <w:rFonts w:asciiTheme="majorHAnsi" w:hAnsiTheme="majorHAnsi" w:cstheme="majorHAnsi"/>
          <w:lang w:val="sl-SI" w:bidi="sl-SI"/>
        </w:rPr>
        <w:t xml:space="preserve">Dogodek naj vodi gostitelj/predsednik ali pa izberite moderatorja. </w:t>
      </w:r>
    </w:p>
    <w:p w14:paraId="2F55576C" w14:textId="50D50973" w:rsidR="00D22CC9" w:rsidRPr="0093137F" w:rsidRDefault="00D22CC9" w:rsidP="00D22CC9">
      <w:pPr>
        <w:pStyle w:val="Agency-body-text"/>
        <w:numPr>
          <w:ilvl w:val="0"/>
          <w:numId w:val="80"/>
        </w:numPr>
        <w:rPr>
          <w:rFonts w:asciiTheme="majorHAnsi" w:hAnsiTheme="majorHAnsi" w:cstheme="majorHAnsi"/>
        </w:rPr>
      </w:pPr>
      <w:r w:rsidRPr="0093137F">
        <w:rPr>
          <w:rFonts w:asciiTheme="majorHAnsi" w:hAnsiTheme="majorHAnsi" w:cstheme="majorHAnsi"/>
          <w:lang w:val="sl-SI" w:bidi="sl-SI"/>
        </w:rPr>
        <w:t>Vključite ustrezne deležnike.</w:t>
      </w:r>
    </w:p>
    <w:p w14:paraId="7807A27F" w14:textId="756A556A" w:rsidR="00D22CC9" w:rsidRPr="0093137F" w:rsidRDefault="00D22CC9" w:rsidP="00D22CC9">
      <w:pPr>
        <w:pStyle w:val="Agency-body-text"/>
        <w:numPr>
          <w:ilvl w:val="0"/>
          <w:numId w:val="80"/>
        </w:numPr>
        <w:rPr>
          <w:rFonts w:asciiTheme="majorHAnsi" w:hAnsiTheme="majorHAnsi" w:cstheme="majorHAnsi"/>
          <w:lang w:val="it-IT"/>
        </w:rPr>
      </w:pPr>
      <w:r w:rsidRPr="0093137F">
        <w:rPr>
          <w:rFonts w:asciiTheme="majorHAnsi" w:hAnsiTheme="majorHAnsi" w:cstheme="majorHAnsi"/>
          <w:lang w:val="sl-SI" w:bidi="sl-SI"/>
        </w:rPr>
        <w:t>Zberite informacije o srečanju za pripravo poročila o rezultatih aktivnosti.</w:t>
      </w:r>
    </w:p>
    <w:p w14:paraId="57F1E14A" w14:textId="77777777" w:rsidR="00D22CC9" w:rsidRPr="0093137F" w:rsidRDefault="00D22CC9" w:rsidP="00E460CE">
      <w:pPr>
        <w:pStyle w:val="Agency-heading-4"/>
        <w:rPr>
          <w:rFonts w:asciiTheme="majorHAnsi" w:hAnsiTheme="majorHAnsi" w:cstheme="majorHAnsi"/>
        </w:rPr>
      </w:pPr>
      <w:r w:rsidRPr="0093137F">
        <w:rPr>
          <w:rFonts w:asciiTheme="majorHAnsi" w:hAnsiTheme="majorHAnsi" w:cstheme="majorHAnsi"/>
          <w:lang w:val="sl-SI" w:bidi="sl-SI"/>
        </w:rPr>
        <w:t>Po zaključku samorefleksije</w:t>
      </w:r>
    </w:p>
    <w:p w14:paraId="755CB729" w14:textId="07CF7BCD" w:rsidR="00D22CC9" w:rsidRPr="0093137F" w:rsidRDefault="00D22CC9" w:rsidP="00D22CC9">
      <w:pPr>
        <w:pStyle w:val="Agency-body-text"/>
        <w:numPr>
          <w:ilvl w:val="0"/>
          <w:numId w:val="81"/>
        </w:numPr>
        <w:rPr>
          <w:rFonts w:asciiTheme="majorHAnsi" w:hAnsiTheme="majorHAnsi" w:cstheme="majorHAnsi"/>
        </w:rPr>
      </w:pPr>
      <w:r w:rsidRPr="0093137F">
        <w:rPr>
          <w:rFonts w:asciiTheme="majorHAnsi" w:hAnsiTheme="majorHAnsi" w:cstheme="majorHAnsi"/>
          <w:lang w:val="sl-SI" w:bidi="sl-SI"/>
        </w:rPr>
        <w:t>Pripravite poročilo o glavnih točkah razprave na srečanju.</w:t>
      </w:r>
    </w:p>
    <w:p w14:paraId="00EB9397" w14:textId="77777777" w:rsidR="00D22CC9" w:rsidRPr="0093137F" w:rsidRDefault="00D22CC9" w:rsidP="00E460CE">
      <w:pPr>
        <w:pStyle w:val="Agency-heading-3"/>
        <w:rPr>
          <w:rFonts w:asciiTheme="majorHAnsi" w:hAnsiTheme="majorHAnsi" w:cstheme="majorHAnsi"/>
        </w:rPr>
      </w:pPr>
      <w:bookmarkStart w:id="85" w:name="_Toc96083699"/>
      <w:r w:rsidRPr="0093137F">
        <w:rPr>
          <w:rFonts w:asciiTheme="majorHAnsi" w:hAnsiTheme="majorHAnsi" w:cstheme="majorHAnsi"/>
          <w:lang w:val="sl-SI" w:bidi="sl-SI"/>
        </w:rPr>
        <w:t>Udeleženci samorefleksije</w:t>
      </w:r>
      <w:bookmarkEnd w:id="85"/>
    </w:p>
    <w:p w14:paraId="6889A659" w14:textId="5490B81B" w:rsidR="00D22CC9" w:rsidRPr="0093137F" w:rsidRDefault="00D22CC9" w:rsidP="00D22CC9">
      <w:pPr>
        <w:pStyle w:val="Agency-body-text"/>
        <w:rPr>
          <w:rFonts w:asciiTheme="majorHAnsi" w:hAnsiTheme="majorHAnsi" w:cstheme="majorHAnsi"/>
        </w:rPr>
      </w:pPr>
      <w:r w:rsidRPr="0093137F">
        <w:rPr>
          <w:rFonts w:asciiTheme="majorHAnsi" w:hAnsiTheme="majorHAnsi" w:cstheme="majorHAnsi"/>
          <w:lang w:val="sl-SI" w:bidi="sl-SI"/>
        </w:rPr>
        <w:t>Naloga udeležencev je razmišljanje o načinih podpore za ravnatelje za doseganje inkluzivnosti pri delu.</w:t>
      </w:r>
    </w:p>
    <w:p w14:paraId="03BFA1C4" w14:textId="77777777" w:rsidR="00D22CC9" w:rsidRPr="0093137F" w:rsidRDefault="00D22CC9" w:rsidP="00E460CE">
      <w:pPr>
        <w:pStyle w:val="Agency-heading-4"/>
        <w:rPr>
          <w:rFonts w:asciiTheme="majorHAnsi" w:hAnsiTheme="majorHAnsi" w:cstheme="majorHAnsi"/>
        </w:rPr>
      </w:pPr>
      <w:r w:rsidRPr="0093137F">
        <w:rPr>
          <w:rFonts w:asciiTheme="majorHAnsi" w:hAnsiTheme="majorHAnsi" w:cstheme="majorHAnsi"/>
          <w:lang w:val="sl-SI" w:bidi="sl-SI"/>
        </w:rPr>
        <w:t>Pred aktivnostjo</w:t>
      </w:r>
    </w:p>
    <w:p w14:paraId="69AD9DB0" w14:textId="6AB20192" w:rsidR="00D22CC9" w:rsidRPr="0093137F" w:rsidRDefault="00D22CC9" w:rsidP="00D22CC9">
      <w:pPr>
        <w:pStyle w:val="Agency-body-text"/>
        <w:numPr>
          <w:ilvl w:val="0"/>
          <w:numId w:val="81"/>
        </w:numPr>
        <w:rPr>
          <w:rFonts w:asciiTheme="majorHAnsi" w:hAnsiTheme="majorHAnsi" w:cstheme="majorHAnsi"/>
        </w:rPr>
      </w:pPr>
      <w:r w:rsidRPr="0093137F">
        <w:rPr>
          <w:rFonts w:asciiTheme="majorHAnsi" w:hAnsiTheme="majorHAnsi" w:cstheme="majorHAnsi"/>
          <w:lang w:val="sl-SI" w:bidi="sl-SI"/>
        </w:rPr>
        <w:t>Pripravite se na sodelovanje v razpravi o inkluzivnem izobraževanju in vlogah ravnateljev.</w:t>
      </w:r>
    </w:p>
    <w:p w14:paraId="44875FB3" w14:textId="77777777" w:rsidR="00D22CC9" w:rsidRPr="0093137F" w:rsidRDefault="00D22CC9" w:rsidP="00E460CE">
      <w:pPr>
        <w:pStyle w:val="Agency-heading-4"/>
        <w:rPr>
          <w:rFonts w:asciiTheme="majorHAnsi" w:hAnsiTheme="majorHAnsi" w:cstheme="majorHAnsi"/>
        </w:rPr>
      </w:pPr>
      <w:r w:rsidRPr="0093137F">
        <w:rPr>
          <w:rFonts w:asciiTheme="majorHAnsi" w:hAnsiTheme="majorHAnsi" w:cstheme="majorHAnsi"/>
          <w:lang w:val="sl-SI" w:bidi="sl-SI"/>
        </w:rPr>
        <w:t>Med aktivnostjo</w:t>
      </w:r>
    </w:p>
    <w:p w14:paraId="186F2C0C" w14:textId="77777777" w:rsidR="00D22CC9" w:rsidRPr="0093137F" w:rsidRDefault="00D22CC9" w:rsidP="00D22CC9">
      <w:pPr>
        <w:pStyle w:val="Agency-body-text"/>
        <w:numPr>
          <w:ilvl w:val="0"/>
          <w:numId w:val="81"/>
        </w:numPr>
        <w:rPr>
          <w:rFonts w:asciiTheme="majorHAnsi" w:hAnsiTheme="majorHAnsi" w:cstheme="majorHAnsi"/>
        </w:rPr>
      </w:pPr>
      <w:r w:rsidRPr="0093137F">
        <w:rPr>
          <w:rFonts w:asciiTheme="majorHAnsi" w:hAnsiTheme="majorHAnsi" w:cstheme="majorHAnsi"/>
          <w:lang w:val="sl-SI" w:bidi="sl-SI"/>
        </w:rPr>
        <w:t>Aktivno prispevajte k razpravi.</w:t>
      </w:r>
    </w:p>
    <w:p w14:paraId="7BF98FEA" w14:textId="49F32417" w:rsidR="00D22CC9" w:rsidRPr="0093137F" w:rsidRDefault="009752AF" w:rsidP="00D22CC9">
      <w:pPr>
        <w:pStyle w:val="Agency-body-text"/>
        <w:numPr>
          <w:ilvl w:val="0"/>
          <w:numId w:val="81"/>
        </w:numPr>
        <w:rPr>
          <w:rFonts w:asciiTheme="majorHAnsi" w:hAnsiTheme="majorHAnsi" w:cstheme="majorHAnsi"/>
        </w:rPr>
      </w:pPr>
      <w:r w:rsidRPr="0093137F">
        <w:rPr>
          <w:rFonts w:asciiTheme="majorHAnsi" w:hAnsiTheme="majorHAnsi" w:cstheme="majorHAnsi"/>
          <w:lang w:val="sl-SI" w:bidi="sl-SI"/>
        </w:rPr>
        <w:t>Posredujte povratne informacije o orodju za samorefleksijo.</w:t>
      </w:r>
    </w:p>
    <w:p w14:paraId="3012EFC2" w14:textId="77777777" w:rsidR="00D22CC9" w:rsidRPr="0093137F" w:rsidRDefault="00D22CC9" w:rsidP="00E460CE">
      <w:pPr>
        <w:pStyle w:val="Agency-heading-4"/>
        <w:rPr>
          <w:rFonts w:asciiTheme="majorHAnsi" w:hAnsiTheme="majorHAnsi" w:cstheme="majorHAnsi"/>
        </w:rPr>
      </w:pPr>
      <w:r w:rsidRPr="0093137F">
        <w:rPr>
          <w:rFonts w:asciiTheme="majorHAnsi" w:hAnsiTheme="majorHAnsi" w:cstheme="majorHAnsi"/>
          <w:lang w:val="sl-SI" w:bidi="sl-SI"/>
        </w:rPr>
        <w:t>Po aktivnosti</w:t>
      </w:r>
    </w:p>
    <w:p w14:paraId="6184A0BE" w14:textId="0FBC6F55" w:rsidR="00D22CC9" w:rsidRPr="0093137F" w:rsidRDefault="00D22CC9" w:rsidP="00D22CC9">
      <w:pPr>
        <w:pStyle w:val="Agency-body-text"/>
        <w:numPr>
          <w:ilvl w:val="0"/>
          <w:numId w:val="81"/>
        </w:numPr>
        <w:rPr>
          <w:rFonts w:asciiTheme="majorHAnsi" w:hAnsiTheme="majorHAnsi" w:cstheme="majorHAnsi"/>
        </w:rPr>
      </w:pPr>
      <w:r w:rsidRPr="0093137F">
        <w:rPr>
          <w:rFonts w:asciiTheme="majorHAnsi" w:hAnsiTheme="majorHAnsi" w:cstheme="majorHAnsi"/>
          <w:lang w:val="sl-SI" w:bidi="sl-SI"/>
        </w:rPr>
        <w:t>Komentirajte osnutek poročila o samorefleksiji (glede na preference države).</w:t>
      </w:r>
    </w:p>
    <w:p w14:paraId="38178CDD" w14:textId="72668FC4" w:rsidR="00D22CC9" w:rsidRPr="0093137F" w:rsidRDefault="00175196" w:rsidP="00D22CC9">
      <w:pPr>
        <w:pStyle w:val="Agency-heading-2"/>
        <w:rPr>
          <w:rFonts w:asciiTheme="majorHAnsi" w:hAnsiTheme="majorHAnsi" w:cstheme="majorHAnsi"/>
        </w:rPr>
      </w:pPr>
      <w:bookmarkStart w:id="86" w:name="Section2"/>
      <w:bookmarkStart w:id="87" w:name="_Toc96083700"/>
      <w:r w:rsidRPr="0093137F">
        <w:rPr>
          <w:rFonts w:asciiTheme="majorHAnsi" w:hAnsiTheme="majorHAnsi" w:cstheme="majorHAnsi"/>
          <w:lang w:val="sl-SI" w:bidi="sl-SI"/>
        </w:rPr>
        <w:t>2. poglavje</w:t>
      </w:r>
      <w:bookmarkEnd w:id="86"/>
      <w:r w:rsidRPr="0093137F">
        <w:rPr>
          <w:rFonts w:asciiTheme="majorHAnsi" w:hAnsiTheme="majorHAnsi" w:cstheme="majorHAnsi"/>
          <w:lang w:val="sl-SI" w:bidi="sl-SI"/>
        </w:rPr>
        <w:t>: Praktična organizacija</w:t>
      </w:r>
      <w:bookmarkEnd w:id="87"/>
    </w:p>
    <w:p w14:paraId="7A83CD14" w14:textId="20943FFD" w:rsidR="00D22CC9" w:rsidRPr="0093137F" w:rsidRDefault="00D22CC9" w:rsidP="00D22CC9">
      <w:pPr>
        <w:pStyle w:val="Agency-body-text"/>
        <w:rPr>
          <w:rFonts w:asciiTheme="majorHAnsi" w:hAnsiTheme="majorHAnsi" w:cstheme="majorHAnsi"/>
          <w:lang w:val="sl-SI"/>
        </w:rPr>
      </w:pPr>
      <w:r w:rsidRPr="0093137F">
        <w:rPr>
          <w:rFonts w:asciiTheme="majorHAnsi" w:hAnsiTheme="majorHAnsi" w:cstheme="majorHAnsi"/>
          <w:lang w:val="sl-SI" w:bidi="sl-SI"/>
        </w:rPr>
        <w:t>Čeprav ima samorefleksija jasen cilj, je njena organizacija fleksibilna, saj lahko vsaka država izbere svoje lastne poudarke. Države se lahko odločijo za preučevanje posebnih šolskih skupnosti, regije ali kraja v okviru določene temeljne funkcije ravnateljev/vodstvenih ekip ali določenih kategorij znotraj temeljnih funkcij. To vpliva na izbiro udeležencev.</w:t>
      </w:r>
    </w:p>
    <w:p w14:paraId="2D5F6D74" w14:textId="4FE9DF13" w:rsidR="00D22CC9" w:rsidRPr="0093137F" w:rsidRDefault="00D22CC9" w:rsidP="00D22CC9">
      <w:pPr>
        <w:pStyle w:val="Agency-body-text"/>
        <w:rPr>
          <w:rFonts w:asciiTheme="majorHAnsi" w:hAnsiTheme="majorHAnsi" w:cstheme="majorHAnsi"/>
          <w:lang w:val="it-IT"/>
        </w:rPr>
      </w:pPr>
      <w:r w:rsidRPr="0093137F">
        <w:rPr>
          <w:rFonts w:asciiTheme="majorHAnsi" w:hAnsiTheme="majorHAnsi" w:cstheme="majorHAnsi"/>
          <w:lang w:val="sl-SI" w:bidi="sl-SI"/>
        </w:rPr>
        <w:t>Aktivnost lahko traja pol dneva ali dlje. Temu je treba prilagoditi organizacijo.</w:t>
      </w:r>
    </w:p>
    <w:p w14:paraId="40F6D847" w14:textId="77777777" w:rsidR="00D22CC9" w:rsidRPr="0093137F" w:rsidRDefault="00D22CC9" w:rsidP="00E460CE">
      <w:pPr>
        <w:pStyle w:val="Agency-heading-3"/>
        <w:rPr>
          <w:rFonts w:asciiTheme="majorHAnsi" w:hAnsiTheme="majorHAnsi" w:cstheme="majorHAnsi"/>
          <w:lang w:val="it-IT"/>
        </w:rPr>
      </w:pPr>
      <w:bookmarkStart w:id="88" w:name="_Toc96083701"/>
      <w:r w:rsidRPr="0093137F">
        <w:rPr>
          <w:rFonts w:asciiTheme="majorHAnsi" w:hAnsiTheme="majorHAnsi" w:cstheme="majorHAnsi"/>
          <w:lang w:val="sl-SI" w:bidi="sl-SI"/>
        </w:rPr>
        <w:t>Iskanje in vabljenje udeležencev</w:t>
      </w:r>
      <w:bookmarkEnd w:id="88"/>
    </w:p>
    <w:p w14:paraId="58D3ED2A" w14:textId="054CF86F" w:rsidR="00D22CC9" w:rsidRPr="0093137F" w:rsidRDefault="00D22CC9" w:rsidP="00D22CC9">
      <w:pPr>
        <w:pStyle w:val="Agency-body-text"/>
        <w:rPr>
          <w:rFonts w:asciiTheme="majorHAnsi" w:hAnsiTheme="majorHAnsi" w:cstheme="majorHAnsi"/>
          <w:lang w:val="sl-SI"/>
        </w:rPr>
      </w:pPr>
      <w:r w:rsidRPr="0093137F">
        <w:rPr>
          <w:rFonts w:asciiTheme="majorHAnsi" w:hAnsiTheme="majorHAnsi" w:cstheme="majorHAnsi"/>
          <w:lang w:val="sl-SI" w:bidi="sl-SI"/>
        </w:rPr>
        <w:t>Za širšo refleksijo o podpori ravnateljem pri njihovi inkluzivnosti in pridobivanje različnih pogledov na uporabo orodja za samorefleksijo je treba k sodelovanju povabiti ključno skupino deležnikov. Obstoječe formalizirane strukture, ki omogočajo razpravo in izmenjavo mnenj med ravnatelji in vodstvenimi skupinami ter oblikovalci politik, bi lahko te olajšale oblikovanje fokusnih skupin. Deležnike je mogoče povabiti tudi v okviru poklicnega mreženja, združenj ali osebnih stikov.</w:t>
      </w:r>
    </w:p>
    <w:p w14:paraId="553E4823" w14:textId="557C31AF" w:rsidR="00D22CC9" w:rsidRPr="0093137F" w:rsidRDefault="00D22CC9" w:rsidP="00E460CE">
      <w:pPr>
        <w:pStyle w:val="Agency-body-text"/>
        <w:keepNext/>
        <w:rPr>
          <w:rFonts w:asciiTheme="majorHAnsi" w:hAnsiTheme="majorHAnsi" w:cstheme="majorHAnsi"/>
          <w:lang w:val="it-IT"/>
        </w:rPr>
      </w:pPr>
      <w:r w:rsidRPr="0093137F">
        <w:rPr>
          <w:rFonts w:asciiTheme="majorHAnsi" w:hAnsiTheme="majorHAnsi" w:cstheme="majorHAnsi"/>
          <w:lang w:val="sl-SI" w:bidi="sl-SI"/>
        </w:rPr>
        <w:lastRenderedPageBreak/>
        <w:t>Udeleženci lahko glede na cilje zastopajo različne stopnje izobraževalnega sistema. Zastopati morajo obe skupini deležnikov, ki sta opisani v nadaljevanju:</w:t>
      </w:r>
    </w:p>
    <w:p w14:paraId="5162456C" w14:textId="55F44B1A" w:rsidR="00D22CC9" w:rsidRPr="0093137F" w:rsidRDefault="00D22CC9" w:rsidP="00D22CC9">
      <w:pPr>
        <w:pStyle w:val="Agency-body-text"/>
        <w:numPr>
          <w:ilvl w:val="0"/>
          <w:numId w:val="75"/>
        </w:numPr>
        <w:rPr>
          <w:rFonts w:asciiTheme="majorHAnsi" w:hAnsiTheme="majorHAnsi" w:cstheme="majorHAnsi"/>
          <w:lang w:val="it-IT"/>
        </w:rPr>
      </w:pPr>
      <w:r w:rsidRPr="0093137F">
        <w:rPr>
          <w:rFonts w:asciiTheme="majorHAnsi" w:hAnsiTheme="majorHAnsi" w:cstheme="majorHAnsi"/>
          <w:b/>
          <w:lang w:val="sl-SI" w:bidi="sl-SI"/>
        </w:rPr>
        <w:t>Vodje šol in vodstvene ekipe</w:t>
      </w:r>
      <w:r w:rsidRPr="0093137F">
        <w:rPr>
          <w:rFonts w:asciiTheme="majorHAnsi" w:hAnsiTheme="majorHAnsi" w:cstheme="majorHAnsi"/>
          <w:lang w:val="sl-SI" w:bidi="sl-SI"/>
        </w:rPr>
        <w:t xml:space="preserve"> vključujejo (vendar niso omejene na) ravnatelje, višje, srednje in učiteljske vodje, podporno osebje, strokovne skupnosti in podporne službe, člane šolskih svetov in sistemske deležnike, ki sodelujejo pri podpori vodstvu.</w:t>
      </w:r>
    </w:p>
    <w:p w14:paraId="420E30DA" w14:textId="188AF326" w:rsidR="00D22CC9" w:rsidRPr="0093137F" w:rsidRDefault="00D22CC9" w:rsidP="00D22CC9">
      <w:pPr>
        <w:pStyle w:val="Agency-body-text"/>
        <w:numPr>
          <w:ilvl w:val="0"/>
          <w:numId w:val="75"/>
        </w:numPr>
        <w:rPr>
          <w:rFonts w:asciiTheme="majorHAnsi" w:hAnsiTheme="majorHAnsi" w:cstheme="majorHAnsi"/>
          <w:lang w:val="it-IT"/>
        </w:rPr>
      </w:pPr>
      <w:r w:rsidRPr="0093137F">
        <w:rPr>
          <w:rFonts w:asciiTheme="majorHAnsi" w:hAnsiTheme="majorHAnsi" w:cstheme="majorHAnsi"/>
          <w:b/>
          <w:lang w:val="sl-SI" w:bidi="sl-SI"/>
        </w:rPr>
        <w:t>Oblikovalci politik</w:t>
      </w:r>
      <w:r w:rsidRPr="0093137F">
        <w:rPr>
          <w:rFonts w:asciiTheme="majorHAnsi" w:hAnsiTheme="majorHAnsi" w:cstheme="majorHAnsi"/>
          <w:lang w:val="sl-SI" w:bidi="sl-SI"/>
        </w:rPr>
        <w:t xml:space="preserve"> med drugim vključujejo oblikovalce politik na ravni skupnosti, občine, regije in države, ki so pristojni za izobraževanje ali druge sektorje, ki vplivajo na izobraževanje, kot so inšpektorji, zdravstvene in socialne službe ali osebe, ki so odgovorne za zagotavljanje kakovosti.</w:t>
      </w:r>
    </w:p>
    <w:p w14:paraId="3574F543" w14:textId="0042FB17" w:rsidR="00D22CC9" w:rsidRPr="0093137F" w:rsidRDefault="00D22CC9" w:rsidP="00D22CC9">
      <w:pPr>
        <w:pStyle w:val="Agency-body-text"/>
        <w:rPr>
          <w:rFonts w:asciiTheme="majorHAnsi" w:hAnsiTheme="majorHAnsi" w:cstheme="majorHAnsi"/>
          <w:lang w:val="sl-SI"/>
        </w:rPr>
      </w:pPr>
      <w:r w:rsidRPr="0093137F">
        <w:rPr>
          <w:rFonts w:asciiTheme="majorHAnsi" w:hAnsiTheme="majorHAnsi" w:cstheme="majorHAnsi"/>
          <w:lang w:val="sl-SI" w:bidi="sl-SI"/>
        </w:rPr>
        <w:t>Seznama nista dokončna, saj se lahko skupine deležnikov med državami razlikujejo. Odvisni so tudi od prednostnega področja aktivnosti. Organizacijska ekipa se lahko na primer odloči za poudarek na določeni regiji in/ali šolski ravni. Pomembno je tudi povezati ravnatelje in vodstvene ekipe z oblikovalci politike, katerih odločitve vplivajo na njihovo delo.</w:t>
      </w:r>
    </w:p>
    <w:p w14:paraId="62F1CB8D" w14:textId="1C3BBC48" w:rsidR="00D22CC9" w:rsidRPr="0093137F" w:rsidRDefault="002A6F04" w:rsidP="00D22CC9">
      <w:pPr>
        <w:pStyle w:val="Agency-body-text"/>
        <w:rPr>
          <w:rFonts w:asciiTheme="majorHAnsi" w:hAnsiTheme="majorHAnsi" w:cstheme="majorHAnsi"/>
          <w:lang w:val="sl-SI"/>
        </w:rPr>
      </w:pPr>
      <w:r w:rsidRPr="0093137F">
        <w:rPr>
          <w:rFonts w:asciiTheme="majorHAnsi" w:hAnsiTheme="majorHAnsi" w:cstheme="majorHAnsi"/>
          <w:lang w:val="sl-SI" w:bidi="sl-SI"/>
        </w:rPr>
        <w:t>Organizacijska ekipa mora udeležencem vsaj štiri tedne pred srečanjem poslati povabilo z informacijami o času in kraju srečanja.</w:t>
      </w:r>
    </w:p>
    <w:p w14:paraId="711AD39C" w14:textId="77777777" w:rsidR="00D22CC9" w:rsidRPr="0093137F" w:rsidRDefault="00D22CC9" w:rsidP="00E460CE">
      <w:pPr>
        <w:pStyle w:val="Agency-heading-3"/>
        <w:rPr>
          <w:rFonts w:asciiTheme="majorHAnsi" w:hAnsiTheme="majorHAnsi" w:cstheme="majorHAnsi"/>
          <w:lang w:val="sl-SI"/>
        </w:rPr>
      </w:pPr>
      <w:bookmarkStart w:id="89" w:name="_Toc96083702"/>
      <w:r w:rsidRPr="0093137F">
        <w:rPr>
          <w:rFonts w:asciiTheme="majorHAnsi" w:hAnsiTheme="majorHAnsi" w:cstheme="majorHAnsi"/>
          <w:lang w:val="sl-SI" w:bidi="sl-SI"/>
        </w:rPr>
        <w:t>Organizacija fokusnih skupin in predlagani dnevni red</w:t>
      </w:r>
      <w:bookmarkEnd w:id="89"/>
    </w:p>
    <w:p w14:paraId="2D34FD63" w14:textId="3CA360CB" w:rsidR="00D22CC9" w:rsidRPr="0093137F" w:rsidRDefault="00E43EF5" w:rsidP="00E460CE">
      <w:pPr>
        <w:pStyle w:val="Agency-body-text"/>
        <w:keepNext/>
        <w:rPr>
          <w:rFonts w:asciiTheme="majorHAnsi" w:hAnsiTheme="majorHAnsi" w:cstheme="majorHAnsi"/>
          <w:lang w:val="it-IT"/>
        </w:rPr>
      </w:pPr>
      <w:r w:rsidRPr="0093137F">
        <w:rPr>
          <w:rFonts w:asciiTheme="majorHAnsi" w:hAnsiTheme="majorHAnsi" w:cstheme="majorHAnsi"/>
          <w:lang w:val="sl-SI" w:bidi="sl-SI"/>
        </w:rPr>
        <w:t xml:space="preserve">Udeleženci so razdeljeni v fokusne skupine. Velikost posamezne skupine in število skupin sta lahko odvisna od števila vseh udeležencev. V vsaki skupini se določijo </w:t>
      </w:r>
      <w:r w:rsidRPr="0093137F">
        <w:rPr>
          <w:rFonts w:asciiTheme="majorHAnsi" w:hAnsiTheme="majorHAnsi" w:cstheme="majorHAnsi"/>
          <w:b/>
          <w:lang w:val="sl-SI" w:bidi="sl-SI"/>
        </w:rPr>
        <w:t>moderator</w:t>
      </w:r>
      <w:r w:rsidRPr="0093137F">
        <w:rPr>
          <w:rFonts w:asciiTheme="majorHAnsi" w:hAnsiTheme="majorHAnsi" w:cstheme="majorHAnsi"/>
          <w:lang w:val="sl-SI" w:bidi="sl-SI"/>
        </w:rPr>
        <w:t>,</w:t>
      </w:r>
      <w:r w:rsidRPr="0093137F">
        <w:rPr>
          <w:rFonts w:asciiTheme="majorHAnsi" w:hAnsiTheme="majorHAnsi" w:cstheme="majorHAnsi"/>
          <w:b/>
          <w:lang w:val="sl-SI" w:bidi="sl-SI"/>
        </w:rPr>
        <w:t xml:space="preserve"> merilec časa</w:t>
      </w:r>
      <w:r w:rsidRPr="0093137F">
        <w:rPr>
          <w:rFonts w:asciiTheme="majorHAnsi" w:hAnsiTheme="majorHAnsi" w:cstheme="majorHAnsi"/>
          <w:lang w:val="sl-SI" w:bidi="sl-SI"/>
        </w:rPr>
        <w:t xml:space="preserve"> in </w:t>
      </w:r>
      <w:r w:rsidRPr="0093137F">
        <w:rPr>
          <w:rFonts w:asciiTheme="majorHAnsi" w:hAnsiTheme="majorHAnsi" w:cstheme="majorHAnsi"/>
          <w:b/>
          <w:lang w:val="sl-SI" w:bidi="sl-SI"/>
        </w:rPr>
        <w:t>zapisnikar</w:t>
      </w:r>
      <w:r w:rsidRPr="0093137F">
        <w:rPr>
          <w:rFonts w:asciiTheme="majorHAnsi" w:hAnsiTheme="majorHAnsi" w:cstheme="majorHAnsi"/>
          <w:lang w:val="sl-SI" w:bidi="sl-SI"/>
        </w:rPr>
        <w:t>.</w:t>
      </w:r>
    </w:p>
    <w:p w14:paraId="64E9803A" w14:textId="638C9722" w:rsidR="00D22CC9" w:rsidRPr="0093137F" w:rsidRDefault="00D22CC9" w:rsidP="00D22CC9">
      <w:pPr>
        <w:pStyle w:val="Agency-body-text"/>
        <w:numPr>
          <w:ilvl w:val="0"/>
          <w:numId w:val="81"/>
        </w:numPr>
        <w:rPr>
          <w:rFonts w:asciiTheme="majorHAnsi" w:hAnsiTheme="majorHAnsi" w:cstheme="majorHAnsi"/>
          <w:lang w:val="it-IT"/>
        </w:rPr>
      </w:pPr>
      <w:r w:rsidRPr="0093137F">
        <w:rPr>
          <w:rFonts w:asciiTheme="majorHAnsi" w:hAnsiTheme="majorHAnsi" w:cstheme="majorHAnsi"/>
          <w:b/>
          <w:lang w:val="sl-SI" w:bidi="sl-SI"/>
        </w:rPr>
        <w:t>Moderator</w:t>
      </w:r>
      <w:r w:rsidRPr="0093137F">
        <w:rPr>
          <w:rFonts w:asciiTheme="majorHAnsi" w:hAnsiTheme="majorHAnsi" w:cstheme="majorHAnsi"/>
          <w:lang w:val="sl-SI" w:bidi="sl-SI"/>
        </w:rPr>
        <w:t xml:space="preserve"> vodi razpravo in poskrbi za to, da so slišani vsi glasovi.</w:t>
      </w:r>
    </w:p>
    <w:p w14:paraId="6CE912ED" w14:textId="073E9C58" w:rsidR="00D22CC9" w:rsidRPr="0093137F" w:rsidRDefault="00012298" w:rsidP="00D22CC9">
      <w:pPr>
        <w:pStyle w:val="Agency-body-text"/>
        <w:numPr>
          <w:ilvl w:val="0"/>
          <w:numId w:val="81"/>
        </w:numPr>
        <w:rPr>
          <w:rFonts w:asciiTheme="majorHAnsi" w:hAnsiTheme="majorHAnsi" w:cstheme="majorHAnsi"/>
          <w:lang w:val="it-IT"/>
        </w:rPr>
      </w:pPr>
      <w:r w:rsidRPr="0093137F">
        <w:rPr>
          <w:rFonts w:asciiTheme="majorHAnsi" w:hAnsiTheme="majorHAnsi" w:cstheme="majorHAnsi"/>
          <w:b/>
          <w:lang w:val="sl-SI" w:bidi="sl-SI"/>
        </w:rPr>
        <w:t>Merilec časa</w:t>
      </w:r>
      <w:r w:rsidRPr="0093137F">
        <w:rPr>
          <w:rFonts w:asciiTheme="majorHAnsi" w:hAnsiTheme="majorHAnsi" w:cstheme="majorHAnsi"/>
          <w:lang w:val="sl-SI" w:bidi="sl-SI"/>
        </w:rPr>
        <w:t xml:space="preserve"> pazi na časovni potek aktivnosti.</w:t>
      </w:r>
    </w:p>
    <w:p w14:paraId="4487F07B" w14:textId="08009CA3" w:rsidR="00D22CC9" w:rsidRPr="0093137F" w:rsidRDefault="008A7694" w:rsidP="00D22CC9">
      <w:pPr>
        <w:pStyle w:val="Agency-body-text"/>
        <w:numPr>
          <w:ilvl w:val="0"/>
          <w:numId w:val="81"/>
        </w:numPr>
        <w:rPr>
          <w:rFonts w:asciiTheme="majorHAnsi" w:hAnsiTheme="majorHAnsi" w:cstheme="majorHAnsi"/>
          <w:lang w:val="it-IT"/>
        </w:rPr>
      </w:pPr>
      <w:r w:rsidRPr="0093137F">
        <w:rPr>
          <w:rFonts w:asciiTheme="majorHAnsi" w:hAnsiTheme="majorHAnsi" w:cstheme="majorHAnsi"/>
          <w:b/>
          <w:lang w:val="sl-SI" w:bidi="sl-SI"/>
        </w:rPr>
        <w:t>Zapisnikar</w:t>
      </w:r>
      <w:r w:rsidRPr="0093137F">
        <w:rPr>
          <w:rFonts w:asciiTheme="majorHAnsi" w:hAnsiTheme="majorHAnsi" w:cstheme="majorHAnsi"/>
          <w:lang w:val="sl-SI" w:bidi="sl-SI"/>
        </w:rPr>
        <w:t xml:space="preserve"> vodi zapisnik za skupino.</w:t>
      </w:r>
    </w:p>
    <w:p w14:paraId="2E216531" w14:textId="7ACE4835" w:rsidR="00D22CC9" w:rsidRPr="0093137F" w:rsidRDefault="00D22CC9" w:rsidP="00D22CC9">
      <w:pPr>
        <w:pStyle w:val="Agency-body-text"/>
        <w:rPr>
          <w:rFonts w:asciiTheme="majorHAnsi" w:hAnsiTheme="majorHAnsi" w:cstheme="majorHAnsi"/>
          <w:lang w:val="sl-SI"/>
        </w:rPr>
      </w:pPr>
      <w:r w:rsidRPr="0093137F">
        <w:rPr>
          <w:rFonts w:asciiTheme="majorHAnsi" w:hAnsiTheme="majorHAnsi" w:cstheme="majorHAnsi"/>
          <w:lang w:val="sl-SI" w:bidi="sl-SI"/>
        </w:rPr>
        <w:t>Če je mogoče, vsaka skupina prejme prenosni računalnik (ali prinese svojega) za zapisovanje odgovorov v Wordovo predlogo orodja za samorefleksijo. Če te možnosti ni, lahko skupine svoje odgovore zapisujejo v natisnjeno različico orodja za samorefleksijo. Vsak udeleženec mora prejeti natisnjen izvod orodja.</w:t>
      </w:r>
    </w:p>
    <w:p w14:paraId="5233DFB8" w14:textId="4E28D236" w:rsidR="00D22CC9" w:rsidRPr="0093137F" w:rsidRDefault="00D22CC9" w:rsidP="00E460CE">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Refleksija fokusne skupine ima </w:t>
      </w:r>
      <w:r w:rsidRPr="0093137F">
        <w:rPr>
          <w:rFonts w:asciiTheme="majorHAnsi" w:hAnsiTheme="majorHAnsi" w:cstheme="majorHAnsi"/>
          <w:b/>
          <w:lang w:val="sl-SI" w:bidi="sl-SI"/>
        </w:rPr>
        <w:t>dve fazi:</w:t>
      </w:r>
    </w:p>
    <w:p w14:paraId="2B1A644C" w14:textId="58AF1D3C" w:rsidR="00D22CC9" w:rsidRPr="0093137F" w:rsidRDefault="00D22CC9" w:rsidP="00166C6F">
      <w:pPr>
        <w:pStyle w:val="Agency-body-text"/>
        <w:keepNext/>
        <w:numPr>
          <w:ilvl w:val="0"/>
          <w:numId w:val="78"/>
        </w:numPr>
        <w:rPr>
          <w:rFonts w:asciiTheme="majorHAnsi" w:hAnsiTheme="majorHAnsi" w:cstheme="majorHAnsi"/>
        </w:rPr>
      </w:pPr>
      <w:r w:rsidRPr="0093137F">
        <w:rPr>
          <w:rFonts w:asciiTheme="majorHAnsi" w:hAnsiTheme="majorHAnsi" w:cstheme="majorHAnsi"/>
          <w:lang w:val="sl-SI" w:bidi="sl-SI"/>
        </w:rPr>
        <w:t>Udeleženci so razdeljeni v fokusne skupine glede na njihove vloge ravnateljev/članov vodstvenih ekip ali oblikovalcev politike (število udeležencev v posameznih skupinah se lahko razlikuje, vendar naj ne presega 8–10 ljudi na skupino). Ta del lahko traja 1,5–2 uri. Postopek je naslednji:</w:t>
      </w:r>
    </w:p>
    <w:p w14:paraId="2E8671E8" w14:textId="0DEB4B15" w:rsidR="00D22CC9" w:rsidRPr="0093137F" w:rsidRDefault="00D22CC9" w:rsidP="00D22CC9">
      <w:pPr>
        <w:pStyle w:val="Agency-body-text"/>
        <w:numPr>
          <w:ilvl w:val="1"/>
          <w:numId w:val="78"/>
        </w:numPr>
        <w:rPr>
          <w:rFonts w:asciiTheme="majorHAnsi" w:hAnsiTheme="majorHAnsi" w:cstheme="majorHAnsi"/>
        </w:rPr>
      </w:pPr>
      <w:r w:rsidRPr="0093137F">
        <w:rPr>
          <w:rFonts w:asciiTheme="majorHAnsi" w:hAnsiTheme="majorHAnsi" w:cstheme="majorHAnsi"/>
          <w:lang w:val="sl-SI" w:bidi="sl-SI"/>
        </w:rPr>
        <w:t xml:space="preserve">Fokusna skupina ravnateljev/članov vodstvenih ekip obravnava </w:t>
      </w:r>
      <w:hyperlink w:anchor="School_leaders" w:history="1">
        <w:r w:rsidRPr="0093137F">
          <w:rPr>
            <w:rStyle w:val="Hyperlink"/>
            <w:rFonts w:asciiTheme="majorHAnsi" w:hAnsiTheme="majorHAnsi" w:cstheme="majorHAnsi"/>
            <w:b/>
            <w:lang w:val="sl-SI" w:bidi="sl-SI"/>
          </w:rPr>
          <w:t>samorefleksijo za ravnatelje</w:t>
        </w:r>
      </w:hyperlink>
      <w:r w:rsidRPr="0093137F">
        <w:rPr>
          <w:rFonts w:asciiTheme="majorHAnsi" w:hAnsiTheme="majorHAnsi" w:cstheme="majorHAnsi"/>
          <w:lang w:val="sl-SI" w:bidi="sl-SI"/>
        </w:rPr>
        <w:t>.</w:t>
      </w:r>
    </w:p>
    <w:p w14:paraId="76CC90E4" w14:textId="255AE72E" w:rsidR="00D22CC9" w:rsidRPr="0093137F" w:rsidRDefault="00D22CC9" w:rsidP="00D22CC9">
      <w:pPr>
        <w:pStyle w:val="Agency-body-text"/>
        <w:numPr>
          <w:ilvl w:val="1"/>
          <w:numId w:val="78"/>
        </w:numPr>
        <w:rPr>
          <w:rFonts w:asciiTheme="majorHAnsi" w:hAnsiTheme="majorHAnsi" w:cstheme="majorHAnsi"/>
        </w:rPr>
      </w:pPr>
      <w:r w:rsidRPr="0093137F">
        <w:rPr>
          <w:rFonts w:asciiTheme="majorHAnsi" w:hAnsiTheme="majorHAnsi" w:cstheme="majorHAnsi"/>
          <w:lang w:val="sl-SI" w:bidi="sl-SI"/>
        </w:rPr>
        <w:t xml:space="preserve">Fokusna skupina oblikovalcev politike obravnava </w:t>
      </w:r>
      <w:hyperlink w:anchor="Policy_makers" w:history="1">
        <w:r w:rsidRPr="0093137F">
          <w:rPr>
            <w:rStyle w:val="Hyperlink"/>
            <w:rFonts w:asciiTheme="majorHAnsi" w:hAnsiTheme="majorHAnsi" w:cstheme="majorHAnsi"/>
            <w:b/>
            <w:lang w:val="sl-SI" w:bidi="sl-SI"/>
          </w:rPr>
          <w:t xml:space="preserve">samorefleksijo za oblikovalce </w:t>
        </w:r>
        <w:r w:rsidR="00163E29" w:rsidRPr="0093137F">
          <w:rPr>
            <w:rStyle w:val="Hyperlink"/>
            <w:rFonts w:asciiTheme="majorHAnsi" w:hAnsiTheme="majorHAnsi" w:cstheme="majorHAnsi"/>
            <w:b/>
            <w:lang w:val="sl-SI" w:bidi="sl-SI"/>
          </w:rPr>
          <w:t>politike</w:t>
        </w:r>
      </w:hyperlink>
      <w:r w:rsidRPr="0093137F">
        <w:rPr>
          <w:rFonts w:asciiTheme="majorHAnsi" w:hAnsiTheme="majorHAnsi" w:cstheme="majorHAnsi"/>
          <w:lang w:val="sl-SI" w:bidi="sl-SI"/>
        </w:rPr>
        <w:t>.</w:t>
      </w:r>
    </w:p>
    <w:p w14:paraId="20DF8333" w14:textId="3BEB59CD" w:rsidR="00D22CC9" w:rsidRPr="0093137F" w:rsidRDefault="00D22CC9" w:rsidP="00D22CC9">
      <w:pPr>
        <w:pStyle w:val="Agency-body-text"/>
        <w:numPr>
          <w:ilvl w:val="0"/>
          <w:numId w:val="78"/>
        </w:numPr>
        <w:rPr>
          <w:rFonts w:asciiTheme="majorHAnsi" w:hAnsiTheme="majorHAnsi" w:cstheme="majorHAnsi"/>
        </w:rPr>
      </w:pPr>
      <w:r w:rsidRPr="0093137F">
        <w:rPr>
          <w:rFonts w:asciiTheme="majorHAnsi" w:hAnsiTheme="majorHAnsi" w:cstheme="majorHAnsi"/>
          <w:lang w:val="sl-SI" w:bidi="sl-SI"/>
        </w:rPr>
        <w:t xml:space="preserve">Udeleženci so nato razdeljeni v nove fokusne skupine. Vsako mešano skupino sestavlja enako število oblikovalcev politike in ravnateljev/članov vodstvenih ekip. </w:t>
      </w:r>
      <w:r w:rsidRPr="0093137F">
        <w:rPr>
          <w:rFonts w:asciiTheme="majorHAnsi" w:hAnsiTheme="majorHAnsi" w:cstheme="majorHAnsi"/>
          <w:lang w:val="sl-SI" w:bidi="sl-SI"/>
        </w:rPr>
        <w:lastRenderedPageBreak/>
        <w:t xml:space="preserve">Nove fokusne skupine izvajajo </w:t>
      </w:r>
      <w:hyperlink w:anchor="Joint" w:history="1">
        <w:r w:rsidRPr="0093137F">
          <w:rPr>
            <w:rStyle w:val="Hyperlink"/>
            <w:rFonts w:asciiTheme="majorHAnsi" w:hAnsiTheme="majorHAnsi" w:cstheme="majorHAnsi"/>
            <w:b/>
            <w:lang w:val="sl-SI" w:bidi="sl-SI"/>
          </w:rPr>
          <w:t>skupno samorefleksijo ravnateljev in oblikovalcev politike</w:t>
        </w:r>
      </w:hyperlink>
      <w:r w:rsidRPr="0093137F">
        <w:rPr>
          <w:rFonts w:asciiTheme="majorHAnsi" w:hAnsiTheme="majorHAnsi" w:cstheme="majorHAnsi"/>
          <w:lang w:val="sl-SI" w:bidi="sl-SI"/>
        </w:rPr>
        <w:t>. Ta del lahko traja do 2 uri.</w:t>
      </w:r>
    </w:p>
    <w:p w14:paraId="39B9057B" w14:textId="4EE0DB06" w:rsidR="00D22CC9" w:rsidRPr="0093137F" w:rsidRDefault="00D22CC9" w:rsidP="00E460CE">
      <w:pPr>
        <w:pStyle w:val="Agency-heading-4"/>
        <w:rPr>
          <w:rFonts w:asciiTheme="majorHAnsi" w:hAnsiTheme="majorHAnsi" w:cstheme="majorHAnsi"/>
        </w:rPr>
      </w:pPr>
      <w:r w:rsidRPr="0093137F">
        <w:rPr>
          <w:rFonts w:asciiTheme="majorHAnsi" w:hAnsiTheme="majorHAnsi" w:cstheme="majorHAnsi"/>
          <w:lang w:val="sl-SI" w:bidi="sl-SI"/>
        </w:rPr>
        <w:t>Predlagan dnevni red</w:t>
      </w:r>
    </w:p>
    <w:p w14:paraId="0A14243E" w14:textId="38DE910C" w:rsidR="00D22CC9" w:rsidRPr="0093137F" w:rsidRDefault="00F509ED" w:rsidP="00D22CC9">
      <w:pPr>
        <w:pStyle w:val="Agency-body-text"/>
        <w:rPr>
          <w:rFonts w:asciiTheme="majorHAnsi" w:hAnsiTheme="majorHAnsi" w:cstheme="majorHAnsi"/>
          <w:lang w:val="sl-SI"/>
        </w:rPr>
      </w:pPr>
      <w:r w:rsidRPr="0093137F">
        <w:rPr>
          <w:rFonts w:asciiTheme="majorHAnsi" w:hAnsiTheme="majorHAnsi" w:cstheme="majorHAnsi"/>
          <w:lang w:val="sl-SI" w:bidi="sl-SI"/>
        </w:rPr>
        <w:t>V preglednici 31 je predstavljen približen časovni potek posamezne točke dnevnega reda. Časi so zgolj predlog in jih je mogoče prilagoditi kontekstu in možnostim posamezne države. Poskrbite za to, da udeleženci pred srečanjem prejmejo končno različico dnevnega reda.</w:t>
      </w:r>
    </w:p>
    <w:p w14:paraId="4C67B839" w14:textId="57C4A4B7" w:rsidR="00ED3E41" w:rsidRPr="0093137F" w:rsidRDefault="00ED3E41" w:rsidP="00E460CE">
      <w:pPr>
        <w:pStyle w:val="Agency-caption"/>
        <w:keepNext/>
        <w:rPr>
          <w:rFonts w:asciiTheme="majorHAnsi" w:hAnsiTheme="majorHAnsi" w:cstheme="majorHAnsi"/>
        </w:rPr>
      </w:pPr>
      <w:r w:rsidRPr="0093137F">
        <w:rPr>
          <w:rFonts w:asciiTheme="majorHAnsi" w:hAnsiTheme="majorHAnsi" w:cstheme="majorHAnsi"/>
          <w:lang w:val="sl-SI" w:bidi="sl-SI"/>
        </w:rPr>
        <w:t xml:space="preserve">Preglednica </w:t>
      </w:r>
      <w:r w:rsidR="001C7974" w:rsidRPr="0093137F">
        <w:rPr>
          <w:rFonts w:asciiTheme="majorHAnsi" w:hAnsiTheme="majorHAnsi" w:cstheme="majorHAnsi"/>
        </w:rPr>
        <w:fldChar w:fldCharType="begin"/>
      </w:r>
      <w:r w:rsidR="001C7974" w:rsidRPr="0093137F">
        <w:rPr>
          <w:rFonts w:asciiTheme="majorHAnsi" w:hAnsiTheme="majorHAnsi" w:cstheme="majorHAnsi"/>
        </w:rPr>
        <w:instrText xml:space="preserve"> SEQ Table \* ARABIC </w:instrText>
      </w:r>
      <w:r w:rsidR="001C7974" w:rsidRPr="0093137F">
        <w:rPr>
          <w:rFonts w:asciiTheme="majorHAnsi" w:hAnsiTheme="majorHAnsi" w:cstheme="majorHAnsi"/>
        </w:rPr>
        <w:fldChar w:fldCharType="separate"/>
      </w:r>
      <w:r w:rsidRPr="0093137F">
        <w:rPr>
          <w:rFonts w:asciiTheme="majorHAnsi" w:hAnsiTheme="majorHAnsi" w:cstheme="majorHAnsi"/>
          <w:lang w:val="sl-SI" w:bidi="sl-SI"/>
        </w:rPr>
        <w:t>31</w:t>
      </w:r>
      <w:r w:rsidR="001C7974" w:rsidRPr="0093137F">
        <w:rPr>
          <w:rFonts w:asciiTheme="majorHAnsi" w:hAnsiTheme="majorHAnsi" w:cstheme="majorHAnsi"/>
          <w:lang w:val="sl-SI" w:bidi="sl-SI"/>
        </w:rPr>
        <w:fldChar w:fldCharType="end"/>
      </w:r>
      <w:r w:rsidRPr="0093137F">
        <w:rPr>
          <w:rFonts w:asciiTheme="majorHAnsi" w:hAnsiTheme="majorHAnsi" w:cstheme="majorHAnsi"/>
          <w:lang w:val="sl-SI" w:bidi="sl-SI"/>
        </w:rPr>
        <w:t>. Predlagan dnevni red</w:t>
      </w:r>
    </w:p>
    <w:tbl>
      <w:tblPr>
        <w:tblStyle w:val="TableGrid"/>
        <w:tblW w:w="5000" w:type="pct"/>
        <w:tblLook w:val="04A0" w:firstRow="1" w:lastRow="0" w:firstColumn="1" w:lastColumn="0" w:noHBand="0" w:noVBand="1"/>
      </w:tblPr>
      <w:tblGrid>
        <w:gridCol w:w="1765"/>
        <w:gridCol w:w="4855"/>
        <w:gridCol w:w="2207"/>
      </w:tblGrid>
      <w:tr w:rsidR="00A5248C" w:rsidRPr="0093137F" w14:paraId="289A5CDD" w14:textId="77777777" w:rsidTr="00D12F25">
        <w:trPr>
          <w:cantSplit/>
          <w:tblHeader/>
        </w:trPr>
        <w:tc>
          <w:tcPr>
            <w:tcW w:w="1000" w:type="pct"/>
            <w:shd w:val="clear" w:color="auto" w:fill="D9D9D9" w:themeFill="background1" w:themeFillShade="D9"/>
          </w:tcPr>
          <w:p w14:paraId="41BF08DC" w14:textId="77777777" w:rsidR="00D22CC9" w:rsidRPr="0093137F" w:rsidRDefault="00D22CC9" w:rsidP="00E460CE">
            <w:pPr>
              <w:pStyle w:val="Agency-body-text"/>
              <w:spacing w:before="60" w:after="60"/>
              <w:rPr>
                <w:rFonts w:asciiTheme="majorHAnsi" w:hAnsiTheme="majorHAnsi" w:cstheme="majorHAnsi"/>
                <w:b/>
                <w:sz w:val="22"/>
                <w:szCs w:val="22"/>
              </w:rPr>
            </w:pPr>
            <w:r w:rsidRPr="0093137F">
              <w:rPr>
                <w:rFonts w:asciiTheme="majorHAnsi" w:hAnsiTheme="majorHAnsi" w:cstheme="majorHAnsi"/>
                <w:b/>
                <w:sz w:val="22"/>
                <w:lang w:val="sl-SI" w:bidi="sl-SI"/>
              </w:rPr>
              <w:t>Čas</w:t>
            </w:r>
          </w:p>
        </w:tc>
        <w:tc>
          <w:tcPr>
            <w:tcW w:w="2750" w:type="pct"/>
            <w:shd w:val="clear" w:color="auto" w:fill="D9D9D9" w:themeFill="background1" w:themeFillShade="D9"/>
          </w:tcPr>
          <w:p w14:paraId="58C3AB73" w14:textId="77777777" w:rsidR="00D22CC9" w:rsidRPr="0093137F" w:rsidRDefault="00D22CC9" w:rsidP="00E460CE">
            <w:pPr>
              <w:pStyle w:val="Agency-body-text"/>
              <w:spacing w:before="60" w:after="60"/>
              <w:rPr>
                <w:rFonts w:asciiTheme="majorHAnsi" w:hAnsiTheme="majorHAnsi" w:cstheme="majorHAnsi"/>
                <w:b/>
                <w:sz w:val="22"/>
                <w:szCs w:val="22"/>
              </w:rPr>
            </w:pPr>
            <w:r w:rsidRPr="0093137F">
              <w:rPr>
                <w:rFonts w:asciiTheme="majorHAnsi" w:hAnsiTheme="majorHAnsi" w:cstheme="majorHAnsi"/>
                <w:b/>
                <w:sz w:val="22"/>
                <w:lang w:val="sl-SI" w:bidi="sl-SI"/>
              </w:rPr>
              <w:t>Seja</w:t>
            </w:r>
          </w:p>
        </w:tc>
        <w:tc>
          <w:tcPr>
            <w:tcW w:w="1250" w:type="pct"/>
            <w:shd w:val="clear" w:color="auto" w:fill="D9D9D9" w:themeFill="background1" w:themeFillShade="D9"/>
          </w:tcPr>
          <w:p w14:paraId="65953836" w14:textId="43FFAFE1" w:rsidR="00D22CC9" w:rsidRPr="0093137F" w:rsidRDefault="00D22CC9" w:rsidP="00E460CE">
            <w:pPr>
              <w:pStyle w:val="Agency-body-text"/>
              <w:spacing w:before="60" w:after="60"/>
              <w:rPr>
                <w:rFonts w:asciiTheme="majorHAnsi" w:hAnsiTheme="majorHAnsi" w:cstheme="majorHAnsi"/>
                <w:b/>
                <w:sz w:val="22"/>
                <w:szCs w:val="22"/>
              </w:rPr>
            </w:pPr>
            <w:r w:rsidRPr="0093137F">
              <w:rPr>
                <w:rFonts w:asciiTheme="majorHAnsi" w:hAnsiTheme="majorHAnsi" w:cstheme="majorHAnsi"/>
                <w:b/>
                <w:sz w:val="22"/>
                <w:lang w:val="sl-SI" w:bidi="sl-SI"/>
              </w:rPr>
              <w:t>Prostor/praktični vidiki</w:t>
            </w:r>
          </w:p>
        </w:tc>
      </w:tr>
      <w:tr w:rsidR="00D22CC9" w:rsidRPr="0093137F" w14:paraId="6FB23EC9" w14:textId="77777777" w:rsidTr="00D12F25">
        <w:trPr>
          <w:cantSplit/>
        </w:trPr>
        <w:tc>
          <w:tcPr>
            <w:tcW w:w="1000" w:type="pct"/>
          </w:tcPr>
          <w:p w14:paraId="44E95DAE" w14:textId="02043082"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15 minut</w:t>
            </w:r>
          </w:p>
        </w:tc>
        <w:tc>
          <w:tcPr>
            <w:tcW w:w="2750" w:type="pct"/>
          </w:tcPr>
          <w:p w14:paraId="47BBBC6B" w14:textId="6F545A95"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Sprejem udeležencev, predstavitev udeležencev in razlaga poteka srečanja</w:t>
            </w:r>
          </w:p>
        </w:tc>
        <w:tc>
          <w:tcPr>
            <w:tcW w:w="1250" w:type="pct"/>
          </w:tcPr>
          <w:p w14:paraId="08383768" w14:textId="77777777"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Vsi skupaj</w:t>
            </w:r>
          </w:p>
        </w:tc>
      </w:tr>
      <w:tr w:rsidR="00D22CC9" w:rsidRPr="0093137F" w14:paraId="3484DA24" w14:textId="77777777" w:rsidTr="00D12F25">
        <w:trPr>
          <w:cantSplit/>
        </w:trPr>
        <w:tc>
          <w:tcPr>
            <w:tcW w:w="1000" w:type="pct"/>
          </w:tcPr>
          <w:p w14:paraId="241F9317" w14:textId="1223E823"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1,5–2 uri</w:t>
            </w:r>
          </w:p>
        </w:tc>
        <w:tc>
          <w:tcPr>
            <w:tcW w:w="2750" w:type="pct"/>
          </w:tcPr>
          <w:p w14:paraId="6A5AACC0" w14:textId="77777777"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Fokusne skupine 1. faze</w:t>
            </w:r>
          </w:p>
          <w:p w14:paraId="33A221F6" w14:textId="58C0818B"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Ravnatelji/vodstvene ekipe in oblikovalci politike v ločenih skupinah</w:t>
            </w:r>
          </w:p>
        </w:tc>
        <w:tc>
          <w:tcPr>
            <w:tcW w:w="1250" w:type="pct"/>
          </w:tcPr>
          <w:p w14:paraId="6DFD9688" w14:textId="77777777" w:rsidR="00D22CC9" w:rsidRPr="0093137F" w:rsidRDefault="00D22CC9" w:rsidP="00E460CE">
            <w:pPr>
              <w:pStyle w:val="Agency-body-text"/>
              <w:spacing w:before="60" w:after="60"/>
              <w:rPr>
                <w:rFonts w:asciiTheme="majorHAnsi" w:hAnsiTheme="majorHAnsi" w:cstheme="majorHAnsi"/>
                <w:sz w:val="22"/>
                <w:szCs w:val="22"/>
                <w:lang w:val="it-IT"/>
              </w:rPr>
            </w:pPr>
            <w:r w:rsidRPr="0093137F">
              <w:rPr>
                <w:rFonts w:asciiTheme="majorHAnsi" w:hAnsiTheme="majorHAnsi" w:cstheme="majorHAnsi"/>
                <w:sz w:val="22"/>
                <w:lang w:val="sl-SI" w:bidi="sl-SI"/>
              </w:rPr>
              <w:t>Ločene mize/prostori po skupinah</w:t>
            </w:r>
          </w:p>
        </w:tc>
      </w:tr>
      <w:tr w:rsidR="00D22CC9" w:rsidRPr="0093137F" w14:paraId="7B01D786" w14:textId="77777777" w:rsidTr="00D12F25">
        <w:trPr>
          <w:cantSplit/>
        </w:trPr>
        <w:tc>
          <w:tcPr>
            <w:tcW w:w="1000" w:type="pct"/>
          </w:tcPr>
          <w:p w14:paraId="67B15EEF" w14:textId="0729CA46"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15–30 minut</w:t>
            </w:r>
          </w:p>
        </w:tc>
        <w:tc>
          <w:tcPr>
            <w:tcW w:w="2750" w:type="pct"/>
          </w:tcPr>
          <w:p w14:paraId="1A93D815" w14:textId="69D9C23D" w:rsidR="00D22CC9" w:rsidRPr="0093137F" w:rsidRDefault="00480714"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Odmor</w:t>
            </w:r>
          </w:p>
        </w:tc>
        <w:tc>
          <w:tcPr>
            <w:tcW w:w="1250" w:type="pct"/>
          </w:tcPr>
          <w:p w14:paraId="34D56EA1" w14:textId="5C291425" w:rsidR="00D22CC9" w:rsidRPr="0093137F" w:rsidRDefault="001A60D7"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w:t>
            </w:r>
          </w:p>
        </w:tc>
      </w:tr>
      <w:tr w:rsidR="00D22CC9" w:rsidRPr="0093137F" w14:paraId="3ED0F0F2" w14:textId="77777777" w:rsidTr="00D12F25">
        <w:trPr>
          <w:cantSplit/>
        </w:trPr>
        <w:tc>
          <w:tcPr>
            <w:tcW w:w="1000" w:type="pct"/>
            <w:tcBorders>
              <w:bottom w:val="single" w:sz="4" w:space="0" w:color="auto"/>
            </w:tcBorders>
          </w:tcPr>
          <w:p w14:paraId="10B622FF" w14:textId="6941A230" w:rsidR="00D22CC9" w:rsidRPr="0093137F" w:rsidRDefault="00F54787"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1,5–2 uri</w:t>
            </w:r>
          </w:p>
        </w:tc>
        <w:tc>
          <w:tcPr>
            <w:tcW w:w="2750" w:type="pct"/>
            <w:tcBorders>
              <w:bottom w:val="single" w:sz="4" w:space="0" w:color="auto"/>
            </w:tcBorders>
          </w:tcPr>
          <w:p w14:paraId="36695918" w14:textId="77777777"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Fokusne skupine 2. faze</w:t>
            </w:r>
          </w:p>
          <w:p w14:paraId="028BBA00" w14:textId="66FA8EB9"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Ravnatelji/vodstvene ekipe in oblikovalci politike skupaj v skupinah</w:t>
            </w:r>
          </w:p>
        </w:tc>
        <w:tc>
          <w:tcPr>
            <w:tcW w:w="1250" w:type="pct"/>
            <w:tcBorders>
              <w:bottom w:val="single" w:sz="4" w:space="0" w:color="auto"/>
            </w:tcBorders>
          </w:tcPr>
          <w:p w14:paraId="456B4207" w14:textId="77777777" w:rsidR="00D22CC9" w:rsidRPr="0093137F" w:rsidRDefault="00D22CC9" w:rsidP="00E460CE">
            <w:pPr>
              <w:pStyle w:val="Agency-body-text"/>
              <w:spacing w:before="60" w:after="60"/>
              <w:rPr>
                <w:rFonts w:asciiTheme="majorHAnsi" w:hAnsiTheme="majorHAnsi" w:cstheme="majorHAnsi"/>
                <w:sz w:val="22"/>
                <w:szCs w:val="22"/>
                <w:lang w:val="it-IT"/>
              </w:rPr>
            </w:pPr>
            <w:r w:rsidRPr="0093137F">
              <w:rPr>
                <w:rFonts w:asciiTheme="majorHAnsi" w:hAnsiTheme="majorHAnsi" w:cstheme="majorHAnsi"/>
                <w:sz w:val="22"/>
                <w:lang w:val="sl-SI" w:bidi="sl-SI"/>
              </w:rPr>
              <w:t>Ločene mize/prostori po skupinah</w:t>
            </w:r>
          </w:p>
        </w:tc>
      </w:tr>
      <w:tr w:rsidR="00D22CC9" w:rsidRPr="0093137F" w14:paraId="0DC3E761" w14:textId="77777777" w:rsidTr="00D12F25">
        <w:trPr>
          <w:cantSplit/>
        </w:trPr>
        <w:tc>
          <w:tcPr>
            <w:tcW w:w="1000" w:type="pct"/>
            <w:shd w:val="clear" w:color="auto" w:fill="auto"/>
          </w:tcPr>
          <w:p w14:paraId="70B83BB1" w14:textId="3542437F"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15–30 minut</w:t>
            </w:r>
          </w:p>
        </w:tc>
        <w:tc>
          <w:tcPr>
            <w:tcW w:w="2750" w:type="pct"/>
            <w:shd w:val="clear" w:color="auto" w:fill="auto"/>
          </w:tcPr>
          <w:p w14:paraId="66D6F5F3" w14:textId="572D446D" w:rsidR="00D22CC9" w:rsidRPr="0093137F" w:rsidRDefault="00480714"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Odmor</w:t>
            </w:r>
          </w:p>
        </w:tc>
        <w:tc>
          <w:tcPr>
            <w:tcW w:w="1250" w:type="pct"/>
            <w:shd w:val="clear" w:color="auto" w:fill="auto"/>
          </w:tcPr>
          <w:p w14:paraId="5FA666D5" w14:textId="63322088" w:rsidR="00D22CC9" w:rsidRPr="0093137F" w:rsidRDefault="001A60D7"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w:t>
            </w:r>
          </w:p>
        </w:tc>
      </w:tr>
      <w:tr w:rsidR="00D22CC9" w:rsidRPr="0093137F" w14:paraId="613195AD" w14:textId="77777777" w:rsidTr="00D12F25">
        <w:trPr>
          <w:cantSplit/>
        </w:trPr>
        <w:tc>
          <w:tcPr>
            <w:tcW w:w="1000" w:type="pct"/>
          </w:tcPr>
          <w:p w14:paraId="2F901A3A" w14:textId="4A243561"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15–30 minut</w:t>
            </w:r>
          </w:p>
        </w:tc>
        <w:tc>
          <w:tcPr>
            <w:tcW w:w="2750" w:type="pct"/>
          </w:tcPr>
          <w:p w14:paraId="464B006E" w14:textId="6A20A6B3"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Skupne refleksije in komentarji vseh udeležencev</w:t>
            </w:r>
          </w:p>
        </w:tc>
        <w:tc>
          <w:tcPr>
            <w:tcW w:w="1250" w:type="pct"/>
          </w:tcPr>
          <w:p w14:paraId="465C623D" w14:textId="77777777" w:rsidR="00D22CC9" w:rsidRPr="0093137F" w:rsidRDefault="00D22CC9" w:rsidP="00E460CE">
            <w:pPr>
              <w:pStyle w:val="Agency-body-text"/>
              <w:spacing w:before="60" w:after="60"/>
              <w:rPr>
                <w:rFonts w:asciiTheme="majorHAnsi" w:hAnsiTheme="majorHAnsi" w:cstheme="majorHAnsi"/>
                <w:sz w:val="22"/>
                <w:szCs w:val="22"/>
              </w:rPr>
            </w:pPr>
            <w:r w:rsidRPr="0093137F">
              <w:rPr>
                <w:rFonts w:asciiTheme="majorHAnsi" w:hAnsiTheme="majorHAnsi" w:cstheme="majorHAnsi"/>
                <w:sz w:val="22"/>
                <w:lang w:val="sl-SI" w:bidi="sl-SI"/>
              </w:rPr>
              <w:t>Vsi skupaj</w:t>
            </w:r>
          </w:p>
        </w:tc>
      </w:tr>
    </w:tbl>
    <w:p w14:paraId="4F8392E8" w14:textId="08EB0718" w:rsidR="00D22CC9" w:rsidRPr="0093137F" w:rsidRDefault="0010601F" w:rsidP="00D22CC9">
      <w:pPr>
        <w:pStyle w:val="Agency-heading-2"/>
        <w:rPr>
          <w:rFonts w:asciiTheme="majorHAnsi" w:hAnsiTheme="majorHAnsi" w:cstheme="majorHAnsi"/>
        </w:rPr>
      </w:pPr>
      <w:bookmarkStart w:id="90" w:name="Section3"/>
      <w:bookmarkStart w:id="91" w:name="_Toc96083703"/>
      <w:r w:rsidRPr="0093137F">
        <w:rPr>
          <w:rFonts w:asciiTheme="majorHAnsi" w:hAnsiTheme="majorHAnsi" w:cstheme="majorHAnsi"/>
          <w:lang w:val="sl-SI" w:bidi="sl-SI"/>
        </w:rPr>
        <w:t>3. poglavje</w:t>
      </w:r>
      <w:bookmarkEnd w:id="90"/>
      <w:r w:rsidRPr="0093137F">
        <w:rPr>
          <w:rFonts w:asciiTheme="majorHAnsi" w:hAnsiTheme="majorHAnsi" w:cstheme="majorHAnsi"/>
          <w:lang w:val="sl-SI" w:bidi="sl-SI"/>
        </w:rPr>
        <w:t>: Poročanje o samorefleksiji</w:t>
      </w:r>
      <w:bookmarkEnd w:id="91"/>
    </w:p>
    <w:p w14:paraId="05A79B76" w14:textId="07D6FE33" w:rsidR="00D22CC9" w:rsidRPr="0093137F" w:rsidRDefault="00D22CC9" w:rsidP="00D22CC9">
      <w:pPr>
        <w:pStyle w:val="Agency-body-text"/>
        <w:rPr>
          <w:rFonts w:asciiTheme="majorHAnsi" w:hAnsiTheme="majorHAnsi" w:cstheme="majorHAnsi"/>
        </w:rPr>
      </w:pPr>
      <w:r w:rsidRPr="0093137F">
        <w:rPr>
          <w:rFonts w:asciiTheme="majorHAnsi" w:hAnsiTheme="majorHAnsi" w:cstheme="majorHAnsi"/>
          <w:lang w:val="sl-SI" w:bidi="sl-SI"/>
        </w:rPr>
        <w:t>Rezultate samorefleksije lahko zberete v poročilu o inkluzivnem vodstvu šole za sodelujoče šole in organizacije, ki so vključene v šolsko politiko v državi.</w:t>
      </w:r>
    </w:p>
    <w:p w14:paraId="0A03B4CB" w14:textId="4A4B149C" w:rsidR="00D22CC9" w:rsidRPr="0093137F" w:rsidRDefault="00D22CC9" w:rsidP="00E460CE">
      <w:pPr>
        <w:pStyle w:val="Agency-body-text"/>
        <w:keepNext/>
        <w:rPr>
          <w:rFonts w:asciiTheme="majorHAnsi" w:hAnsiTheme="majorHAnsi" w:cstheme="majorHAnsi"/>
          <w:lang w:val="sl-SI"/>
        </w:rPr>
      </w:pPr>
      <w:r w:rsidRPr="0093137F">
        <w:rPr>
          <w:rFonts w:asciiTheme="majorHAnsi" w:hAnsiTheme="majorHAnsi" w:cstheme="majorHAnsi"/>
          <w:lang w:val="sl-SI" w:bidi="sl-SI"/>
        </w:rPr>
        <w:t>Orodje za samorefleksijo ponuja jasno strukturo za pripravo povzetka rezultatov. Ugotovitve fokusnih skupin za posamezni del orodja za samorefleksijo lahko zberete v poročilu, ki ima naslednjo zgradbo:</w:t>
      </w:r>
    </w:p>
    <w:p w14:paraId="4B3B88B1" w14:textId="3D627F69" w:rsidR="00D22CC9" w:rsidRPr="0093137F" w:rsidRDefault="00D22CC9" w:rsidP="00E460CE">
      <w:pPr>
        <w:pStyle w:val="Agency-body-text"/>
        <w:numPr>
          <w:ilvl w:val="0"/>
          <w:numId w:val="90"/>
        </w:numPr>
        <w:rPr>
          <w:rFonts w:asciiTheme="majorHAnsi" w:hAnsiTheme="majorHAnsi" w:cstheme="majorHAnsi"/>
          <w:lang w:val="sl-SI"/>
        </w:rPr>
      </w:pPr>
      <w:r w:rsidRPr="0093137F">
        <w:rPr>
          <w:rFonts w:asciiTheme="majorHAnsi" w:hAnsiTheme="majorHAnsi" w:cstheme="majorHAnsi"/>
          <w:lang w:val="sl-SI" w:bidi="sl-SI"/>
        </w:rPr>
        <w:t>Glavna vprašanja, ki jih je izpostavilo vodstvo šole</w:t>
      </w:r>
    </w:p>
    <w:p w14:paraId="45F7C9F0" w14:textId="5D9A8F6A" w:rsidR="00D22CC9" w:rsidRPr="0093137F" w:rsidRDefault="00D22CC9" w:rsidP="00E460CE">
      <w:pPr>
        <w:pStyle w:val="Agency-body-text"/>
        <w:numPr>
          <w:ilvl w:val="0"/>
          <w:numId w:val="90"/>
        </w:numPr>
        <w:rPr>
          <w:rFonts w:asciiTheme="majorHAnsi" w:hAnsiTheme="majorHAnsi" w:cstheme="majorHAnsi"/>
          <w:lang w:val="sl-SI"/>
        </w:rPr>
      </w:pPr>
      <w:r w:rsidRPr="0093137F">
        <w:rPr>
          <w:rFonts w:asciiTheme="majorHAnsi" w:hAnsiTheme="majorHAnsi" w:cstheme="majorHAnsi"/>
          <w:lang w:val="sl-SI" w:bidi="sl-SI"/>
        </w:rPr>
        <w:t>Glavna vprašanja, ki so jih izpostavili oblikovalci politike</w:t>
      </w:r>
    </w:p>
    <w:p w14:paraId="4E0ADBA5" w14:textId="1E66C690" w:rsidR="00D22CC9" w:rsidRPr="0093137F" w:rsidRDefault="00D22CC9" w:rsidP="00E460CE">
      <w:pPr>
        <w:pStyle w:val="Agency-body-text"/>
        <w:numPr>
          <w:ilvl w:val="0"/>
          <w:numId w:val="90"/>
        </w:numPr>
        <w:rPr>
          <w:rFonts w:asciiTheme="majorHAnsi" w:hAnsiTheme="majorHAnsi" w:cstheme="majorHAnsi"/>
        </w:rPr>
      </w:pPr>
      <w:r w:rsidRPr="0093137F">
        <w:rPr>
          <w:rFonts w:asciiTheme="majorHAnsi" w:hAnsiTheme="majorHAnsi" w:cstheme="majorHAnsi"/>
          <w:lang w:val="sl-SI" w:bidi="sl-SI"/>
        </w:rPr>
        <w:t>Dogovorjena področja ukrepanja</w:t>
      </w:r>
      <w:r w:rsidR="00C87F62">
        <w:rPr>
          <w:rFonts w:asciiTheme="majorHAnsi" w:hAnsiTheme="majorHAnsi" w:cstheme="majorHAnsi"/>
          <w:lang w:val="sl-SI" w:bidi="sl-SI"/>
        </w:rPr>
        <w:t>.</w:t>
      </w:r>
    </w:p>
    <w:p w14:paraId="02464D08" w14:textId="77777777" w:rsidR="00EA433A" w:rsidRPr="0093137F" w:rsidRDefault="00EA433A" w:rsidP="00A337E7">
      <w:pPr>
        <w:pStyle w:val="Agency-body-text"/>
        <w:rPr>
          <w:rFonts w:asciiTheme="majorHAnsi" w:hAnsiTheme="majorHAnsi" w:cstheme="majorHAnsi"/>
        </w:rPr>
      </w:pPr>
      <w:r w:rsidRPr="0093137F">
        <w:rPr>
          <w:rFonts w:asciiTheme="majorHAnsi" w:hAnsiTheme="majorHAnsi" w:cstheme="majorHAnsi"/>
          <w:lang w:val="sl-SI" w:bidi="sl-SI"/>
        </w:rPr>
        <w:br w:type="page"/>
      </w:r>
    </w:p>
    <w:p w14:paraId="6CE9B853" w14:textId="4BA8D5F0" w:rsidR="00D6547B" w:rsidRPr="0093137F" w:rsidRDefault="00F4215D" w:rsidP="001E7BBE">
      <w:pPr>
        <w:pStyle w:val="Agency-heading-1"/>
        <w:rPr>
          <w:rFonts w:asciiTheme="majorHAnsi" w:hAnsiTheme="majorHAnsi" w:cstheme="majorHAnsi"/>
        </w:rPr>
      </w:pPr>
      <w:bookmarkStart w:id="92" w:name="ANNEX2"/>
      <w:bookmarkStart w:id="93" w:name="_Toc96083704"/>
      <w:r w:rsidRPr="0093137F">
        <w:rPr>
          <w:rFonts w:asciiTheme="majorHAnsi" w:hAnsiTheme="majorHAnsi" w:cstheme="majorHAnsi"/>
          <w:lang w:val="sl-SI" w:bidi="sl-SI"/>
        </w:rPr>
        <w:lastRenderedPageBreak/>
        <w:t>Priloga 2</w:t>
      </w:r>
      <w:bookmarkEnd w:id="92"/>
      <w:r w:rsidRPr="0093137F">
        <w:rPr>
          <w:rFonts w:asciiTheme="majorHAnsi" w:hAnsiTheme="majorHAnsi" w:cstheme="majorHAnsi"/>
          <w:lang w:val="sl-SI" w:bidi="sl-SI"/>
        </w:rPr>
        <w:t>: Prilagoditev orodja za samorefleksijo razmeram v posameznih državah</w:t>
      </w:r>
      <w:bookmarkEnd w:id="93"/>
    </w:p>
    <w:p w14:paraId="5D513D6A" w14:textId="769057F8" w:rsidR="00D6547B" w:rsidRPr="0093137F" w:rsidRDefault="00D6547B" w:rsidP="00D6547B">
      <w:pPr>
        <w:pStyle w:val="Agency-body-text"/>
        <w:rPr>
          <w:rFonts w:asciiTheme="majorHAnsi" w:hAnsiTheme="majorHAnsi" w:cstheme="majorHAnsi"/>
          <w:szCs w:val="24"/>
          <w:lang w:val="sl-SI"/>
        </w:rPr>
      </w:pPr>
      <w:r w:rsidRPr="0093137F">
        <w:rPr>
          <w:rFonts w:asciiTheme="majorHAnsi" w:hAnsiTheme="majorHAnsi" w:cstheme="majorHAnsi"/>
          <w:lang w:val="sl-SI" w:bidi="sl-SI"/>
        </w:rPr>
        <w:t>Orodje za samorefleksijo je prosto dostopen dokument. Uporabniki ga tako lahko prevedejo in prilagodijo okviru politike, ki ureja posamezni šolski sistem, ter delu ravnateljev in vodstvenih ekip. Prilagoditve se lahko nanašajo na vloge ravnateljev/vodstvenih ekip, centralizirano ali decentralizirano upravljanje, jezik in terminologijo, ki se uporablja v državi, ali povezovanje obstoječih standardov/ukrepov z ustreznimi strukturami znotraj države.</w:t>
      </w:r>
    </w:p>
    <w:p w14:paraId="2B03C816" w14:textId="1A8BC513" w:rsidR="00CE282A" w:rsidRPr="0093137F" w:rsidRDefault="00D6547B" w:rsidP="00E460CE">
      <w:pPr>
        <w:pStyle w:val="Agency-body-text"/>
        <w:keepNext/>
        <w:rPr>
          <w:rFonts w:asciiTheme="majorHAnsi" w:hAnsiTheme="majorHAnsi" w:cstheme="majorHAnsi"/>
          <w:szCs w:val="24"/>
          <w:lang w:val="sl-SI"/>
        </w:rPr>
      </w:pPr>
      <w:r w:rsidRPr="0093137F">
        <w:rPr>
          <w:rFonts w:asciiTheme="majorHAnsi" w:hAnsiTheme="majorHAnsi" w:cstheme="majorHAnsi"/>
          <w:lang w:val="sl-SI" w:bidi="sl-SI"/>
        </w:rPr>
        <w:t xml:space="preserve">Kot </w:t>
      </w:r>
      <w:r w:rsidRPr="0093137F">
        <w:rPr>
          <w:rFonts w:asciiTheme="majorHAnsi" w:hAnsiTheme="majorHAnsi" w:cstheme="majorHAnsi"/>
          <w:b/>
          <w:lang w:val="sl-SI" w:bidi="sl-SI"/>
        </w:rPr>
        <w:t>prvi korak</w:t>
      </w:r>
      <w:r w:rsidRPr="0093137F">
        <w:rPr>
          <w:rFonts w:asciiTheme="majorHAnsi" w:hAnsiTheme="majorHAnsi" w:cstheme="majorHAnsi"/>
          <w:lang w:val="sl-SI" w:bidi="sl-SI"/>
        </w:rPr>
        <w:t xml:space="preserve"> pri prilagajanju orodja se predlaga uporaba pilotnega procesa. Pilotna uporaba orodja za samorefleksijo vključuje prepoznavo ustreznih deležnikov iz dveh skupin:</w:t>
      </w:r>
    </w:p>
    <w:p w14:paraId="337E92D1" w14:textId="30CA85A1" w:rsidR="00C610F8" w:rsidRPr="0093137F" w:rsidRDefault="00D6547B" w:rsidP="00D6547B">
      <w:pPr>
        <w:pStyle w:val="Agency-body-text"/>
        <w:numPr>
          <w:ilvl w:val="0"/>
          <w:numId w:val="75"/>
        </w:numPr>
        <w:rPr>
          <w:rFonts w:asciiTheme="majorHAnsi" w:hAnsiTheme="majorHAnsi" w:cstheme="majorHAnsi"/>
          <w:lang w:val="sl-SI"/>
        </w:rPr>
      </w:pPr>
      <w:r w:rsidRPr="0093137F">
        <w:rPr>
          <w:rFonts w:asciiTheme="majorHAnsi" w:hAnsiTheme="majorHAnsi" w:cstheme="majorHAnsi"/>
          <w:b/>
          <w:lang w:val="sl-SI" w:bidi="sl-SI"/>
        </w:rPr>
        <w:t>Vodje šol in vodstvene ekipe</w:t>
      </w:r>
      <w:r w:rsidRPr="0093137F">
        <w:rPr>
          <w:rFonts w:asciiTheme="majorHAnsi" w:hAnsiTheme="majorHAnsi" w:cstheme="majorHAnsi"/>
          <w:lang w:val="sl-SI" w:bidi="sl-SI"/>
        </w:rPr>
        <w:t xml:space="preserve"> vključujejo (vendar niso omejene na) ravnatelje, višje, srednje in učiteljske vodje, podporno osebje, strokovne skupnosti in podporne službe, člane šolskih svetov in sistemske deležnike, ki sodelujejo pri podpori vodstvu.</w:t>
      </w:r>
    </w:p>
    <w:p w14:paraId="59D6434F" w14:textId="77777777" w:rsidR="00CE282A" w:rsidRPr="0093137F" w:rsidRDefault="00D6547B" w:rsidP="00E460CE">
      <w:pPr>
        <w:pStyle w:val="Agency-body-text"/>
        <w:numPr>
          <w:ilvl w:val="0"/>
          <w:numId w:val="75"/>
        </w:numPr>
        <w:rPr>
          <w:rFonts w:asciiTheme="majorHAnsi" w:hAnsiTheme="majorHAnsi" w:cstheme="majorHAnsi"/>
          <w:lang w:val="sl-SI"/>
        </w:rPr>
      </w:pPr>
      <w:r w:rsidRPr="0093137F">
        <w:rPr>
          <w:rFonts w:asciiTheme="majorHAnsi" w:hAnsiTheme="majorHAnsi" w:cstheme="majorHAnsi"/>
          <w:b/>
          <w:lang w:val="sl-SI" w:bidi="sl-SI"/>
        </w:rPr>
        <w:t>Oblikovalci politik</w:t>
      </w:r>
      <w:r w:rsidRPr="0093137F">
        <w:rPr>
          <w:rFonts w:asciiTheme="majorHAnsi" w:hAnsiTheme="majorHAnsi" w:cstheme="majorHAnsi"/>
          <w:lang w:val="sl-SI" w:bidi="sl-SI"/>
        </w:rPr>
        <w:t xml:space="preserve"> med drugim vključujejo oblikovalce politik na ravni skupnosti, občine, regije in države, ki so pristojni za izobraževanje ali druge sektorje, ki vplivajo na izobraževanje, kot so inšpektorji, zdravstvene in socialne službe ali osebe, ki so odgovorne za zagotavljanje kakovosti.</w:t>
      </w:r>
    </w:p>
    <w:p w14:paraId="2A56C38E" w14:textId="218BCDB8" w:rsidR="00CE282A" w:rsidRPr="0093137F" w:rsidRDefault="00D6547B" w:rsidP="00D6547B">
      <w:pPr>
        <w:pStyle w:val="Agency-body-text"/>
        <w:rPr>
          <w:rFonts w:asciiTheme="majorHAnsi" w:hAnsiTheme="majorHAnsi" w:cstheme="majorHAnsi"/>
          <w:lang w:val="sl-SI"/>
        </w:rPr>
      </w:pPr>
      <w:r w:rsidRPr="0093137F">
        <w:rPr>
          <w:rFonts w:asciiTheme="majorHAnsi" w:hAnsiTheme="majorHAnsi" w:cstheme="majorHAnsi"/>
          <w:lang w:val="sl-SI" w:bidi="sl-SI"/>
        </w:rPr>
        <w:t>Seznama nista dokončna, saj se lahko skupine deležnikov med državami razlikujejo.</w:t>
      </w:r>
    </w:p>
    <w:p w14:paraId="6803557B" w14:textId="7EA6E562" w:rsidR="008953F9" w:rsidRPr="0093137F" w:rsidRDefault="00360C7F" w:rsidP="006349FA">
      <w:pPr>
        <w:pStyle w:val="Agency-body-text"/>
        <w:keepNext/>
        <w:rPr>
          <w:rFonts w:asciiTheme="majorHAnsi" w:hAnsiTheme="majorHAnsi" w:cstheme="majorHAnsi"/>
          <w:lang w:val="sl-SI"/>
        </w:rPr>
      </w:pPr>
      <w:r w:rsidRPr="0093137F">
        <w:rPr>
          <w:rFonts w:asciiTheme="majorHAnsi" w:hAnsiTheme="majorHAnsi" w:cstheme="majorHAnsi"/>
          <w:lang w:val="sl-SI" w:bidi="sl-SI"/>
        </w:rPr>
        <w:t xml:space="preserve">V </w:t>
      </w:r>
      <w:r w:rsidRPr="0093137F">
        <w:rPr>
          <w:rFonts w:asciiTheme="majorHAnsi" w:hAnsiTheme="majorHAnsi" w:cstheme="majorHAnsi"/>
          <w:b/>
          <w:lang w:val="sl-SI" w:bidi="sl-SI"/>
        </w:rPr>
        <w:t xml:space="preserve">drugem koraku </w:t>
      </w:r>
      <w:r w:rsidRPr="0093137F">
        <w:rPr>
          <w:rFonts w:asciiTheme="majorHAnsi" w:hAnsiTheme="majorHAnsi" w:cstheme="majorHAnsi"/>
          <w:lang w:val="sl-SI" w:bidi="sl-SI"/>
        </w:rPr>
        <w:t xml:space="preserve">povabimo ustrezne deležnike k razpravi o orodju. Ta lahko poteka v fokusnih skupinah (glejte </w:t>
      </w:r>
      <w:hyperlink w:anchor="ANNEX1" w:history="1">
        <w:r w:rsidR="00D9052A" w:rsidRPr="0093137F">
          <w:rPr>
            <w:rStyle w:val="Hyperlink"/>
            <w:rFonts w:asciiTheme="majorHAnsi" w:hAnsiTheme="majorHAnsi" w:cstheme="majorHAnsi"/>
            <w:lang w:val="sl-SI" w:bidi="sl-SI"/>
          </w:rPr>
          <w:t>prilogo 1</w:t>
        </w:r>
      </w:hyperlink>
      <w:r w:rsidRPr="0093137F">
        <w:rPr>
          <w:rFonts w:asciiTheme="majorHAnsi" w:hAnsiTheme="majorHAnsi" w:cstheme="majorHAnsi"/>
          <w:lang w:val="sl-SI" w:bidi="sl-SI"/>
        </w:rPr>
        <w:t xml:space="preserve"> za primer), v posamičnih razgovorih z deležniki ali v obliki ankete z vprašanji odprtega tipa. Če formalizirane strukture za srečevanje deležnikov že obstajajo, bi lahko omogočile razprave med ravnatelji in vodstvenimi ekipami ter oblikovalci politike. Deležnike je mogoče povabiti tudi v okviru poklicnega mreženja, združenj ali osebnih stikov.</w:t>
      </w:r>
    </w:p>
    <w:p w14:paraId="0CEB73DD" w14:textId="30E409DD" w:rsidR="00E41409" w:rsidRPr="0093137F" w:rsidRDefault="00E41409" w:rsidP="00E460CE">
      <w:pPr>
        <w:pStyle w:val="Agency-body-text"/>
        <w:keepNext/>
        <w:rPr>
          <w:rFonts w:asciiTheme="majorHAnsi" w:hAnsiTheme="majorHAnsi" w:cstheme="majorHAnsi"/>
        </w:rPr>
      </w:pPr>
      <w:r w:rsidRPr="0093137F">
        <w:rPr>
          <w:rFonts w:asciiTheme="majorHAnsi" w:hAnsiTheme="majorHAnsi" w:cstheme="majorHAnsi"/>
          <w:lang w:val="sl-SI" w:bidi="sl-SI"/>
        </w:rPr>
        <w:t>V razpravi želimo ugotoviti, katere prilagoditve so potrebne za to, da postane orodje za samorefleksijo uporabno v državnem kontekstu. To bi lahko vključevalo:</w:t>
      </w:r>
    </w:p>
    <w:p w14:paraId="3FC8A5B9" w14:textId="375B272C" w:rsidR="00E41409" w:rsidRPr="0093137F" w:rsidRDefault="00E41409" w:rsidP="00E41409">
      <w:pPr>
        <w:pStyle w:val="Agency-body-text"/>
        <w:numPr>
          <w:ilvl w:val="0"/>
          <w:numId w:val="74"/>
        </w:numPr>
        <w:rPr>
          <w:rFonts w:asciiTheme="majorHAnsi" w:hAnsiTheme="majorHAnsi" w:cstheme="majorHAnsi"/>
        </w:rPr>
      </w:pPr>
      <w:r w:rsidRPr="0093137F">
        <w:rPr>
          <w:rFonts w:asciiTheme="majorHAnsi" w:hAnsiTheme="majorHAnsi" w:cstheme="majorHAnsi"/>
          <w:lang w:val="sl-SI" w:bidi="sl-SI"/>
        </w:rPr>
        <w:t>odločitev o tem, katero orodje je mogoče uporabiti;</w:t>
      </w:r>
    </w:p>
    <w:p w14:paraId="0F8A8C24" w14:textId="4DBEA1D0" w:rsidR="00E41409" w:rsidRPr="0093137F" w:rsidRDefault="00E41409" w:rsidP="00E41409">
      <w:pPr>
        <w:pStyle w:val="Agency-body-text"/>
        <w:numPr>
          <w:ilvl w:val="0"/>
          <w:numId w:val="74"/>
        </w:numPr>
        <w:rPr>
          <w:rFonts w:asciiTheme="majorHAnsi" w:hAnsiTheme="majorHAnsi" w:cstheme="majorHAnsi"/>
        </w:rPr>
      </w:pPr>
      <w:r w:rsidRPr="0093137F">
        <w:rPr>
          <w:rFonts w:asciiTheme="majorHAnsi" w:hAnsiTheme="majorHAnsi" w:cstheme="majorHAnsi"/>
          <w:lang w:val="sl-SI" w:bidi="sl-SI"/>
        </w:rPr>
        <w:t>povezovanje orodja z aktualno politiko in zakonodajnim kontekstom (standardi v posamezni državi ali orodja za zagotavljanje kakovosti);</w:t>
      </w:r>
    </w:p>
    <w:p w14:paraId="512F0410" w14:textId="3751A92D" w:rsidR="00E41409" w:rsidRPr="0093137F" w:rsidRDefault="00E41409" w:rsidP="00E41409">
      <w:pPr>
        <w:pStyle w:val="Agency-body-text"/>
        <w:numPr>
          <w:ilvl w:val="0"/>
          <w:numId w:val="74"/>
        </w:numPr>
        <w:rPr>
          <w:rFonts w:asciiTheme="majorHAnsi" w:hAnsiTheme="majorHAnsi" w:cstheme="majorHAnsi"/>
        </w:rPr>
      </w:pPr>
      <w:r w:rsidRPr="0093137F">
        <w:rPr>
          <w:rFonts w:asciiTheme="majorHAnsi" w:hAnsiTheme="majorHAnsi" w:cstheme="majorHAnsi"/>
          <w:lang w:val="sl-SI" w:bidi="sl-SI"/>
        </w:rPr>
        <w:t>preverjanje obstoja odvečnih vprašanj v državnem kontekstu;</w:t>
      </w:r>
    </w:p>
    <w:p w14:paraId="13BBC27E" w14:textId="0C35C234" w:rsidR="00E41409" w:rsidRPr="0093137F" w:rsidRDefault="00E41409" w:rsidP="00E41409">
      <w:pPr>
        <w:pStyle w:val="Agency-body-text"/>
        <w:numPr>
          <w:ilvl w:val="0"/>
          <w:numId w:val="74"/>
        </w:numPr>
        <w:rPr>
          <w:rFonts w:asciiTheme="majorHAnsi" w:hAnsiTheme="majorHAnsi" w:cstheme="majorHAnsi"/>
        </w:rPr>
      </w:pPr>
      <w:r w:rsidRPr="0093137F">
        <w:rPr>
          <w:rFonts w:asciiTheme="majorHAnsi" w:hAnsiTheme="majorHAnsi" w:cstheme="majorHAnsi"/>
          <w:lang w:val="sl-SI" w:bidi="sl-SI"/>
        </w:rPr>
        <w:t>pregled in prilagoditev jezika in konceptov državnemu kontekstu ob ohranjanju glavne vizije izvirnega dokumenta in načel inkluzije;</w:t>
      </w:r>
    </w:p>
    <w:p w14:paraId="36E734BA" w14:textId="77777777" w:rsidR="002A3722" w:rsidRPr="0093137F" w:rsidRDefault="00E41409" w:rsidP="00F357B8">
      <w:pPr>
        <w:pStyle w:val="Agency-body-text"/>
        <w:numPr>
          <w:ilvl w:val="0"/>
          <w:numId w:val="74"/>
        </w:numPr>
        <w:rPr>
          <w:rFonts w:asciiTheme="majorHAnsi" w:hAnsiTheme="majorHAnsi" w:cstheme="majorHAnsi"/>
          <w:lang w:val="sl-SI"/>
        </w:rPr>
      </w:pPr>
      <w:r w:rsidRPr="0093137F">
        <w:rPr>
          <w:rFonts w:asciiTheme="majorHAnsi" w:hAnsiTheme="majorHAnsi" w:cstheme="majorHAnsi"/>
          <w:lang w:val="sl-SI" w:bidi="sl-SI"/>
        </w:rPr>
        <w:t>odločanje o procesu uporabe orodja za samorefleksijo v državi. To vključuje razmišljanje o orodju ter potrebi po usposabljanju ali pripravi pred uporabo orodja.</w:t>
      </w:r>
    </w:p>
    <w:p w14:paraId="7A6D3E10" w14:textId="74A4D329" w:rsidR="003D2D0E" w:rsidRPr="0093137F" w:rsidRDefault="00A91271" w:rsidP="00F31DCC">
      <w:pPr>
        <w:pStyle w:val="Agency-body-text"/>
        <w:rPr>
          <w:rFonts w:asciiTheme="majorHAnsi" w:hAnsiTheme="majorHAnsi" w:cstheme="majorHAnsi"/>
          <w:lang w:val="sl-SI"/>
        </w:rPr>
      </w:pPr>
      <w:r w:rsidRPr="0093137F">
        <w:rPr>
          <w:rFonts w:asciiTheme="majorHAnsi" w:hAnsiTheme="majorHAnsi" w:cstheme="majorHAnsi"/>
          <w:lang w:val="sl-SI" w:bidi="sl-SI"/>
        </w:rPr>
        <w:lastRenderedPageBreak/>
        <w:t>Upoštevajte, da lahko spremembe dokumenta vplivajo na notranje povezave, zlasti v preglednicah, ki povezujejo vloge ravnateljev in ukrepe politike, ter na povezavo z glosarjem.</w:t>
      </w:r>
      <w:r w:rsidR="003D2D0E" w:rsidRPr="0093137F">
        <w:rPr>
          <w:rFonts w:asciiTheme="majorHAnsi" w:hAnsiTheme="majorHAnsi" w:cstheme="majorHAnsi"/>
          <w:lang w:val="sl-SI" w:bidi="sl-SI"/>
        </w:rPr>
        <w:br w:type="page"/>
      </w:r>
    </w:p>
    <w:p w14:paraId="257EEC29" w14:textId="2B42E79B" w:rsidR="00D6547B" w:rsidRPr="0093137F" w:rsidRDefault="003D2D0E" w:rsidP="00CA1516">
      <w:pPr>
        <w:pStyle w:val="Agency-heading-1"/>
        <w:rPr>
          <w:rFonts w:asciiTheme="majorHAnsi" w:hAnsiTheme="majorHAnsi" w:cstheme="majorHAnsi"/>
          <w:lang w:val="sl-SI"/>
        </w:rPr>
      </w:pPr>
      <w:bookmarkStart w:id="94" w:name="ANNEX3"/>
      <w:bookmarkStart w:id="95" w:name="_Toc96083705"/>
      <w:r w:rsidRPr="0093137F">
        <w:rPr>
          <w:rFonts w:asciiTheme="majorHAnsi" w:hAnsiTheme="majorHAnsi" w:cstheme="majorHAnsi"/>
          <w:lang w:val="sl-SI" w:bidi="sl-SI"/>
        </w:rPr>
        <w:lastRenderedPageBreak/>
        <w:t>Priloga 3: Glosar izrazov</w:t>
      </w:r>
      <w:bookmarkEnd w:id="94"/>
      <w:bookmarkEnd w:id="95"/>
    </w:p>
    <w:p w14:paraId="10FAAF02" w14:textId="77777777" w:rsidR="00EC13CF" w:rsidRPr="0093137F" w:rsidRDefault="00EC13CF" w:rsidP="00E460CE">
      <w:pPr>
        <w:pStyle w:val="Agency-body-text"/>
        <w:keepNext/>
        <w:rPr>
          <w:rFonts w:asciiTheme="majorHAnsi" w:hAnsiTheme="majorHAnsi" w:cstheme="majorHAnsi"/>
        </w:rPr>
      </w:pPr>
      <w:r w:rsidRPr="0093137F">
        <w:rPr>
          <w:rFonts w:asciiTheme="majorHAnsi" w:hAnsiTheme="majorHAnsi" w:cstheme="majorHAnsi"/>
          <w:lang w:val="sl-SI" w:bidi="sl-SI"/>
        </w:rPr>
        <w:t>Glosar vsebuje skupni jezik, ki naj ga uporabljajo vsi strokovnjaki. Za definicije so bili uporabljeni različni viri:</w:t>
      </w:r>
    </w:p>
    <w:p w14:paraId="7C188D94" w14:textId="624106C4" w:rsidR="00EC13CF" w:rsidRPr="0093137F" w:rsidRDefault="00EC13CF" w:rsidP="00EC13CF">
      <w:pPr>
        <w:pStyle w:val="Agency-body-text"/>
        <w:numPr>
          <w:ilvl w:val="0"/>
          <w:numId w:val="76"/>
        </w:numPr>
        <w:rPr>
          <w:rFonts w:asciiTheme="majorHAnsi" w:hAnsiTheme="majorHAnsi" w:cstheme="majorHAnsi"/>
        </w:rPr>
      </w:pPr>
      <w:r w:rsidRPr="0093137F">
        <w:rPr>
          <w:rFonts w:asciiTheme="majorHAnsi" w:hAnsiTheme="majorHAnsi" w:cstheme="majorHAnsi"/>
          <w:lang w:val="sl-SI" w:bidi="sl-SI"/>
        </w:rPr>
        <w:t xml:space="preserve">Obstoječe definicije, ki se uporabljajo na mednarodni ravni, zlasti ključni izrazi, definirani v navedbah in citatih ključne literature (glejte </w:t>
      </w:r>
      <w:hyperlink w:anchor="REFERENCES" w:history="1">
        <w:r w:rsidR="00626E48" w:rsidRPr="0093137F">
          <w:rPr>
            <w:rStyle w:val="Hyperlink"/>
            <w:rFonts w:asciiTheme="majorHAnsi" w:hAnsiTheme="majorHAnsi" w:cstheme="majorHAnsi"/>
            <w:lang w:val="sl-SI" w:bidi="sl-SI"/>
          </w:rPr>
          <w:t>literaturo</w:t>
        </w:r>
      </w:hyperlink>
      <w:r w:rsidRPr="0093137F">
        <w:rPr>
          <w:rFonts w:asciiTheme="majorHAnsi" w:hAnsiTheme="majorHAnsi" w:cstheme="majorHAnsi"/>
          <w:lang w:val="sl-SI" w:bidi="sl-SI"/>
        </w:rPr>
        <w:t>)</w:t>
      </w:r>
    </w:p>
    <w:p w14:paraId="54FC6D43" w14:textId="77777777" w:rsidR="00EC13CF" w:rsidRPr="0093137F" w:rsidRDefault="00EC13CF" w:rsidP="00EC13CF">
      <w:pPr>
        <w:pStyle w:val="Agency-body-text"/>
        <w:numPr>
          <w:ilvl w:val="0"/>
          <w:numId w:val="76"/>
        </w:numPr>
        <w:rPr>
          <w:rFonts w:asciiTheme="majorHAnsi" w:hAnsiTheme="majorHAnsi" w:cstheme="majorHAnsi"/>
        </w:rPr>
      </w:pPr>
      <w:r w:rsidRPr="0093137F">
        <w:rPr>
          <w:rFonts w:asciiTheme="majorHAnsi" w:hAnsiTheme="majorHAnsi" w:cstheme="majorHAnsi"/>
          <w:lang w:val="sl-SI" w:bidi="sl-SI"/>
        </w:rPr>
        <w:t>Operativne definicije, razvite v okviru projektov SISL</w:t>
      </w:r>
    </w:p>
    <w:p w14:paraId="2764A4E2" w14:textId="77777777" w:rsidR="00FF47DE" w:rsidRPr="0093137F" w:rsidRDefault="00FF47DE" w:rsidP="00FF47DE">
      <w:pPr>
        <w:pStyle w:val="Agency-heading-4"/>
        <w:rPr>
          <w:rFonts w:asciiTheme="majorHAnsi" w:hAnsiTheme="majorHAnsi" w:cstheme="majorHAnsi"/>
          <w:lang w:val="sl-SI"/>
        </w:rPr>
      </w:pPr>
      <w:bookmarkStart w:id="96" w:name="Human"/>
      <w:bookmarkStart w:id="97" w:name="AfL"/>
      <w:bookmarkStart w:id="98" w:name="_Hlk92097625"/>
      <w:r w:rsidRPr="0093137F">
        <w:rPr>
          <w:rFonts w:asciiTheme="majorHAnsi" w:hAnsiTheme="majorHAnsi" w:cstheme="majorHAnsi"/>
          <w:lang w:val="sl-SI" w:bidi="sl-SI"/>
        </w:rPr>
        <w:t>Človekov razvoj</w:t>
      </w:r>
    </w:p>
    <w:bookmarkEnd w:id="96"/>
    <w:p w14:paraId="5B1628CC" w14:textId="77777777" w:rsidR="00FF47DE" w:rsidRPr="0093137F" w:rsidRDefault="00FF47DE" w:rsidP="00FF47DE">
      <w:pPr>
        <w:pStyle w:val="Agency-body-text"/>
        <w:rPr>
          <w:rFonts w:asciiTheme="majorHAnsi" w:hAnsiTheme="majorHAnsi" w:cstheme="majorHAnsi"/>
          <w:lang w:val="sl-SI"/>
        </w:rPr>
      </w:pPr>
      <w:r w:rsidRPr="0093137F">
        <w:rPr>
          <w:rFonts w:asciiTheme="majorHAnsi" w:hAnsiTheme="majorHAnsi" w:cstheme="majorHAnsi"/>
          <w:lang w:val="sl-SI" w:bidi="sl-SI"/>
        </w:rPr>
        <w:t>Dorczak trdi, da je glavna naloga ravnateljev »oblikovanje in razvoj talentov vseh učiteljev ali drugih članov osebja ter prepoznavanje in izkoriščanje potenciala vseh učencev« (2013, str. 55). Tako bo vodstvo šole, ki je osredotočeno na izboljšanje motivacije, zmogljivosti in delovnega okolja učiteljev, najverjetneje izboljšalo dosežke učencev.</w:t>
      </w:r>
    </w:p>
    <w:p w14:paraId="7C280AE0" w14:textId="77777777" w:rsidR="00FF47DE" w:rsidRPr="0093137F" w:rsidRDefault="00FF47DE" w:rsidP="00FF47DE">
      <w:pPr>
        <w:pStyle w:val="Agency-body-text"/>
        <w:rPr>
          <w:rFonts w:asciiTheme="majorHAnsi" w:hAnsiTheme="majorHAnsi" w:cstheme="majorHAnsi"/>
          <w:lang w:val="sl-SI"/>
        </w:rPr>
      </w:pPr>
      <w:r w:rsidRPr="0093137F">
        <w:rPr>
          <w:rFonts w:asciiTheme="majorHAnsi" w:hAnsiTheme="majorHAnsi" w:cstheme="majorHAnsi"/>
          <w:lang w:val="sl-SI" w:bidi="sl-SI"/>
        </w:rPr>
        <w:t xml:space="preserve">V središču te strateške vloge se nahaja </w:t>
      </w:r>
      <w:hyperlink w:anchor="Monitoring" w:history="1">
        <w:r w:rsidRPr="0093137F">
          <w:rPr>
            <w:rStyle w:val="Hyperlink"/>
            <w:rFonts w:asciiTheme="majorHAnsi" w:hAnsiTheme="majorHAnsi" w:cstheme="majorHAnsi"/>
            <w:lang w:val="sl-SI" w:bidi="sl-SI"/>
          </w:rPr>
          <w:t>spremljanje</w:t>
        </w:r>
      </w:hyperlink>
      <w:r w:rsidRPr="0093137F">
        <w:rPr>
          <w:rFonts w:asciiTheme="majorHAnsi" w:hAnsiTheme="majorHAnsi" w:cstheme="majorHAnsi"/>
          <w:lang w:val="sl-SI" w:bidi="sl-SI"/>
        </w:rPr>
        <w:t xml:space="preserve"> in nadzor ter vrednotenje poučevanja za zbiranje informacij, ki bodo zagotovile strokovni razvoj, ki bo »pomagal in motiviral vsakega učitelja, da bi delal z vsemi« učenci (Black in Simon, 2014, str. 160). To temelji na sposobnosti vodstva, da vzpostavi zmogljivost z razvijanjem znanja in veščin učiteljev ter spodbuja poklicno skupnost v vsej šoli, ki omogoča refleksiven dialog in sodelovanje o inkluzivnih poučevalnih praksah (Humada-Ludeke, 2013; Erbring, 2016).</w:t>
      </w:r>
    </w:p>
    <w:p w14:paraId="27361B61" w14:textId="7990FA77" w:rsidR="00FF47DE" w:rsidRDefault="00FF47DE" w:rsidP="00FF47DE">
      <w:pPr>
        <w:pStyle w:val="Agency-body-text"/>
        <w:rPr>
          <w:rFonts w:asciiTheme="majorHAnsi" w:hAnsiTheme="majorHAnsi" w:cstheme="majorHAnsi"/>
          <w:lang w:val="sl-SI" w:bidi="sl-SI"/>
        </w:rPr>
      </w:pPr>
      <w:r w:rsidRPr="0093137F">
        <w:rPr>
          <w:rFonts w:asciiTheme="majorHAnsi" w:hAnsiTheme="majorHAnsi" w:cstheme="majorHAnsi"/>
          <w:lang w:val="sl-SI" w:bidi="sl-SI"/>
        </w:rPr>
        <w:t xml:space="preserve">Študija primera </w:t>
      </w:r>
      <w:r w:rsidRPr="0093137F">
        <w:rPr>
          <w:rFonts w:asciiTheme="majorHAnsi" w:hAnsiTheme="majorHAnsi" w:cstheme="majorHAnsi"/>
          <w:i/>
          <w:lang w:val="sl-SI" w:bidi="sl-SI"/>
        </w:rPr>
        <w:t>Usposobiti učitelje</w:t>
      </w:r>
      <w:r w:rsidRPr="0093137F">
        <w:rPr>
          <w:rFonts w:asciiTheme="majorHAnsi" w:hAnsiTheme="majorHAnsi" w:cstheme="majorHAnsi"/>
          <w:lang w:val="sl-SI" w:bidi="sl-SI"/>
        </w:rPr>
        <w:t xml:space="preserve"> ugotavlja tudi potrebo, da vodje razvijejo vodstvene sposobnosti pri drugih – na primer »pri učiteljih in srednjih upraviteljih, da delijo ali si med seboj razdelijo vodstvene naloge« in ustvarjajo inkluzivno šolsko kulturo (Evropska agencija, 2015b, str. 51).</w:t>
      </w:r>
    </w:p>
    <w:p w14:paraId="1FB022A4" w14:textId="77777777" w:rsidR="00FF47DE" w:rsidRPr="0093137F" w:rsidRDefault="00FF47DE" w:rsidP="00FF47DE">
      <w:pPr>
        <w:pStyle w:val="Agency-heading-4"/>
        <w:rPr>
          <w:rFonts w:asciiTheme="majorHAnsi" w:hAnsiTheme="majorHAnsi" w:cstheme="majorHAnsi"/>
          <w:lang w:val="sl-SI"/>
        </w:rPr>
      </w:pPr>
      <w:bookmarkStart w:id="99" w:name="distributed"/>
      <w:bookmarkStart w:id="100" w:name="_Hlk92097643"/>
      <w:r w:rsidRPr="0093137F">
        <w:rPr>
          <w:rFonts w:asciiTheme="majorHAnsi" w:hAnsiTheme="majorHAnsi" w:cstheme="majorHAnsi"/>
          <w:lang w:val="sl-SI" w:bidi="sl-SI"/>
        </w:rPr>
        <w:t>Deljeno vodenje</w:t>
      </w:r>
      <w:bookmarkEnd w:id="99"/>
    </w:p>
    <w:bookmarkEnd w:id="100"/>
    <w:p w14:paraId="432DAC12" w14:textId="77777777" w:rsidR="00FF47DE" w:rsidRPr="0093137F" w:rsidRDefault="00FF47DE" w:rsidP="00FF47DE">
      <w:pPr>
        <w:pStyle w:val="Agency-body-text"/>
        <w:rPr>
          <w:rFonts w:asciiTheme="majorHAnsi" w:hAnsiTheme="majorHAnsi" w:cstheme="majorHAnsi"/>
          <w:lang w:val="sl-SI"/>
        </w:rPr>
      </w:pPr>
      <w:r w:rsidRPr="0093137F">
        <w:rPr>
          <w:rFonts w:asciiTheme="majorHAnsi" w:hAnsiTheme="majorHAnsi" w:cstheme="majorHAnsi"/>
          <w:lang w:val="sl-SI" w:bidi="sl-SI"/>
        </w:rPr>
        <w:t>To najprej vključuje prenos odgovornosti na srednje vodstvene ekipe, ki so sposobne podpirati in upravljati prenos znanja in veščin, kadar je to potrebno. Kot drugo, celotnemu osebju in deležnikom šole omogoča, da prevzamejo odgovornost s spodbujanjem fleksibilnosti in izmenjave praks. Ta model vodenja torej vključuje interakcije med osebami v formalnih in neformalnih vodstvenih vlogah veliko bolj kot dejanja, ki jih izvajajo. Glavna skrb je, kako vodenje vpliva na izboljšanje organizacije in poučevanja (Harris, 2013).</w:t>
      </w:r>
    </w:p>
    <w:p w14:paraId="17818F01" w14:textId="77777777" w:rsidR="00FF47DE" w:rsidRPr="0093137F" w:rsidRDefault="00FF47DE" w:rsidP="00FF47DE">
      <w:pPr>
        <w:pStyle w:val="Agency-heading-4"/>
        <w:rPr>
          <w:rFonts w:asciiTheme="majorHAnsi" w:hAnsiTheme="majorHAnsi" w:cstheme="majorHAnsi"/>
          <w:lang w:val="sl-SI"/>
        </w:rPr>
      </w:pPr>
      <w:bookmarkStart w:id="101" w:name="wellbeing"/>
      <w:bookmarkStart w:id="102" w:name="_Hlk92097693"/>
      <w:r w:rsidRPr="0093137F">
        <w:rPr>
          <w:rFonts w:asciiTheme="majorHAnsi" w:hAnsiTheme="majorHAnsi" w:cstheme="majorHAnsi"/>
          <w:lang w:val="sl-SI" w:bidi="sl-SI"/>
        </w:rPr>
        <w:t>Dobro počutje učencev</w:t>
      </w:r>
      <w:bookmarkEnd w:id="101"/>
    </w:p>
    <w:bookmarkEnd w:id="102"/>
    <w:p w14:paraId="6057D4B4" w14:textId="77777777" w:rsidR="00FF47DE" w:rsidRPr="0093137F" w:rsidRDefault="00FF47DE" w:rsidP="00FF47DE">
      <w:pPr>
        <w:pStyle w:val="Agency-body-text"/>
        <w:keepNext/>
        <w:rPr>
          <w:rFonts w:asciiTheme="majorHAnsi" w:hAnsiTheme="majorHAnsi" w:cstheme="majorHAnsi"/>
          <w:lang w:val="sl-SI"/>
        </w:rPr>
      </w:pPr>
      <w:r w:rsidRPr="0093137F">
        <w:rPr>
          <w:rFonts w:asciiTheme="majorHAnsi" w:hAnsiTheme="majorHAnsi" w:cstheme="majorHAnsi"/>
          <w:lang w:val="sl-SI" w:bidi="sl-SI"/>
        </w:rPr>
        <w:t>OECD definira dobro počutje učencev kot:</w:t>
      </w:r>
    </w:p>
    <w:p w14:paraId="2487F833" w14:textId="77777777" w:rsidR="00FF47DE" w:rsidRPr="0093137F" w:rsidRDefault="00FF47DE" w:rsidP="00FF47DE">
      <w:pPr>
        <w:pStyle w:val="Agency-quotation"/>
        <w:rPr>
          <w:rFonts w:asciiTheme="majorHAnsi" w:hAnsiTheme="majorHAnsi" w:cstheme="majorHAnsi"/>
          <w:lang w:val="sl-SI"/>
        </w:rPr>
      </w:pPr>
      <w:r w:rsidRPr="0093137F">
        <w:rPr>
          <w:rFonts w:asciiTheme="majorHAnsi" w:hAnsiTheme="majorHAnsi" w:cstheme="majorHAnsi"/>
          <w:lang w:val="sl-SI" w:bidi="sl-SI"/>
        </w:rPr>
        <w:t>… psihološko, kognitivno, socialno in fizično delovanje ter zmožnosti, ki jih učenci potrebujejo za srečno in izpolnjujoče življenje. Taka definicija dobrega počutja združuje »pristop otrokovih pravic«, ki poudarja pravico vseh otrok do srečnega življenja »tukaj in zdaj«, z »razvojnim pristopom«, ki poudarja, kako pomembno je, da učenci razvijajo veščine in spretnosti za izboljšanje svojega trenutnega in prihodnjega dobrega počutja (Ben-Arieh et al., 2013) (2017, str. 61–62).</w:t>
      </w:r>
    </w:p>
    <w:p w14:paraId="01FF5F66" w14:textId="77777777" w:rsidR="00425BDA" w:rsidRPr="0093137F" w:rsidRDefault="00425BDA" w:rsidP="00425BDA">
      <w:pPr>
        <w:pStyle w:val="Agency-heading-4"/>
        <w:rPr>
          <w:rFonts w:asciiTheme="majorHAnsi" w:hAnsiTheme="majorHAnsi" w:cstheme="majorHAnsi"/>
          <w:lang w:val="sl-SI"/>
        </w:rPr>
      </w:pPr>
      <w:bookmarkStart w:id="103" w:name="SettingDirection"/>
      <w:bookmarkStart w:id="104" w:name="_Hlk92097729"/>
      <w:r w:rsidRPr="0093137F">
        <w:rPr>
          <w:rFonts w:asciiTheme="majorHAnsi" w:hAnsiTheme="majorHAnsi" w:cstheme="majorHAnsi"/>
          <w:lang w:val="sl-SI" w:bidi="sl-SI"/>
        </w:rPr>
        <w:lastRenderedPageBreak/>
        <w:t>Določanje usmeritve</w:t>
      </w:r>
      <w:bookmarkEnd w:id="103"/>
    </w:p>
    <w:bookmarkEnd w:id="104"/>
    <w:p w14:paraId="3CFB77AA"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 xml:space="preserve">Vodenje je pomembno za usmerjanje, pri čemer se osredotoča na vrednote, na katerih temelji inkluzivna praksa, in na razpravo, ki tako prakso podpira. Poleg tega je bistvenega pomena za raziskovanje in izmenjavo pomena inkluzije, s ciljem spodbujanja najboljših interesov učencev tako v akademskem kot družbenem smislu, na podlagi poštenosti, pravičnosti in </w:t>
      </w:r>
      <w:hyperlink w:anchor="Equity" w:history="1">
        <w:r w:rsidRPr="0093137F">
          <w:rPr>
            <w:rStyle w:val="Hyperlink"/>
            <w:rFonts w:asciiTheme="majorHAnsi" w:hAnsiTheme="majorHAnsi" w:cstheme="majorHAnsi"/>
            <w:lang w:val="sl-SI" w:bidi="sl-SI"/>
          </w:rPr>
          <w:t>enakosti</w:t>
        </w:r>
      </w:hyperlink>
      <w:r w:rsidRPr="0093137F">
        <w:rPr>
          <w:rFonts w:asciiTheme="majorHAnsi" w:hAnsiTheme="majorHAnsi" w:cstheme="majorHAnsi"/>
          <w:lang w:val="sl-SI" w:bidi="sl-SI"/>
        </w:rPr>
        <w:t xml:space="preserve"> (Stone</w:t>
      </w:r>
      <w:r w:rsidRPr="0093137F">
        <w:rPr>
          <w:rFonts w:asciiTheme="majorHAnsi" w:hAnsiTheme="majorHAnsi" w:cstheme="majorHAnsi"/>
          <w:lang w:val="sl-SI" w:bidi="sl-SI"/>
        </w:rPr>
        <w:noBreakHyphen/>
        <w:t>Johnson, 2014). Vizija inkluzivne šole mora temeljiti na refleksiji deležnikov o tem, kaj je inkluzivna praksa, in razpravah o vrednotah, ki prispevajo k tej praksi (Ekins, 2013).</w:t>
      </w:r>
    </w:p>
    <w:p w14:paraId="162A83AA"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Pomemben dejavnik pri doseganju strateške vizije je skrb za razvoj strokovnih kompetenc učiteljev in osebja pri delu z različnimi skupinami učencev.</w:t>
      </w:r>
    </w:p>
    <w:p w14:paraId="0FFFB9ED" w14:textId="77777777" w:rsidR="00425BDA" w:rsidRPr="0093137F" w:rsidRDefault="00425BDA" w:rsidP="00425BDA">
      <w:pPr>
        <w:pStyle w:val="Agency-heading-4"/>
        <w:rPr>
          <w:rFonts w:asciiTheme="majorHAnsi" w:hAnsiTheme="majorHAnsi" w:cstheme="majorHAnsi"/>
          <w:lang w:val="sl-SI"/>
        </w:rPr>
      </w:pPr>
      <w:bookmarkStart w:id="105" w:name="Equity"/>
      <w:r w:rsidRPr="0093137F">
        <w:rPr>
          <w:rFonts w:asciiTheme="majorHAnsi" w:hAnsiTheme="majorHAnsi" w:cstheme="majorHAnsi"/>
          <w:lang w:val="sl-SI" w:bidi="sl-SI"/>
        </w:rPr>
        <w:t>Enakost</w:t>
      </w:r>
      <w:bookmarkEnd w:id="105"/>
    </w:p>
    <w:p w14:paraId="608C6215" w14:textId="77777777" w:rsidR="00425BDA" w:rsidRPr="0093137F" w:rsidRDefault="00425BDA" w:rsidP="00425BDA">
      <w:pPr>
        <w:pStyle w:val="Agency-body-text"/>
        <w:keepNext/>
        <w:rPr>
          <w:rFonts w:asciiTheme="majorHAnsi" w:hAnsiTheme="majorHAnsi" w:cstheme="majorHAnsi"/>
          <w:lang w:val="sl-SI"/>
        </w:rPr>
      </w:pPr>
      <w:r w:rsidRPr="0093137F">
        <w:rPr>
          <w:rFonts w:asciiTheme="majorHAnsi" w:hAnsiTheme="majorHAnsi" w:cstheme="majorHAnsi"/>
          <w:lang w:val="sl-SI" w:bidi="sl-SI"/>
        </w:rPr>
        <w:t>Skladno z Unescovim inštitutom za statistiko enakost:</w:t>
      </w:r>
    </w:p>
    <w:p w14:paraId="049BA72F"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 »upošteva posledice socialne pravičnosti izobraževanja v povezavi s poštenostjo, pravičnostjo in nepristranskostjo njegove porazdelitve na vseh ravneh ali podsektorjih izobraževanja«. Enakost razumemo kot pošteno ali pravično porazdelitev. Enakost vključuje normativno presojo porazdelitve, vendar se bo način presoje razlikoval (2018, str. 17).</w:t>
      </w:r>
    </w:p>
    <w:p w14:paraId="62696A99" w14:textId="77777777" w:rsidR="00425BDA" w:rsidRPr="0093137F" w:rsidRDefault="00425BDA" w:rsidP="00425BDA">
      <w:pPr>
        <w:pStyle w:val="Agency-body-text"/>
        <w:keepNext/>
        <w:rPr>
          <w:rFonts w:asciiTheme="majorHAnsi" w:hAnsiTheme="majorHAnsi" w:cstheme="majorHAnsi"/>
        </w:rPr>
      </w:pPr>
      <w:r w:rsidRPr="0093137F">
        <w:rPr>
          <w:rFonts w:asciiTheme="majorHAnsi" w:hAnsiTheme="majorHAnsi" w:cstheme="majorHAnsi"/>
          <w:lang w:val="sl-SI" w:bidi="sl-SI"/>
        </w:rPr>
        <w:t>Skladno s Svetom Evropske Unije:</w:t>
      </w:r>
    </w:p>
    <w:p w14:paraId="012B5617" w14:textId="7CCF19D5"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 je treba razlikovati med enakostjo in pravičnostjo, zato bi se morali sistemi izobraževanja odmakniti od tradicionalne miselnosti, da je potreben »enotni pristop za vse«. Čeprav je zagotavljanje enakih možnosti za vse ključno, si je treba prizadevati tudi za »enakost« pri ciljih, vsebini, učnih metodah in oblikah učenja v sistemih izobraževanja in usposabljanja, da bi omogočili dostop do kakovostnega izobraževanja za vse (2017, str. 4).</w:t>
      </w:r>
    </w:p>
    <w:p w14:paraId="3F155835" w14:textId="77777777" w:rsidR="00425BDA" w:rsidRPr="0093137F" w:rsidRDefault="00425BDA" w:rsidP="00425BDA">
      <w:pPr>
        <w:pStyle w:val="Agency-heading-4"/>
        <w:rPr>
          <w:rFonts w:asciiTheme="majorHAnsi" w:hAnsiTheme="majorHAnsi" w:cstheme="majorHAnsi"/>
          <w:lang w:val="sl-SI"/>
        </w:rPr>
      </w:pPr>
      <w:bookmarkStart w:id="106" w:name="Formative"/>
      <w:bookmarkStart w:id="107" w:name="_Hlk92097653"/>
      <w:r w:rsidRPr="0093137F">
        <w:rPr>
          <w:rFonts w:asciiTheme="majorHAnsi" w:hAnsiTheme="majorHAnsi" w:cstheme="majorHAnsi"/>
          <w:lang w:val="sl-SI" w:bidi="sl-SI"/>
        </w:rPr>
        <w:t xml:space="preserve">Formativno </w:t>
      </w:r>
      <w:bookmarkEnd w:id="106"/>
      <w:r w:rsidRPr="0093137F">
        <w:rPr>
          <w:rFonts w:asciiTheme="majorHAnsi" w:hAnsiTheme="majorHAnsi" w:cstheme="majorHAnsi"/>
          <w:lang w:val="sl-SI" w:bidi="sl-SI"/>
        </w:rPr>
        <w:t>ocenjevanje</w:t>
      </w:r>
    </w:p>
    <w:bookmarkEnd w:id="107"/>
    <w:p w14:paraId="30E5B156" w14:textId="77777777" w:rsidR="00425BDA" w:rsidRPr="0093137F" w:rsidRDefault="00425BDA" w:rsidP="00425BDA">
      <w:pPr>
        <w:pStyle w:val="Agency-body-text"/>
        <w:keepNext/>
        <w:rPr>
          <w:rFonts w:asciiTheme="majorHAnsi" w:hAnsiTheme="majorHAnsi" w:cstheme="majorHAnsi"/>
          <w:lang w:val="sl-SI"/>
        </w:rPr>
      </w:pPr>
      <w:r w:rsidRPr="0093137F">
        <w:rPr>
          <w:rFonts w:asciiTheme="majorHAnsi" w:hAnsiTheme="majorHAnsi" w:cstheme="majorHAnsi"/>
          <w:lang w:val="sl-SI" w:bidi="sl-SI"/>
        </w:rPr>
        <w:t>Formativno ocenjevanje:</w:t>
      </w:r>
    </w:p>
    <w:p w14:paraId="76D1000A" w14:textId="301EF904" w:rsidR="00425BDA" w:rsidRPr="0093137F" w:rsidRDefault="00D10A72" w:rsidP="00425BDA">
      <w:pPr>
        <w:pStyle w:val="Agency-quotation"/>
        <w:rPr>
          <w:rFonts w:asciiTheme="majorHAnsi" w:hAnsiTheme="majorHAnsi" w:cstheme="majorHAnsi"/>
          <w:lang w:val="sl-SI"/>
        </w:rPr>
      </w:pPr>
      <w:r w:rsidRPr="0093137F">
        <w:rPr>
          <w:rFonts w:asciiTheme="majorHAnsi" w:hAnsiTheme="majorHAnsi" w:cstheme="majorHAnsi"/>
          <w:lang w:val="sl-SI" w:bidi="sl-SI"/>
        </w:rPr>
        <w:t>…</w:t>
      </w:r>
      <w:r>
        <w:rPr>
          <w:rFonts w:asciiTheme="majorHAnsi" w:hAnsiTheme="majorHAnsi" w:cstheme="majorHAnsi"/>
          <w:lang w:val="sl-SI" w:bidi="sl-SI"/>
        </w:rPr>
        <w:t> </w:t>
      </w:r>
      <w:r w:rsidR="00425BDA" w:rsidRPr="0093137F">
        <w:rPr>
          <w:rFonts w:asciiTheme="majorHAnsi" w:hAnsiTheme="majorHAnsi" w:cstheme="majorHAnsi"/>
          <w:lang w:val="sl-SI" w:bidi="sl-SI"/>
        </w:rPr>
        <w:t>učenca postavlja v središče procesa ocenjevanja. Zagotavlja podlago za personalizacijo glede na učenčeve interese in sposobnosti.</w:t>
      </w:r>
    </w:p>
    <w:p w14:paraId="4AFB6AA1"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Za razliko od končne ocene (»ocenjevanja uspešnosti učenja«), ki je tradicionalno povezano s standardiziranimi testi z visokimi vložki in odgovornostjo, lahko formativno ocenjevanje vključuje učence, kar jim omogoča, da dejavneje sodelujejo pri svojem učenju. Običajno se izvaja v sodelovanju z drugimi in ima lahko znaten pozitiven vpliv na dosežke učencev (</w:t>
      </w:r>
      <w:hyperlink r:id="rId33" w:history="1">
        <w:r w:rsidRPr="0093137F">
          <w:rPr>
            <w:rStyle w:val="Hyperlink"/>
            <w:rFonts w:asciiTheme="majorHAnsi" w:hAnsiTheme="majorHAnsi" w:cstheme="majorHAnsi"/>
            <w:lang w:val="sl-SI" w:bidi="sl-SI"/>
          </w:rPr>
          <w:t>Evropska agencija, brez datuma</w:t>
        </w:r>
      </w:hyperlink>
      <w:r w:rsidRPr="0093137F">
        <w:rPr>
          <w:rFonts w:asciiTheme="majorHAnsi" w:hAnsiTheme="majorHAnsi" w:cstheme="majorHAnsi"/>
          <w:lang w:val="sl-SI" w:bidi="sl-SI"/>
        </w:rPr>
        <w:t>).</w:t>
      </w:r>
    </w:p>
    <w:p w14:paraId="253B7F19" w14:textId="77777777" w:rsidR="00425BDA" w:rsidRPr="0093137F" w:rsidRDefault="00425BDA" w:rsidP="00425BDA">
      <w:pPr>
        <w:pStyle w:val="Agency-heading-4"/>
        <w:rPr>
          <w:rFonts w:asciiTheme="majorHAnsi" w:hAnsiTheme="majorHAnsi" w:cstheme="majorHAnsi"/>
          <w:lang w:val="sl-SI"/>
        </w:rPr>
      </w:pPr>
      <w:bookmarkStart w:id="108" w:name="leader"/>
      <w:bookmarkStart w:id="109" w:name="_Hlk92097663"/>
      <w:r w:rsidRPr="0093137F">
        <w:rPr>
          <w:rFonts w:asciiTheme="majorHAnsi" w:hAnsiTheme="majorHAnsi" w:cstheme="majorHAnsi"/>
          <w:lang w:val="sl-SI" w:bidi="sl-SI"/>
        </w:rPr>
        <w:t>Inkluzivni ravnatelji</w:t>
      </w:r>
      <w:bookmarkEnd w:id="108"/>
    </w:p>
    <w:bookmarkEnd w:id="109"/>
    <w:p w14:paraId="76879F98"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Inkluzivni ravnatelji (ali vodstvene ekipe) zagotavljajo, »da so vsi učenci vseh starosti deležni priložnosti za smiselno, visokokakovostno izobraževanje v svoji lokalni skupnosti, skupaj s svojimi prijatelji in vrstniki« (</w:t>
      </w:r>
      <w:hyperlink r:id="rId34" w:history="1">
        <w:r w:rsidRPr="0093137F">
          <w:rPr>
            <w:rStyle w:val="Hyperlink"/>
            <w:rFonts w:asciiTheme="majorHAnsi" w:hAnsiTheme="majorHAnsi" w:cstheme="majorHAnsi"/>
            <w:lang w:val="sl-SI" w:bidi="sl-SI"/>
          </w:rPr>
          <w:t>Evropska agencija, 2015a</w:t>
        </w:r>
      </w:hyperlink>
      <w:r w:rsidRPr="0093137F">
        <w:rPr>
          <w:rFonts w:asciiTheme="majorHAnsi" w:hAnsiTheme="majorHAnsi" w:cstheme="majorHAnsi"/>
          <w:lang w:val="sl-SI" w:bidi="sl-SI"/>
        </w:rPr>
        <w:t xml:space="preserve">, str. 1). Vizijo inkluzivnega </w:t>
      </w:r>
      <w:r w:rsidRPr="0093137F">
        <w:rPr>
          <w:rFonts w:asciiTheme="majorHAnsi" w:hAnsiTheme="majorHAnsi" w:cstheme="majorHAnsi"/>
          <w:lang w:val="sl-SI" w:bidi="sl-SI"/>
        </w:rPr>
        <w:lastRenderedPageBreak/>
        <w:t xml:space="preserve">izobraževanja uresničujejo tako, da postavijo jasno usmeritev, razvijejo šolsko organizacijo in gradijo usposobljenost osebja, da bi zadovoljili potrebe vseh učencev, vključno s tistimi, ki so najbolj izpostavljeni izključenosti. Vodje združujejo elemente </w:t>
      </w:r>
      <w:hyperlink w:anchor="instructional" w:history="1">
        <w:r w:rsidRPr="0093137F">
          <w:rPr>
            <w:rStyle w:val="Hyperlink"/>
            <w:rFonts w:asciiTheme="majorHAnsi" w:hAnsiTheme="majorHAnsi" w:cstheme="majorHAnsi"/>
            <w:lang w:val="sl-SI" w:bidi="sl-SI"/>
          </w:rPr>
          <w:t>poučevalnih</w:t>
        </w:r>
      </w:hyperlink>
      <w:r w:rsidRPr="0093137F">
        <w:rPr>
          <w:rFonts w:asciiTheme="majorHAnsi" w:hAnsiTheme="majorHAnsi" w:cstheme="majorHAnsi"/>
          <w:lang w:val="sl-SI" w:bidi="sl-SI"/>
        </w:rPr>
        <w:t xml:space="preserve">, </w:t>
      </w:r>
      <w:hyperlink w:anchor="Transformative" w:history="1">
        <w:r w:rsidRPr="0093137F">
          <w:rPr>
            <w:rStyle w:val="Hyperlink"/>
            <w:rFonts w:asciiTheme="majorHAnsi" w:hAnsiTheme="majorHAnsi" w:cstheme="majorHAnsi"/>
            <w:lang w:val="sl-SI" w:bidi="sl-SI"/>
          </w:rPr>
          <w:t>transformativnih</w:t>
        </w:r>
      </w:hyperlink>
      <w:r w:rsidRPr="0093137F">
        <w:rPr>
          <w:rFonts w:asciiTheme="majorHAnsi" w:hAnsiTheme="majorHAnsi" w:cstheme="majorHAnsi"/>
          <w:lang w:val="sl-SI" w:bidi="sl-SI"/>
        </w:rPr>
        <w:t xml:space="preserve"> modelov in modelov </w:t>
      </w:r>
      <w:hyperlink w:anchor="distributed" w:history="1">
        <w:r w:rsidRPr="0093137F">
          <w:rPr>
            <w:rStyle w:val="Hyperlink"/>
            <w:rFonts w:asciiTheme="majorHAnsi" w:hAnsiTheme="majorHAnsi" w:cstheme="majorHAnsi"/>
            <w:lang w:val="sl-SI" w:bidi="sl-SI"/>
          </w:rPr>
          <w:t>deljenega vodenja</w:t>
        </w:r>
      </w:hyperlink>
      <w:r w:rsidRPr="0093137F">
        <w:rPr>
          <w:rFonts w:asciiTheme="majorHAnsi" w:hAnsiTheme="majorHAnsi" w:cstheme="majorHAnsi"/>
          <w:lang w:val="sl-SI" w:bidi="sl-SI"/>
        </w:rPr>
        <w:t>. Prevzamejo odgovornost za vse učence in jih cenijo.</w:t>
      </w:r>
    </w:p>
    <w:p w14:paraId="4C028F4A" w14:textId="77777777" w:rsidR="00425BDA" w:rsidRPr="0093137F" w:rsidRDefault="00425BDA" w:rsidP="00425BDA">
      <w:pPr>
        <w:pStyle w:val="Agency-heading-4"/>
        <w:rPr>
          <w:rFonts w:asciiTheme="majorHAnsi" w:hAnsiTheme="majorHAnsi" w:cstheme="majorHAnsi"/>
          <w:lang w:val="sl-SI"/>
        </w:rPr>
      </w:pPr>
      <w:bookmarkStart w:id="110" w:name="leadership"/>
      <w:bookmarkStart w:id="111" w:name="_Hlk92097667"/>
      <w:r w:rsidRPr="0093137F">
        <w:rPr>
          <w:rFonts w:asciiTheme="majorHAnsi" w:hAnsiTheme="majorHAnsi" w:cstheme="majorHAnsi"/>
          <w:lang w:val="sl-SI" w:bidi="sl-SI"/>
        </w:rPr>
        <w:t>Inkluzivno vodstvo šole</w:t>
      </w:r>
      <w:bookmarkEnd w:id="110"/>
    </w:p>
    <w:bookmarkEnd w:id="111"/>
    <w:p w14:paraId="193FFA81"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 xml:space="preserve">Inkluzivno vodstvo šole ne zajema samo organizacije. Njegov cilj je obravnavati neenakost za izgradnjo skupnosti in polne udeležbe. Osredotoča se na razvoj inkluzivne kulture, kjer vsi deležniki prejmejo podporo, da lahko sodelujejo, cenijo raznolikost in zagotovijo, da bodo </w:t>
      </w:r>
      <w:r w:rsidRPr="0093137F">
        <w:rPr>
          <w:rFonts w:asciiTheme="majorHAnsi" w:hAnsiTheme="majorHAnsi" w:cstheme="majorHAnsi"/>
          <w:b/>
          <w:lang w:val="sl-SI" w:bidi="sl-SI"/>
        </w:rPr>
        <w:t>vsi</w:t>
      </w:r>
      <w:r w:rsidRPr="0093137F">
        <w:rPr>
          <w:rFonts w:asciiTheme="majorHAnsi" w:hAnsiTheme="majorHAnsi" w:cstheme="majorHAnsi"/>
          <w:lang w:val="sl-SI" w:bidi="sl-SI"/>
        </w:rPr>
        <w:t xml:space="preserve"> učenci, vključno s tistimi, ki so najbolj izpostavljeni izključenosti, prejeli visokokakovostno izobraževanje.</w:t>
      </w:r>
    </w:p>
    <w:p w14:paraId="4679DA90" w14:textId="77777777" w:rsidR="00425BDA" w:rsidRPr="0093137F" w:rsidRDefault="00425BDA" w:rsidP="00425BDA">
      <w:pPr>
        <w:pStyle w:val="Agency-body-text"/>
        <w:keepNext/>
        <w:rPr>
          <w:rFonts w:asciiTheme="majorHAnsi" w:hAnsiTheme="majorHAnsi" w:cstheme="majorHAnsi"/>
          <w:lang w:val="sl-SI"/>
        </w:rPr>
      </w:pPr>
      <w:r w:rsidRPr="0093137F">
        <w:rPr>
          <w:rFonts w:asciiTheme="majorHAnsi" w:hAnsiTheme="majorHAnsi" w:cstheme="majorHAnsi"/>
          <w:lang w:val="sl-SI" w:bidi="sl-SI"/>
        </w:rPr>
        <w:t>Inkluzivno vodstvo šole se opira na različne fokuse treh modelov vodenja in jih združuje (Evropska agencija, 2018):</w:t>
      </w:r>
    </w:p>
    <w:p w14:paraId="4BC2ACE4" w14:textId="4E4B474D" w:rsidR="00425BDA" w:rsidRPr="0093137F" w:rsidRDefault="009C6362" w:rsidP="00425BDA">
      <w:pPr>
        <w:pStyle w:val="Agency-body-text"/>
        <w:numPr>
          <w:ilvl w:val="0"/>
          <w:numId w:val="91"/>
        </w:numPr>
        <w:rPr>
          <w:rFonts w:asciiTheme="majorHAnsi" w:hAnsiTheme="majorHAnsi" w:cstheme="majorHAnsi"/>
          <w:lang w:val="sl-SI"/>
        </w:rPr>
      </w:pPr>
      <w:hyperlink w:anchor="instructional" w:history="1">
        <w:r w:rsidR="00425BDA" w:rsidRPr="0093137F">
          <w:rPr>
            <w:rStyle w:val="Hyperlink"/>
            <w:rFonts w:asciiTheme="majorHAnsi" w:hAnsiTheme="majorHAnsi" w:cstheme="majorHAnsi"/>
            <w:lang w:val="sl-SI" w:bidi="sl-SI"/>
          </w:rPr>
          <w:t>Poučevalni</w:t>
        </w:r>
      </w:hyperlink>
      <w:r w:rsidR="00425BDA" w:rsidRPr="0093137F">
        <w:rPr>
          <w:rFonts w:asciiTheme="majorHAnsi" w:hAnsiTheme="majorHAnsi" w:cstheme="majorHAnsi"/>
          <w:lang w:val="sl-SI" w:bidi="sl-SI"/>
        </w:rPr>
        <w:t xml:space="preserve">: določanje vizije in usmeritve glede učenja, dosežkov vseh učencev in njihovega </w:t>
      </w:r>
      <w:hyperlink w:anchor="wellbeing" w:history="1">
        <w:r w:rsidR="00425BDA" w:rsidRPr="0093137F">
          <w:rPr>
            <w:rStyle w:val="Hyperlink"/>
            <w:rFonts w:asciiTheme="majorHAnsi" w:hAnsiTheme="majorHAnsi" w:cstheme="majorHAnsi"/>
            <w:lang w:val="sl-SI" w:bidi="sl-SI"/>
          </w:rPr>
          <w:t>dobrega počutja</w:t>
        </w:r>
      </w:hyperlink>
      <w:r w:rsidR="00425BDA" w:rsidRPr="0093137F">
        <w:rPr>
          <w:rFonts w:asciiTheme="majorHAnsi" w:hAnsiTheme="majorHAnsi" w:cstheme="majorHAnsi"/>
          <w:lang w:val="sl-SI" w:bidi="sl-SI"/>
        </w:rPr>
        <w:t>;</w:t>
      </w:r>
    </w:p>
    <w:p w14:paraId="066F73DC" w14:textId="77777777" w:rsidR="00425BDA" w:rsidRPr="0093137F" w:rsidRDefault="009C6362" w:rsidP="00425BDA">
      <w:pPr>
        <w:pStyle w:val="Agency-body-text"/>
        <w:numPr>
          <w:ilvl w:val="0"/>
          <w:numId w:val="91"/>
        </w:numPr>
        <w:rPr>
          <w:rFonts w:asciiTheme="majorHAnsi" w:hAnsiTheme="majorHAnsi" w:cstheme="majorHAnsi"/>
          <w:lang w:val="sl-SI"/>
        </w:rPr>
      </w:pPr>
      <w:hyperlink w:anchor="Transformative" w:history="1">
        <w:r w:rsidR="00425BDA" w:rsidRPr="0093137F">
          <w:rPr>
            <w:rStyle w:val="Hyperlink"/>
            <w:rFonts w:asciiTheme="majorHAnsi" w:hAnsiTheme="majorHAnsi" w:cstheme="majorHAnsi"/>
            <w:lang w:val="sl-SI" w:bidi="sl-SI"/>
          </w:rPr>
          <w:t>Transformativni</w:t>
        </w:r>
      </w:hyperlink>
      <w:r w:rsidR="00425BDA" w:rsidRPr="0093137F">
        <w:rPr>
          <w:rFonts w:asciiTheme="majorHAnsi" w:hAnsiTheme="majorHAnsi" w:cstheme="majorHAnsi"/>
          <w:lang w:val="sl-SI" w:bidi="sl-SI"/>
        </w:rPr>
        <w:t>: izboljšanje agencije, spodbujanje inovacij in sprememb ali organizacijsko učenje;</w:t>
      </w:r>
    </w:p>
    <w:p w14:paraId="7CBC67E7" w14:textId="77777777" w:rsidR="00425BDA" w:rsidRPr="0093137F" w:rsidRDefault="009C6362" w:rsidP="00425BDA">
      <w:pPr>
        <w:pStyle w:val="Agency-body-text"/>
        <w:numPr>
          <w:ilvl w:val="0"/>
          <w:numId w:val="91"/>
        </w:numPr>
        <w:rPr>
          <w:rFonts w:asciiTheme="majorHAnsi" w:hAnsiTheme="majorHAnsi" w:cstheme="majorHAnsi"/>
          <w:lang w:val="sl-SI"/>
        </w:rPr>
      </w:pPr>
      <w:hyperlink w:anchor="distributed" w:history="1">
        <w:r w:rsidR="00425BDA" w:rsidRPr="0093137F">
          <w:rPr>
            <w:rStyle w:val="Hyperlink"/>
            <w:rFonts w:asciiTheme="majorHAnsi" w:hAnsiTheme="majorHAnsi" w:cstheme="majorHAnsi"/>
            <w:lang w:val="sl-SI" w:bidi="sl-SI"/>
          </w:rPr>
          <w:t>Deljeni</w:t>
        </w:r>
      </w:hyperlink>
      <w:r w:rsidR="00425BDA" w:rsidRPr="0093137F">
        <w:rPr>
          <w:rFonts w:asciiTheme="majorHAnsi" w:hAnsiTheme="majorHAnsi" w:cstheme="majorHAnsi"/>
          <w:lang w:val="sl-SI" w:bidi="sl-SI"/>
        </w:rPr>
        <w:t>: ustvarjanje skupnega, kolektivnega ali organizacijskega vodstva šole s cilji znotraj in zunaj šole.</w:t>
      </w:r>
    </w:p>
    <w:p w14:paraId="62EB16D5" w14:textId="77777777" w:rsidR="00425BDA" w:rsidRPr="0093137F" w:rsidRDefault="00425BDA" w:rsidP="00425BDA">
      <w:pPr>
        <w:pStyle w:val="Agency-heading-4"/>
        <w:rPr>
          <w:rFonts w:asciiTheme="majorHAnsi" w:hAnsiTheme="majorHAnsi" w:cstheme="majorHAnsi"/>
          <w:lang w:val="sl-SI"/>
        </w:rPr>
      </w:pPr>
      <w:bookmarkStart w:id="112" w:name="innovative"/>
      <w:r w:rsidRPr="0093137F">
        <w:rPr>
          <w:rFonts w:asciiTheme="majorHAnsi" w:hAnsiTheme="majorHAnsi" w:cstheme="majorHAnsi"/>
          <w:lang w:val="sl-SI" w:bidi="sl-SI"/>
        </w:rPr>
        <w:t>Inovativni pristopi in izobraževanje</w:t>
      </w:r>
    </w:p>
    <w:bookmarkEnd w:id="112"/>
    <w:p w14:paraId="6FD7C46A" w14:textId="77777777" w:rsidR="00425BDA" w:rsidRPr="0093137F" w:rsidRDefault="00425BDA" w:rsidP="00425BDA">
      <w:pPr>
        <w:pStyle w:val="Agency-body-text"/>
        <w:keepNext/>
        <w:rPr>
          <w:rFonts w:asciiTheme="majorHAnsi" w:hAnsiTheme="majorHAnsi" w:cstheme="majorHAnsi"/>
          <w:lang w:val="sl-SI"/>
        </w:rPr>
      </w:pPr>
      <w:r w:rsidRPr="0093137F">
        <w:rPr>
          <w:rFonts w:asciiTheme="majorHAnsi" w:hAnsiTheme="majorHAnsi" w:cstheme="majorHAnsi"/>
          <w:lang w:val="sl-SI" w:bidi="sl-SI"/>
        </w:rPr>
        <w:t>Inovativni pristopi v izobraževanju se osredotočajo na to, da vsakemu učencu »omogočijo, da doseže poštene in primerljive rezultate« (Kukulska-Hulme et al., 2021, str. 27). To lahko vključuje razvijanje ustvarjalnih načinov prilagajanja učne prakse raznolikosti učencev glede na njihovo različno ozadje, sposobnosti, motivacijo, potrebe po povratnih informacijah in njihove različne načine kazanja napredka in učenja. Inovativnost v tem smislu je povezana z naravnimi razlikami znotraj skupine učencev in:</w:t>
      </w:r>
    </w:p>
    <w:p w14:paraId="43970AF2"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 mora zagotoviti enakopravnost pri možnostih dostopa do izobraževanja, osredotočiti pa se mora tudi na to, kako lahko pedagogika vodi k pravičnosti in nepristranskosti (»enakosti«) pri poučevanju in rezultatih (ibid.).</w:t>
      </w:r>
    </w:p>
    <w:p w14:paraId="214C9F68" w14:textId="77777777" w:rsidR="00425BDA" w:rsidRPr="0093137F" w:rsidRDefault="00425BDA" w:rsidP="00425BDA">
      <w:pPr>
        <w:pStyle w:val="Agency-heading-4"/>
        <w:rPr>
          <w:rFonts w:asciiTheme="majorHAnsi" w:hAnsiTheme="majorHAnsi" w:cstheme="majorHAnsi"/>
          <w:lang w:val="sl-SI"/>
        </w:rPr>
      </w:pPr>
      <w:bookmarkStart w:id="113" w:name="interdisciplinary"/>
      <w:bookmarkStart w:id="114" w:name="_Hlk92097682"/>
      <w:r w:rsidRPr="0093137F">
        <w:rPr>
          <w:rFonts w:asciiTheme="majorHAnsi" w:hAnsiTheme="majorHAnsi" w:cstheme="majorHAnsi"/>
          <w:lang w:val="sl-SI" w:bidi="sl-SI"/>
        </w:rPr>
        <w:t>Interdisciplinarnost</w:t>
      </w:r>
      <w:bookmarkEnd w:id="113"/>
    </w:p>
    <w:bookmarkEnd w:id="114"/>
    <w:p w14:paraId="138C3000"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Interdisciplinarnost … poziva strokovnjake »z več kot enega akademskega področja« k sodelovanju pri »preučevanju teme, vprašanja ali tematike« (Pedagogy in Action, brez datuma).</w:t>
      </w:r>
    </w:p>
    <w:p w14:paraId="041A33F7" w14:textId="77777777" w:rsidR="00425BDA" w:rsidRPr="0093137F" w:rsidRDefault="00425BDA" w:rsidP="00425BDA">
      <w:pPr>
        <w:pStyle w:val="Agency-heading-4"/>
        <w:rPr>
          <w:rFonts w:asciiTheme="majorHAnsi" w:hAnsiTheme="majorHAnsi" w:cstheme="majorHAnsi"/>
          <w:lang w:val="sl-SI"/>
        </w:rPr>
      </w:pPr>
      <w:bookmarkStart w:id="115" w:name="_Hlk92097688"/>
      <w:bookmarkStart w:id="116" w:name="Learnercentred"/>
      <w:r w:rsidRPr="0093137F">
        <w:rPr>
          <w:rFonts w:asciiTheme="majorHAnsi" w:hAnsiTheme="majorHAnsi" w:cstheme="majorHAnsi"/>
          <w:lang w:val="sl-SI" w:bidi="sl-SI"/>
        </w:rPr>
        <w:t>Izobraževanje/praksa/pedagogika, osredotočena na učenca</w:t>
      </w:r>
    </w:p>
    <w:bookmarkEnd w:id="115"/>
    <w:bookmarkEnd w:id="116"/>
    <w:p w14:paraId="7C483489"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 xml:space="preserve">Učinkoviti kontinuumi podpore v sistemih inkluzivnega izobraževanja zajemajo personalizirane pristope k učenju, ki vključujejo vse učence in podpirajo njihovo aktivno udeležbo v procesu učenja. To vključuje razvoj na učenca osredotočenega učnega načrta in okvirjev ocenjevanja; fleksibilno usposabljanje in priložnosti za nadaljnji strokovni razvoj </w:t>
      </w:r>
      <w:r w:rsidRPr="0093137F">
        <w:rPr>
          <w:rFonts w:asciiTheme="majorHAnsi" w:hAnsiTheme="majorHAnsi" w:cstheme="majorHAnsi"/>
          <w:lang w:val="sl-SI" w:bidi="sl-SI"/>
        </w:rPr>
        <w:lastRenderedPageBreak/>
        <w:t>za vse izobraževalce, ravnatelje in oblikovalce odločitev; in dosledne postopke vodenja na vseh ravneh sistema (Watkins, 2017).</w:t>
      </w:r>
    </w:p>
    <w:p w14:paraId="4A2BCD83" w14:textId="77777777" w:rsidR="00425BDA" w:rsidRPr="0093137F" w:rsidRDefault="00425BDA" w:rsidP="00425BDA">
      <w:pPr>
        <w:pStyle w:val="Agency-heading-4"/>
        <w:rPr>
          <w:rFonts w:asciiTheme="majorHAnsi" w:hAnsiTheme="majorHAnsi" w:cstheme="majorHAnsi"/>
          <w:lang w:val="sl-SI"/>
        </w:rPr>
      </w:pPr>
      <w:bookmarkStart w:id="117" w:name="Continuum"/>
      <w:bookmarkStart w:id="118" w:name="_Hlk92097629"/>
      <w:r w:rsidRPr="0093137F">
        <w:rPr>
          <w:rFonts w:asciiTheme="majorHAnsi" w:hAnsiTheme="majorHAnsi" w:cstheme="majorHAnsi"/>
          <w:lang w:val="sl-SI" w:bidi="sl-SI"/>
        </w:rPr>
        <w:t>Kontinuum podpore</w:t>
      </w:r>
      <w:bookmarkEnd w:id="117"/>
    </w:p>
    <w:bookmarkEnd w:id="118"/>
    <w:p w14:paraId="0D77F58E" w14:textId="2F43D304"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Obstoj učenja, fizične in družbene podpore in ukrepanja. Ti obsegajo manj in bolj intenzivne oblike glede na potrebe tistih, ki zahtevajo/potrebujejo podporo (</w:t>
      </w:r>
      <w:hyperlink r:id="rId35" w:history="1">
        <w:r w:rsidR="004B4CCE" w:rsidRPr="0093137F">
          <w:rPr>
            <w:rStyle w:val="Hyperlink"/>
            <w:rFonts w:asciiTheme="majorHAnsi" w:hAnsiTheme="majorHAnsi" w:cstheme="majorHAnsi"/>
            <w:lang w:val="sl-SI" w:bidi="sl-SI"/>
          </w:rPr>
          <w:t>Evropska</w:t>
        </w:r>
        <w:r w:rsidR="004B4CCE">
          <w:rPr>
            <w:rStyle w:val="Hyperlink"/>
            <w:rFonts w:asciiTheme="majorHAnsi" w:hAnsiTheme="majorHAnsi" w:cstheme="majorHAnsi"/>
            <w:lang w:val="sl-SI" w:bidi="sl-SI"/>
          </w:rPr>
          <w:t> </w:t>
        </w:r>
        <w:r w:rsidR="004B4CCE" w:rsidRPr="0093137F">
          <w:rPr>
            <w:rStyle w:val="Hyperlink"/>
            <w:rFonts w:asciiTheme="majorHAnsi" w:hAnsiTheme="majorHAnsi" w:cstheme="majorHAnsi"/>
            <w:lang w:val="sl-SI" w:bidi="sl-SI"/>
          </w:rPr>
          <w:t>agencija, 2020a</w:t>
        </w:r>
      </w:hyperlink>
      <w:r w:rsidRPr="0093137F">
        <w:rPr>
          <w:rFonts w:asciiTheme="majorHAnsi" w:hAnsiTheme="majorHAnsi" w:cstheme="majorHAnsi"/>
          <w:lang w:val="sl-SI" w:bidi="sl-SI"/>
        </w:rPr>
        <w:t>).</w:t>
      </w:r>
    </w:p>
    <w:p w14:paraId="4E140FB1"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Ebersold (2012) podpira ekološki pristop do posebnih potreb, kjer je poudarek na sredstvih (človeških, ekonomskih in materialu), potrebnih za ustvarjanje dostopnih kontekstov učenja, ter na medsebojni odvisnosti med različnimi strokovnjaki v kraju za zagotavljanje kontinuuma ukrepanja v življenju učenca (</w:t>
      </w:r>
      <w:hyperlink r:id="rId36" w:history="1">
        <w:r w:rsidRPr="0093137F">
          <w:rPr>
            <w:rStyle w:val="Hyperlink"/>
            <w:rFonts w:asciiTheme="majorHAnsi" w:hAnsiTheme="majorHAnsi" w:cstheme="majorHAnsi"/>
            <w:lang w:val="sl-SI" w:bidi="sl-SI"/>
          </w:rPr>
          <w:t>Evropska agencija, 2013</w:t>
        </w:r>
      </w:hyperlink>
      <w:r w:rsidRPr="0093137F">
        <w:rPr>
          <w:rFonts w:asciiTheme="majorHAnsi" w:hAnsiTheme="majorHAnsi" w:cstheme="majorHAnsi"/>
          <w:lang w:val="sl-SI" w:bidi="sl-SI"/>
        </w:rPr>
        <w:t>, str. 30).</w:t>
      </w:r>
    </w:p>
    <w:p w14:paraId="32ADD847" w14:textId="77777777" w:rsidR="00425BDA" w:rsidRPr="0093137F" w:rsidRDefault="00425BDA" w:rsidP="00425BDA">
      <w:pPr>
        <w:pStyle w:val="Agency-heading-4"/>
        <w:rPr>
          <w:rFonts w:asciiTheme="majorHAnsi" w:hAnsiTheme="majorHAnsi" w:cstheme="majorHAnsi"/>
          <w:lang w:val="sl-SI"/>
        </w:rPr>
      </w:pPr>
      <w:bookmarkStart w:id="119" w:name="friend"/>
      <w:bookmarkStart w:id="120" w:name="_Hlk92097638"/>
      <w:r w:rsidRPr="0093137F">
        <w:rPr>
          <w:rFonts w:asciiTheme="majorHAnsi" w:hAnsiTheme="majorHAnsi" w:cstheme="majorHAnsi"/>
          <w:lang w:val="sl-SI" w:bidi="sl-SI"/>
        </w:rPr>
        <w:t>Kritični prijatelj</w:t>
      </w:r>
      <w:bookmarkEnd w:id="119"/>
    </w:p>
    <w:bookmarkEnd w:id="120"/>
    <w:p w14:paraId="524ED809" w14:textId="77777777" w:rsidR="00425BDA" w:rsidRPr="0093137F" w:rsidRDefault="00425BDA" w:rsidP="00425BDA">
      <w:pPr>
        <w:pStyle w:val="Agency-body-text"/>
        <w:keepNext/>
        <w:rPr>
          <w:rFonts w:asciiTheme="majorHAnsi" w:hAnsiTheme="majorHAnsi" w:cstheme="majorHAnsi"/>
          <w:lang w:val="sl-SI"/>
        </w:rPr>
      </w:pPr>
      <w:r w:rsidRPr="0093137F">
        <w:rPr>
          <w:rFonts w:asciiTheme="majorHAnsi" w:hAnsiTheme="majorHAnsi" w:cstheme="majorHAnsi"/>
          <w:lang w:val="sl-SI" w:bidi="sl-SI"/>
        </w:rPr>
        <w:t>Costa in Kallick definirata kritičnega prijatelja kot:</w:t>
      </w:r>
    </w:p>
    <w:p w14:paraId="35C2AC9C"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 zaupanja vredno osebo, ki zastavlja provokativna vprašanja, posreduje podatke za preučitev iz drugega zornega kota ter oblikuje kritiko dela osebe ... Kritični prijatelj si vzame čas za to, da v celoti spozna kontekst predstavljenega dela in rezultate, za katere si oseba ali skupina prizadeva. Prijatelj zagotavlja podporo za doseganje uspeha pri delu (1993, str. 50).</w:t>
      </w:r>
    </w:p>
    <w:p w14:paraId="72F87EF9" w14:textId="73AD80BD" w:rsidR="00EC13CF" w:rsidRPr="0093137F" w:rsidRDefault="00EC13CF" w:rsidP="00EC13CF">
      <w:pPr>
        <w:pStyle w:val="Agency-heading-4"/>
        <w:rPr>
          <w:rFonts w:asciiTheme="majorHAnsi" w:hAnsiTheme="majorHAnsi" w:cstheme="majorHAnsi"/>
        </w:rPr>
      </w:pPr>
      <w:r w:rsidRPr="0093137F">
        <w:rPr>
          <w:rFonts w:asciiTheme="majorHAnsi" w:hAnsiTheme="majorHAnsi" w:cstheme="majorHAnsi"/>
          <w:lang w:val="sl-SI" w:bidi="sl-SI"/>
        </w:rPr>
        <w:t>Ocenjevanje za učenje</w:t>
      </w:r>
      <w:bookmarkEnd w:id="97"/>
    </w:p>
    <w:bookmarkEnd w:id="98"/>
    <w:p w14:paraId="422C1C47" w14:textId="77777777" w:rsidR="00EC13CF" w:rsidRPr="0093137F" w:rsidRDefault="00EC13CF" w:rsidP="00E460CE">
      <w:pPr>
        <w:pStyle w:val="Agency-body-text"/>
        <w:keepNext/>
        <w:rPr>
          <w:rFonts w:asciiTheme="majorHAnsi" w:hAnsiTheme="majorHAnsi" w:cstheme="majorHAnsi"/>
        </w:rPr>
      </w:pPr>
      <w:r w:rsidRPr="0093137F">
        <w:rPr>
          <w:rFonts w:asciiTheme="majorHAnsi" w:hAnsiTheme="majorHAnsi" w:cstheme="majorHAnsi"/>
          <w:lang w:val="sl-SI" w:bidi="sl-SI"/>
        </w:rPr>
        <w:t>Številne države uporabljajo izraz v splošnem pomenu za:</w:t>
      </w:r>
    </w:p>
    <w:p w14:paraId="3145B985" w14:textId="0FFFDAB7" w:rsidR="00EC13CF" w:rsidRPr="0093137F" w:rsidRDefault="00EC13CF" w:rsidP="00E460CE">
      <w:pPr>
        <w:pStyle w:val="Agency-quotation"/>
        <w:rPr>
          <w:rFonts w:asciiTheme="majorHAnsi" w:hAnsiTheme="majorHAnsi" w:cstheme="majorHAnsi"/>
          <w:lang w:val="sl-SI"/>
        </w:rPr>
      </w:pPr>
      <w:r w:rsidRPr="0093137F">
        <w:rPr>
          <w:rFonts w:asciiTheme="majorHAnsi" w:hAnsiTheme="majorHAnsi" w:cstheme="majorHAnsi"/>
          <w:lang w:val="sl-SI" w:bidi="sl-SI"/>
        </w:rPr>
        <w:t>… postopke ocenjevanja, ki zagotavljajo informacije za sprejemanje odločitev o metodah poučevanja in naslednjih korakih v učenju učencev. Ocenjevanje za učenje je proces, ki ga običajno izvajajo učitelji/drugi strokovnjaki v učilnicah. Vključuje ugotavljanje in razlago dejstev ter delo z učenci za ugotavljanje, česa so se naučili, naslednje korake, ki jih je treba sprejeti, in najboljše načine za nadaljevanje (</w:t>
      </w:r>
      <w:hyperlink r:id="rId37" w:history="1">
        <w:r w:rsidRPr="0093137F">
          <w:rPr>
            <w:rStyle w:val="Hyperlink"/>
            <w:rFonts w:asciiTheme="majorHAnsi" w:hAnsiTheme="majorHAnsi" w:cstheme="majorHAnsi"/>
            <w:lang w:val="sl-SI" w:bidi="sl-SI"/>
          </w:rPr>
          <w:t>Evropska agencija, brez datuma</w:t>
        </w:r>
      </w:hyperlink>
      <w:r w:rsidRPr="0093137F">
        <w:rPr>
          <w:rFonts w:asciiTheme="majorHAnsi" w:hAnsiTheme="majorHAnsi" w:cstheme="majorHAnsi"/>
          <w:lang w:val="sl-SI" w:bidi="sl-SI"/>
        </w:rPr>
        <w:t>).</w:t>
      </w:r>
    </w:p>
    <w:p w14:paraId="7BC90010" w14:textId="77777777" w:rsidR="00425BDA" w:rsidRPr="0093137F" w:rsidRDefault="00425BDA" w:rsidP="00425BDA">
      <w:pPr>
        <w:pStyle w:val="Agency-heading-4"/>
        <w:rPr>
          <w:rFonts w:asciiTheme="majorHAnsi" w:hAnsiTheme="majorHAnsi" w:cstheme="majorHAnsi"/>
          <w:lang w:val="sl-SI"/>
        </w:rPr>
      </w:pPr>
      <w:bookmarkStart w:id="121" w:name="Organisational"/>
      <w:bookmarkStart w:id="122" w:name="_Hlk92097701"/>
      <w:bookmarkStart w:id="123" w:name="Core"/>
      <w:bookmarkStart w:id="124" w:name="_Hlk92097634"/>
      <w:r w:rsidRPr="0093137F">
        <w:rPr>
          <w:rFonts w:asciiTheme="majorHAnsi" w:hAnsiTheme="majorHAnsi" w:cstheme="majorHAnsi"/>
          <w:lang w:val="sl-SI" w:bidi="sl-SI"/>
        </w:rPr>
        <w:t>Organizacijski razvoj</w:t>
      </w:r>
      <w:bookmarkEnd w:id="121"/>
    </w:p>
    <w:bookmarkEnd w:id="122"/>
    <w:p w14:paraId="691469E9"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Ravnatelji igrajo ključno vlogo pri izvajanju inkluzivne politike in prakse ter zlasti pri ustvarjanju šolske kulture, ki sprejema raznolikost in spodbuja inkluzijo (Cherkowski in Ragoonaden, 2016; Mac Ruairc, 2013). Tako so ravnatelji odgovorni tudi za ohranjanje kolegialne in interaktivne šolske kulture, ki je usmerjena v podporo učiteljem in učencem v celotnem izobraževalnem procesu. Določanje tona inkluzivne kulture zahteva, da dajo ravnatelji poudarek na negovanje učiteljeve morale, partnerstvo s starši in strokovno kolegialnost. To bo nadalje vplivalo na učno okolje, ki je ustvarjeno za učence (Fultz, 2017).</w:t>
      </w:r>
    </w:p>
    <w:p w14:paraId="4F2FF279"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Strateška uporaba človeških in finančnih virov ter njihovo usklajevanje s pedagoškimi nameni lahko vplivata na način, kako šolske dejavnosti izboljšujejo poučevanje in učenje. Zaradi tega morajo ravnatelji sodelovati pri odločitvah o zaposlovanju učiteljev. Možnost izbire učiteljskega osebja je osrednjega pomena za vzpostavitev šolske kulture in zmogljivosti, ki ugodno vplivajo na dosežke učencev (Stoll in Temperley, 2010).</w:t>
      </w:r>
    </w:p>
    <w:p w14:paraId="562CDEF6" w14:textId="77777777" w:rsidR="00425BDA" w:rsidRPr="0093137F" w:rsidRDefault="00425BDA" w:rsidP="00425BDA">
      <w:pPr>
        <w:pStyle w:val="Agency-heading-4"/>
        <w:rPr>
          <w:rFonts w:asciiTheme="majorHAnsi" w:hAnsiTheme="majorHAnsi" w:cstheme="majorHAnsi"/>
          <w:lang w:val="sl-SI"/>
        </w:rPr>
      </w:pPr>
      <w:bookmarkStart w:id="125" w:name="professionalresponsibility"/>
      <w:r w:rsidRPr="0093137F">
        <w:rPr>
          <w:rFonts w:asciiTheme="majorHAnsi" w:hAnsiTheme="majorHAnsi" w:cstheme="majorHAnsi"/>
          <w:lang w:val="sl-SI" w:bidi="sl-SI"/>
        </w:rPr>
        <w:lastRenderedPageBreak/>
        <w:t>Poklicna odgovornost in obveznosti</w:t>
      </w:r>
    </w:p>
    <w:bookmarkEnd w:id="125"/>
    <w:p w14:paraId="127275C9"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Glavna odgovornost učiteljev je zagotavljanje visokokakovostnih navodil.</w:t>
      </w:r>
    </w:p>
    <w:p w14:paraId="4C1D6182"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Poklicna odgovornost je zasnovana z udeležbo učiteljev in se opira na njihovo strokovno znanje in izkušnje ter strokovnost. Sistemi, ki vključujejo poklicno odgovornost, na splošno izhajajo iz zaupanja javnosti v učiteljski poklic za zagotavljanje visokokakovostnega izobraževanja (UNESCO, 2017).</w:t>
      </w:r>
    </w:p>
    <w:p w14:paraId="1E3288A1" w14:textId="77777777" w:rsidR="00425BDA" w:rsidRPr="0093137F" w:rsidRDefault="00425BDA" w:rsidP="00425BDA">
      <w:pPr>
        <w:pStyle w:val="Agency-heading-4"/>
        <w:rPr>
          <w:rFonts w:asciiTheme="majorHAnsi" w:hAnsiTheme="majorHAnsi" w:cstheme="majorHAnsi"/>
          <w:lang w:val="sl-SI"/>
        </w:rPr>
      </w:pPr>
      <w:bookmarkStart w:id="126" w:name="Rightsbased"/>
      <w:r w:rsidRPr="0093137F">
        <w:rPr>
          <w:rFonts w:asciiTheme="majorHAnsi" w:hAnsiTheme="majorHAnsi" w:cstheme="majorHAnsi"/>
          <w:lang w:val="sl-SI" w:bidi="sl-SI"/>
        </w:rPr>
        <w:t>Pristop, ki temelji na pravicah</w:t>
      </w:r>
    </w:p>
    <w:bookmarkEnd w:id="126"/>
    <w:p w14:paraId="13B03825"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Namen pristopa k izobraževanju na osnovi človekovih pravic je, da »vsakemu otroku zagotovi kakovostno izobraževanje, ki spoštuje in spodbuja njegovo pravico do dostojanstva in optimalnega razvoja« (UNICEF, 2007, str. 1).</w:t>
      </w:r>
    </w:p>
    <w:p w14:paraId="5E7DC787" w14:textId="77777777" w:rsidR="00425BDA" w:rsidRPr="0093137F" w:rsidRDefault="00425BDA" w:rsidP="00425BDA">
      <w:pPr>
        <w:pStyle w:val="Agency-heading-4"/>
        <w:rPr>
          <w:rFonts w:asciiTheme="majorHAnsi" w:hAnsiTheme="majorHAnsi" w:cstheme="majorHAnsi"/>
          <w:lang w:val="sl-SI"/>
        </w:rPr>
      </w:pPr>
      <w:bookmarkStart w:id="127" w:name="TeacherReflection"/>
      <w:bookmarkStart w:id="128" w:name="_Hlk92097737"/>
      <w:r w:rsidRPr="0093137F">
        <w:rPr>
          <w:rFonts w:asciiTheme="majorHAnsi" w:hAnsiTheme="majorHAnsi" w:cstheme="majorHAnsi"/>
          <w:lang w:val="sl-SI" w:bidi="sl-SI"/>
        </w:rPr>
        <w:t>Refleksija učiteljev</w:t>
      </w:r>
      <w:bookmarkEnd w:id="127"/>
    </w:p>
    <w:bookmarkEnd w:id="128"/>
    <w:p w14:paraId="1A5C7517"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Refleksivna praksa pomeni »učenje iz izkušenj v smeri pridobivanja novih spoznanj o sebi in praksi« (Finlay, 2008, str. 1).</w:t>
      </w:r>
    </w:p>
    <w:p w14:paraId="6804AE2C"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Refleksija je sistematičen proces pregleda za vse učitelje, ki vam omogoča medsebojno povezovanje izkušenj, da lahko poskrbite za maksimalen napredek svojih učencev (Cambridge Assessment International Education, brez datuma).</w:t>
      </w:r>
    </w:p>
    <w:p w14:paraId="737FD011" w14:textId="77777777" w:rsidR="00425BDA" w:rsidRPr="0093137F" w:rsidRDefault="00425BDA" w:rsidP="00425BDA">
      <w:pPr>
        <w:pStyle w:val="Agency-heading-4"/>
        <w:rPr>
          <w:rFonts w:asciiTheme="majorHAnsi" w:hAnsiTheme="majorHAnsi" w:cstheme="majorHAnsi"/>
          <w:lang w:val="sl-SI"/>
        </w:rPr>
      </w:pPr>
      <w:bookmarkStart w:id="129" w:name="SelfReview"/>
      <w:bookmarkStart w:id="130" w:name="_Hlk92097726"/>
      <w:r w:rsidRPr="0093137F">
        <w:rPr>
          <w:rFonts w:asciiTheme="majorHAnsi" w:hAnsiTheme="majorHAnsi" w:cstheme="majorHAnsi"/>
          <w:lang w:val="sl-SI" w:bidi="sl-SI"/>
        </w:rPr>
        <w:t>Samopregledovanje</w:t>
      </w:r>
      <w:bookmarkEnd w:id="129"/>
    </w:p>
    <w:bookmarkEnd w:id="130"/>
    <w:p w14:paraId="095E1227"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 xml:space="preserve">Stalno samopregledovanje šole predstavlja strateški proces poizvedovanja. Osebju šole omogoča, da sistematično ugotavlja svoje uspehe in izzive pri poučevanju, učenju in delovanju šole. Redni, načrtovani proces preverjanja je namenjen spodbujanju trajnostne kulture strokovne refleksije, ki je osredotočena na dosežke učencev in izboljšavo šole </w:t>
      </w:r>
      <w:hyperlink r:id="rId38" w:history="1">
        <w:r w:rsidRPr="0000449C">
          <w:t>(</w:t>
        </w:r>
        <w:r w:rsidRPr="0093137F">
          <w:rPr>
            <w:rStyle w:val="Hyperlink"/>
            <w:rFonts w:asciiTheme="majorHAnsi" w:hAnsiTheme="majorHAnsi" w:cstheme="majorHAnsi"/>
            <w:lang w:val="sl-SI" w:bidi="sl-SI"/>
          </w:rPr>
          <w:t>Evropska agencija, 2020a</w:t>
        </w:r>
      </w:hyperlink>
      <w:r w:rsidRPr="0093137F">
        <w:rPr>
          <w:rFonts w:asciiTheme="majorHAnsi" w:hAnsiTheme="majorHAnsi" w:cstheme="majorHAnsi"/>
          <w:lang w:val="sl-SI" w:bidi="sl-SI"/>
        </w:rPr>
        <w:t>).</w:t>
      </w:r>
    </w:p>
    <w:p w14:paraId="18AB0A91" w14:textId="77777777" w:rsidR="00425BDA" w:rsidRPr="0093137F" w:rsidRDefault="00425BDA" w:rsidP="00425BDA">
      <w:pPr>
        <w:pStyle w:val="Agency-heading-4"/>
        <w:rPr>
          <w:rFonts w:asciiTheme="majorHAnsi" w:hAnsiTheme="majorHAnsi" w:cstheme="majorHAnsi"/>
          <w:lang w:val="sl-SI"/>
        </w:rPr>
      </w:pPr>
      <w:bookmarkStart w:id="131" w:name="community"/>
      <w:bookmarkStart w:id="132" w:name="_Hlk92097718"/>
      <w:r w:rsidRPr="0093137F">
        <w:rPr>
          <w:rFonts w:asciiTheme="majorHAnsi" w:hAnsiTheme="majorHAnsi" w:cstheme="majorHAnsi"/>
          <w:lang w:val="sl-SI" w:bidi="sl-SI"/>
        </w:rPr>
        <w:t>Šolska skupnost</w:t>
      </w:r>
      <w:bookmarkEnd w:id="131"/>
    </w:p>
    <w:bookmarkEnd w:id="132"/>
    <w:p w14:paraId="74C1176B" w14:textId="7CDA48D1"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Ta vključuje skupino ljudi, ki so tesno povezani s šolo – njene učitelje, upravnike, učence in družine učencev (</w:t>
      </w:r>
      <w:hyperlink r:id="rId39" w:history="1">
        <w:r w:rsidRPr="0093137F">
          <w:rPr>
            <w:rStyle w:val="Hyperlink"/>
            <w:rFonts w:asciiTheme="majorHAnsi" w:hAnsiTheme="majorHAnsi" w:cstheme="majorHAnsi"/>
            <w:lang w:val="sl-SI" w:bidi="sl-SI"/>
          </w:rPr>
          <w:t>Evropska agencija, 2020a</w:t>
        </w:r>
      </w:hyperlink>
      <w:r w:rsidRPr="0093137F">
        <w:rPr>
          <w:rFonts w:asciiTheme="majorHAnsi" w:hAnsiTheme="majorHAnsi" w:cstheme="majorHAnsi"/>
          <w:lang w:val="sl-SI" w:bidi="sl-SI"/>
        </w:rPr>
        <w:t>).</w:t>
      </w:r>
    </w:p>
    <w:p w14:paraId="3253403F" w14:textId="77777777" w:rsidR="00425BDA" w:rsidRPr="0093137F" w:rsidRDefault="00425BDA" w:rsidP="00425BDA">
      <w:pPr>
        <w:pStyle w:val="Agency-heading-4"/>
        <w:rPr>
          <w:rFonts w:asciiTheme="majorHAnsi" w:hAnsiTheme="majorHAnsi" w:cstheme="majorHAnsi"/>
          <w:lang w:val="sl-SI"/>
        </w:rPr>
      </w:pPr>
      <w:bookmarkStart w:id="133" w:name="Monitoring"/>
      <w:r w:rsidRPr="0093137F">
        <w:rPr>
          <w:rFonts w:asciiTheme="majorHAnsi" w:hAnsiTheme="majorHAnsi" w:cstheme="majorHAnsi"/>
          <w:lang w:val="sl-SI" w:bidi="sl-SI"/>
        </w:rPr>
        <w:t>Spremljanje</w:t>
      </w:r>
    </w:p>
    <w:bookmarkEnd w:id="133"/>
    <w:p w14:paraId="3ED48209"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Kot trdita Black in Simon (2014), sta spremljanje in ocenjevanje učiteljev osrednjega pomena za inkluzivno vodstvo šole. Njihova vloga je zbiranje informacij za zagotavljanje strokovnega razvoja, ki bo podpiral in motiviral vsakega učitelja za delo za vse učence.</w:t>
      </w:r>
    </w:p>
    <w:p w14:paraId="4719C057" w14:textId="77777777" w:rsidR="00425BDA" w:rsidRPr="0093137F" w:rsidRDefault="00425BDA" w:rsidP="00425BDA">
      <w:pPr>
        <w:pStyle w:val="Agency-heading-4"/>
        <w:rPr>
          <w:rFonts w:asciiTheme="majorHAnsi" w:hAnsiTheme="majorHAnsi" w:cstheme="majorHAnsi"/>
          <w:lang w:val="sl-SI"/>
        </w:rPr>
      </w:pPr>
      <w:bookmarkStart w:id="134" w:name="Standards"/>
      <w:bookmarkStart w:id="135" w:name="_Hlk92097733"/>
      <w:r w:rsidRPr="0093137F">
        <w:rPr>
          <w:rFonts w:asciiTheme="majorHAnsi" w:hAnsiTheme="majorHAnsi" w:cstheme="majorHAnsi"/>
          <w:lang w:val="sl-SI" w:bidi="sl-SI"/>
        </w:rPr>
        <w:t>Standardi</w:t>
      </w:r>
      <w:bookmarkEnd w:id="134"/>
    </w:p>
    <w:bookmarkEnd w:id="135"/>
    <w:p w14:paraId="41F4A697"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Standardi so izjave o želenih rezultatih izobraževalnega sistema, s katerimi se strinjajo ključni deležniki (</w:t>
      </w:r>
      <w:hyperlink r:id="rId40" w:history="1">
        <w:r w:rsidRPr="0093137F">
          <w:rPr>
            <w:rStyle w:val="Hyperlink"/>
            <w:rFonts w:asciiTheme="majorHAnsi" w:hAnsiTheme="majorHAnsi" w:cstheme="majorHAnsi"/>
            <w:lang w:val="sl-SI" w:bidi="sl-SI"/>
          </w:rPr>
          <w:t>Evropska agencija, 2020a</w:t>
        </w:r>
      </w:hyperlink>
      <w:r w:rsidRPr="0093137F">
        <w:rPr>
          <w:rFonts w:asciiTheme="majorHAnsi" w:hAnsiTheme="majorHAnsi" w:cstheme="majorHAnsi"/>
          <w:lang w:val="sl-SI" w:bidi="sl-SI"/>
        </w:rPr>
        <w:t>).</w:t>
      </w:r>
    </w:p>
    <w:p w14:paraId="62AADDC2" w14:textId="77777777" w:rsidR="00425BDA" w:rsidRPr="0093137F" w:rsidRDefault="00425BDA" w:rsidP="00425BDA">
      <w:pPr>
        <w:pStyle w:val="Agency-heading-4"/>
        <w:rPr>
          <w:rFonts w:asciiTheme="majorHAnsi" w:hAnsiTheme="majorHAnsi" w:cstheme="majorHAnsi"/>
          <w:lang w:val="sl-SI"/>
        </w:rPr>
      </w:pPr>
      <w:bookmarkStart w:id="136" w:name="ProfessionalLearningDevelopment"/>
      <w:bookmarkStart w:id="137" w:name="_Hlk92097705"/>
      <w:r w:rsidRPr="0093137F">
        <w:rPr>
          <w:rFonts w:asciiTheme="majorHAnsi" w:hAnsiTheme="majorHAnsi" w:cstheme="majorHAnsi"/>
          <w:lang w:val="sl-SI" w:bidi="sl-SI"/>
        </w:rPr>
        <w:t>Strokovno izobraževanje in razvoj</w:t>
      </w:r>
      <w:bookmarkEnd w:id="136"/>
    </w:p>
    <w:bookmarkEnd w:id="137"/>
    <w:p w14:paraId="500A553C" w14:textId="77777777" w:rsidR="00425BDA" w:rsidRPr="0093137F" w:rsidRDefault="00425BDA" w:rsidP="00425BDA">
      <w:pPr>
        <w:pStyle w:val="Agency-quotation"/>
        <w:rPr>
          <w:rFonts w:asciiTheme="majorHAnsi" w:hAnsiTheme="majorHAnsi" w:cstheme="majorHAnsi"/>
          <w:lang w:val="sl-SI"/>
        </w:rPr>
      </w:pPr>
      <w:r w:rsidRPr="0093137F">
        <w:rPr>
          <w:rFonts w:asciiTheme="majorHAnsi" w:hAnsiTheme="majorHAnsi" w:cstheme="majorHAnsi"/>
          <w:lang w:val="sl-SI" w:bidi="sl-SI"/>
        </w:rPr>
        <w:t xml:space="preserve">Strokovno izobraževanje se nanaša na vsako dejavnost, ki jo izvajajo strokovnjaki za izobraževanje, katere cilj je spodbuditi njihovo razmišljanje in </w:t>
      </w:r>
      <w:r w:rsidRPr="0093137F">
        <w:rPr>
          <w:rFonts w:asciiTheme="majorHAnsi" w:hAnsiTheme="majorHAnsi" w:cstheme="majorHAnsi"/>
          <w:lang w:val="sl-SI" w:bidi="sl-SI"/>
        </w:rPr>
        <w:lastRenderedPageBreak/>
        <w:t>strokovno znanje ter izboljšati njihovo prakso ter zagotoviti, da prejmejo ključne informacije in so ažurni (</w:t>
      </w:r>
      <w:hyperlink r:id="rId41" w:history="1">
        <w:r w:rsidRPr="0093137F">
          <w:rPr>
            <w:rStyle w:val="Hyperlink"/>
            <w:rFonts w:asciiTheme="majorHAnsi" w:hAnsiTheme="majorHAnsi" w:cstheme="majorHAnsi"/>
            <w:lang w:val="sl-SI" w:bidi="sl-SI"/>
          </w:rPr>
          <w:t>Evropska agencija, brez datuma</w:t>
        </w:r>
      </w:hyperlink>
      <w:r w:rsidRPr="0093137F">
        <w:rPr>
          <w:rFonts w:asciiTheme="majorHAnsi" w:hAnsiTheme="majorHAnsi" w:cstheme="majorHAnsi"/>
          <w:lang w:val="sl-SI" w:bidi="sl-SI"/>
        </w:rPr>
        <w:t>).</w:t>
      </w:r>
    </w:p>
    <w:p w14:paraId="3774BF01"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Kontinuum strokovnega izobraževanja učiteljev se nanaša na celotno paleto priložnosti za strokovno izobraževanje učiteljev v njihovi karieri. Vključuje začetno usposabljanje učiteljev, uvajanje v delo, nadaljnji strokovni razvoj, strokovno izobraževanje za ravnatelje in izobraževalce učiteljev, pa tudi strokovno izobraževanje specializiranega osebja in podpornega osebja, vključenega v inkluzivne razrede/šole (</w:t>
      </w:r>
      <w:hyperlink r:id="rId42" w:history="1">
        <w:r w:rsidRPr="0093137F">
          <w:rPr>
            <w:rStyle w:val="Hyperlink"/>
            <w:rFonts w:asciiTheme="majorHAnsi" w:hAnsiTheme="majorHAnsi" w:cstheme="majorHAnsi"/>
            <w:lang w:val="sl-SI" w:bidi="sl-SI"/>
          </w:rPr>
          <w:t>Evropska agencija, 2020b</w:t>
        </w:r>
      </w:hyperlink>
      <w:r w:rsidRPr="0093137F">
        <w:rPr>
          <w:rFonts w:asciiTheme="majorHAnsi" w:hAnsiTheme="majorHAnsi" w:cstheme="majorHAnsi"/>
          <w:lang w:val="sl-SI" w:bidi="sl-SI"/>
        </w:rPr>
        <w:t>).</w:t>
      </w:r>
    </w:p>
    <w:p w14:paraId="5CC886C0" w14:textId="12B2B735" w:rsidR="00EC13CF" w:rsidRPr="0093137F" w:rsidRDefault="00EC13CF" w:rsidP="00EC13CF">
      <w:pPr>
        <w:pStyle w:val="Agency-heading-4"/>
        <w:rPr>
          <w:rFonts w:asciiTheme="majorHAnsi" w:hAnsiTheme="majorHAnsi" w:cstheme="majorHAnsi"/>
          <w:lang w:val="sl-SI"/>
        </w:rPr>
      </w:pPr>
      <w:r w:rsidRPr="0093137F">
        <w:rPr>
          <w:rFonts w:asciiTheme="majorHAnsi" w:hAnsiTheme="majorHAnsi" w:cstheme="majorHAnsi"/>
          <w:lang w:val="sl-SI" w:bidi="sl-SI"/>
        </w:rPr>
        <w:t>Temeljne funkcije</w:t>
      </w:r>
      <w:bookmarkEnd w:id="123"/>
      <w:r w:rsidRPr="0093137F">
        <w:rPr>
          <w:rFonts w:asciiTheme="majorHAnsi" w:hAnsiTheme="majorHAnsi" w:cstheme="majorHAnsi"/>
          <w:lang w:val="sl-SI" w:bidi="sl-SI"/>
        </w:rPr>
        <w:t xml:space="preserve"> vodstva šole</w:t>
      </w:r>
    </w:p>
    <w:bookmarkEnd w:id="124"/>
    <w:p w14:paraId="2AB94A26" w14:textId="454E624A" w:rsidR="00CE282A" w:rsidRPr="0093137F" w:rsidRDefault="00EC13CF" w:rsidP="00EC13CF">
      <w:pPr>
        <w:pStyle w:val="Agency-body-text"/>
        <w:rPr>
          <w:rFonts w:asciiTheme="majorHAnsi" w:hAnsiTheme="majorHAnsi" w:cstheme="majorHAnsi"/>
          <w:lang w:val="sl-SI"/>
        </w:rPr>
      </w:pPr>
      <w:r w:rsidRPr="0093137F">
        <w:rPr>
          <w:rFonts w:asciiTheme="majorHAnsi" w:hAnsiTheme="majorHAnsi" w:cstheme="majorHAnsi"/>
          <w:lang w:val="sl-SI" w:bidi="sl-SI"/>
        </w:rPr>
        <w:t xml:space="preserve">Raziskave so prepoznale glavne organizacijske funkcije, ki jih je treba uporabiti za učinkovito delovanje inkluzivnih šol (Billingsley, McLeskey in Crockett, 2017; Leithwood, 2021; McLeskey in Waldron, 2015; Skoglund in Stäcker, 2016). Te funkcije se uvrščajo v tri obsežne kategorije: </w:t>
      </w:r>
      <w:hyperlink w:anchor="SettingDirection" w:history="1">
        <w:r w:rsidRPr="0093137F">
          <w:rPr>
            <w:rStyle w:val="Hyperlink"/>
            <w:rFonts w:asciiTheme="majorHAnsi" w:hAnsiTheme="majorHAnsi" w:cstheme="majorHAnsi"/>
            <w:lang w:val="sl-SI" w:bidi="sl-SI"/>
          </w:rPr>
          <w:t>določanje usmeritve</w:t>
        </w:r>
      </w:hyperlink>
      <w:r w:rsidRPr="0093137F">
        <w:rPr>
          <w:rFonts w:asciiTheme="majorHAnsi" w:hAnsiTheme="majorHAnsi" w:cstheme="majorHAnsi"/>
          <w:lang w:val="sl-SI" w:bidi="sl-SI"/>
        </w:rPr>
        <w:t xml:space="preserve">, </w:t>
      </w:r>
      <w:hyperlink w:anchor="Human" w:history="1">
        <w:r w:rsidRPr="0093137F">
          <w:rPr>
            <w:rStyle w:val="Hyperlink"/>
            <w:rFonts w:asciiTheme="majorHAnsi" w:hAnsiTheme="majorHAnsi" w:cstheme="majorHAnsi"/>
            <w:lang w:val="sl-SI" w:bidi="sl-SI"/>
          </w:rPr>
          <w:t>človekov razvoj</w:t>
        </w:r>
      </w:hyperlink>
      <w:r w:rsidRPr="0093137F">
        <w:rPr>
          <w:rFonts w:asciiTheme="majorHAnsi" w:hAnsiTheme="majorHAnsi" w:cstheme="majorHAnsi"/>
          <w:lang w:val="sl-SI" w:bidi="sl-SI"/>
        </w:rPr>
        <w:t xml:space="preserve"> in </w:t>
      </w:r>
      <w:hyperlink w:anchor="Organisational" w:history="1">
        <w:r w:rsidRPr="0093137F">
          <w:rPr>
            <w:rStyle w:val="Hyperlink"/>
            <w:rFonts w:asciiTheme="majorHAnsi" w:hAnsiTheme="majorHAnsi" w:cstheme="majorHAnsi"/>
            <w:lang w:val="sl-SI" w:bidi="sl-SI"/>
          </w:rPr>
          <w:t>organizacijski razvoj</w:t>
        </w:r>
      </w:hyperlink>
      <w:r w:rsidRPr="0093137F">
        <w:rPr>
          <w:rFonts w:asciiTheme="majorHAnsi" w:hAnsiTheme="majorHAnsi" w:cstheme="majorHAnsi"/>
          <w:lang w:val="sl-SI" w:bidi="sl-SI"/>
        </w:rPr>
        <w:t>. Izvajanje teh funkcija podpira vodje v izzivih šolske kulture, ki prepoznava in se odziva na učence. Ravnateljem omogočajo, da ustvarijo inkluzivno šolsko kulturo s poudarkom na učnem okolju, kjer se pričakuje, da bo vsak učenec skozi kakovostno izobraževanje postal dragocen udeleženec.</w:t>
      </w:r>
    </w:p>
    <w:p w14:paraId="1E57D0FA" w14:textId="77777777" w:rsidR="00425BDA" w:rsidRPr="0093137F" w:rsidRDefault="00425BDA" w:rsidP="00425BDA">
      <w:pPr>
        <w:pStyle w:val="Agency-heading-4"/>
        <w:rPr>
          <w:rFonts w:asciiTheme="majorHAnsi" w:hAnsiTheme="majorHAnsi" w:cstheme="majorHAnsi"/>
          <w:lang w:val="sl-SI"/>
        </w:rPr>
      </w:pPr>
      <w:bookmarkStart w:id="138" w:name="Transformative"/>
      <w:bookmarkStart w:id="139" w:name="_Hlk92097742"/>
      <w:bookmarkStart w:id="140" w:name="instructional"/>
      <w:bookmarkStart w:id="141" w:name="_Hlk92097677"/>
      <w:r w:rsidRPr="0093137F">
        <w:rPr>
          <w:rFonts w:asciiTheme="majorHAnsi" w:hAnsiTheme="majorHAnsi" w:cstheme="majorHAnsi"/>
          <w:lang w:val="sl-SI" w:bidi="sl-SI"/>
        </w:rPr>
        <w:t>Transformativno vodenje</w:t>
      </w:r>
      <w:bookmarkEnd w:id="138"/>
    </w:p>
    <w:bookmarkEnd w:id="139"/>
    <w:p w14:paraId="29F8D4BF" w14:textId="77777777" w:rsidR="00425BDA" w:rsidRPr="0093137F" w:rsidRDefault="00425BDA" w:rsidP="00425BDA">
      <w:pPr>
        <w:pStyle w:val="Agency-body-text"/>
        <w:rPr>
          <w:rFonts w:asciiTheme="majorHAnsi" w:hAnsiTheme="majorHAnsi" w:cstheme="majorHAnsi"/>
          <w:lang w:val="sl-SI"/>
        </w:rPr>
      </w:pPr>
      <w:r w:rsidRPr="0093137F">
        <w:rPr>
          <w:rFonts w:asciiTheme="majorHAnsi" w:hAnsiTheme="majorHAnsi" w:cstheme="majorHAnsi"/>
          <w:lang w:val="sl-SI" w:bidi="sl-SI"/>
        </w:rPr>
        <w:t xml:space="preserve">Transformativno vodenje daje poudarek postavitvi vizije in navdihu. Posveča se vzpostavljanju struktur in kultur za dvig kakovosti poučevanja in učenja, </w:t>
      </w:r>
      <w:hyperlink w:anchor="SettingDirection" w:history="1">
        <w:r w:rsidRPr="0093137F">
          <w:rPr>
            <w:rStyle w:val="Hyperlink"/>
            <w:rFonts w:asciiTheme="majorHAnsi" w:hAnsiTheme="majorHAnsi" w:cstheme="majorHAnsi"/>
            <w:lang w:val="sl-SI" w:bidi="sl-SI"/>
          </w:rPr>
          <w:t>določanju usmeritve</w:t>
        </w:r>
      </w:hyperlink>
      <w:r w:rsidRPr="0093137F">
        <w:rPr>
          <w:rFonts w:asciiTheme="majorHAnsi" w:hAnsiTheme="majorHAnsi" w:cstheme="majorHAnsi"/>
          <w:lang w:val="sl-SI" w:bidi="sl-SI"/>
        </w:rPr>
        <w:t>, razvoju ljudi in (pre)oblikovanju organizacije (Day, Gu in Sammons, 2016). Transformativno vodstvo šole je tradicionalno povezano s sposobnostjo spodbujanja sprememb in inovacij z vplivom na ljudi in kulture v šolah (Navickaitė, 2013).</w:t>
      </w:r>
    </w:p>
    <w:p w14:paraId="7DB0FE12" w14:textId="77777777" w:rsidR="00425BDA" w:rsidRPr="0093137F" w:rsidRDefault="00425BDA" w:rsidP="00425BDA">
      <w:pPr>
        <w:pStyle w:val="Agency-heading-4"/>
        <w:rPr>
          <w:rFonts w:asciiTheme="majorHAnsi" w:hAnsiTheme="majorHAnsi" w:cstheme="majorHAnsi"/>
          <w:lang w:val="sl-SI"/>
        </w:rPr>
      </w:pPr>
      <w:bookmarkStart w:id="142" w:name="_Hlk92097746"/>
      <w:bookmarkStart w:id="143" w:name="Vision"/>
      <w:r w:rsidRPr="0093137F">
        <w:rPr>
          <w:rFonts w:asciiTheme="majorHAnsi" w:hAnsiTheme="majorHAnsi" w:cstheme="majorHAnsi"/>
          <w:lang w:val="sl-SI" w:bidi="sl-SI"/>
        </w:rPr>
        <w:t>Vizija inkluzivnega izobraževanja</w:t>
      </w:r>
    </w:p>
    <w:bookmarkEnd w:id="142"/>
    <w:bookmarkEnd w:id="143"/>
    <w:p w14:paraId="0A1002C9" w14:textId="6ED1DE7B" w:rsidR="00425BDA" w:rsidRDefault="00425BDA" w:rsidP="00425BDA">
      <w:pPr>
        <w:pStyle w:val="Agency-quotation"/>
        <w:rPr>
          <w:rFonts w:asciiTheme="majorHAnsi" w:hAnsiTheme="majorHAnsi" w:cstheme="majorHAnsi"/>
          <w:lang w:val="sl-SI" w:bidi="sl-SI"/>
        </w:rPr>
      </w:pPr>
      <w:r w:rsidRPr="0093137F">
        <w:rPr>
          <w:rFonts w:asciiTheme="majorHAnsi" w:hAnsiTheme="majorHAnsi" w:cstheme="majorHAnsi"/>
          <w:lang w:val="sl-SI" w:bidi="sl-SI"/>
        </w:rPr>
        <w:t xml:space="preserve">Končna vizija sistemov inkluzivnega izobraževanja je zagotavljanje, da so vsi učenci vseh starosti deležni priložnosti za smiselno, visokokakovostno izobraževanje v </w:t>
      </w:r>
      <w:r w:rsidR="009601DE" w:rsidRPr="009601DE">
        <w:rPr>
          <w:rFonts w:asciiTheme="majorHAnsi" w:hAnsiTheme="majorHAnsi" w:cstheme="majorHAnsi"/>
          <w:lang w:val="sl-SI" w:bidi="sl-SI"/>
        </w:rPr>
        <w:t>svoji lokalni</w:t>
      </w:r>
      <w:r w:rsidR="009601DE" w:rsidRPr="009601DE" w:rsidDel="009601DE">
        <w:rPr>
          <w:rFonts w:asciiTheme="majorHAnsi" w:hAnsiTheme="majorHAnsi" w:cstheme="majorHAnsi"/>
          <w:lang w:val="sl-SI" w:bidi="sl-SI"/>
        </w:rPr>
        <w:t xml:space="preserve"> </w:t>
      </w:r>
      <w:r w:rsidRPr="0093137F">
        <w:rPr>
          <w:rFonts w:asciiTheme="majorHAnsi" w:hAnsiTheme="majorHAnsi" w:cstheme="majorHAnsi"/>
          <w:lang w:val="sl-SI" w:bidi="sl-SI"/>
        </w:rPr>
        <w:t>skupnosti, skupaj s svojimi prijatelji in vrstniki (</w:t>
      </w:r>
      <w:hyperlink r:id="rId43" w:history="1">
        <w:r w:rsidRPr="0093137F">
          <w:rPr>
            <w:rStyle w:val="Hyperlink"/>
            <w:rFonts w:asciiTheme="majorHAnsi" w:hAnsiTheme="majorHAnsi" w:cstheme="majorHAnsi"/>
            <w:lang w:val="sl-SI" w:bidi="sl-SI"/>
          </w:rPr>
          <w:t>Evropska agencija, 2015a</w:t>
        </w:r>
      </w:hyperlink>
      <w:r w:rsidRPr="0093137F">
        <w:rPr>
          <w:rFonts w:asciiTheme="majorHAnsi" w:hAnsiTheme="majorHAnsi" w:cstheme="majorHAnsi"/>
          <w:lang w:val="sl-SI" w:bidi="sl-SI"/>
        </w:rPr>
        <w:t>, str. 1).</w:t>
      </w:r>
    </w:p>
    <w:p w14:paraId="4F0EE07C" w14:textId="7BE965B0" w:rsidR="00EC13CF" w:rsidRPr="0093137F" w:rsidRDefault="00EC13CF" w:rsidP="00EC13CF">
      <w:pPr>
        <w:pStyle w:val="Agency-heading-4"/>
        <w:rPr>
          <w:rFonts w:asciiTheme="majorHAnsi" w:hAnsiTheme="majorHAnsi" w:cstheme="majorHAnsi"/>
          <w:lang w:val="sl-SI"/>
        </w:rPr>
      </w:pPr>
      <w:r w:rsidRPr="0093137F">
        <w:rPr>
          <w:rFonts w:asciiTheme="majorHAnsi" w:hAnsiTheme="majorHAnsi" w:cstheme="majorHAnsi"/>
          <w:lang w:val="sl-SI" w:bidi="sl-SI"/>
        </w:rPr>
        <w:t>Vodenje poučevanja</w:t>
      </w:r>
    </w:p>
    <w:bookmarkEnd w:id="140"/>
    <w:bookmarkEnd w:id="141"/>
    <w:p w14:paraId="128D3678" w14:textId="5AAD5349" w:rsidR="00CE282A" w:rsidRPr="0093137F" w:rsidRDefault="00EC13CF" w:rsidP="00EC13CF">
      <w:pPr>
        <w:pStyle w:val="Agency-body-text"/>
        <w:rPr>
          <w:rFonts w:asciiTheme="majorHAnsi" w:hAnsiTheme="majorHAnsi" w:cstheme="majorHAnsi"/>
          <w:lang w:val="sl-SI"/>
        </w:rPr>
      </w:pPr>
      <w:r w:rsidRPr="0093137F">
        <w:rPr>
          <w:rFonts w:asciiTheme="majorHAnsi" w:hAnsiTheme="majorHAnsi" w:cstheme="majorHAnsi"/>
          <w:lang w:val="sl-SI" w:bidi="sl-SI"/>
        </w:rPr>
        <w:t>Vodenje poučevanja poudarja pomen postavljanja jasnih izobraževalnih ciljev, načrtovanja učnega načrta ter ocenjevanja učiteljev in poučevanja. Glavni poudarek je na odgovornosti vodij za spodbujanje boljših merljivih rezultatov za učence, ki postavlja v ospredje pomen izboljšanja kakovosti poučevanja in učenja v razredu (Day, Gu in Sammons, 2016).</w:t>
      </w:r>
    </w:p>
    <w:p w14:paraId="39413B6A" w14:textId="4660F122" w:rsidR="00CE282A" w:rsidRPr="0093137F" w:rsidRDefault="00EC13CF" w:rsidP="00EC13CF">
      <w:pPr>
        <w:pStyle w:val="Agency-body-text"/>
        <w:rPr>
          <w:rFonts w:asciiTheme="majorHAnsi" w:hAnsiTheme="majorHAnsi" w:cstheme="majorHAnsi"/>
          <w:lang w:val="sl-SI"/>
        </w:rPr>
      </w:pPr>
      <w:r w:rsidRPr="0093137F">
        <w:rPr>
          <w:rFonts w:asciiTheme="majorHAnsi" w:hAnsiTheme="majorHAnsi" w:cstheme="majorHAnsi"/>
          <w:lang w:val="sl-SI" w:bidi="sl-SI"/>
        </w:rPr>
        <w:t>Vodenje poučevanja prav tako poudarja ustvarjanje podpornega, spodbudnega delovnega okolja, ki lahko podpira razvoj praks poučevanja, ki so najbolj primerne za izboljšanje akademske uspešnosti (Hansen in Lárusdóttir, 2015). Ta vrsta vodenja se imenuje tudi »vodenje, osredotočeno na učenje, vodenje za učenje ali vodenje učnega načrta«, saj se ena ključna razsežnost osredotoča na razvoj in usklajevanje učinkovitega šolskega učnega načrta (Gumus, Bellibas, Esen in Gumus, 2018).</w:t>
      </w:r>
    </w:p>
    <w:p w14:paraId="53541D3F" w14:textId="4D9CD70F" w:rsidR="00EC13CF" w:rsidRPr="0093137F" w:rsidRDefault="00EC13CF" w:rsidP="00EC13CF">
      <w:pPr>
        <w:pStyle w:val="Agency-heading-4"/>
        <w:rPr>
          <w:rFonts w:asciiTheme="majorHAnsi" w:hAnsiTheme="majorHAnsi" w:cstheme="majorHAnsi"/>
          <w:lang w:val="sl-SI"/>
        </w:rPr>
      </w:pPr>
      <w:bookmarkStart w:id="144" w:name="Schoolleadership"/>
      <w:bookmarkStart w:id="145" w:name="_Hlk92097722"/>
      <w:r w:rsidRPr="0093137F">
        <w:rPr>
          <w:rFonts w:asciiTheme="majorHAnsi" w:hAnsiTheme="majorHAnsi" w:cstheme="majorHAnsi"/>
          <w:lang w:val="sl-SI" w:bidi="sl-SI"/>
        </w:rPr>
        <w:lastRenderedPageBreak/>
        <w:t>Vodstvo šole</w:t>
      </w:r>
      <w:bookmarkEnd w:id="144"/>
    </w:p>
    <w:bookmarkEnd w:id="145"/>
    <w:p w14:paraId="444E4CA2" w14:textId="20A0B30A" w:rsidR="00CE282A" w:rsidRPr="0093137F" w:rsidRDefault="00EC13CF" w:rsidP="00EC13CF">
      <w:pPr>
        <w:pStyle w:val="Agency-body-text"/>
        <w:rPr>
          <w:rFonts w:asciiTheme="majorHAnsi" w:hAnsiTheme="majorHAnsi" w:cstheme="majorHAnsi"/>
          <w:lang w:val="sl-SI"/>
        </w:rPr>
      </w:pPr>
      <w:r w:rsidRPr="0093137F">
        <w:rPr>
          <w:rFonts w:asciiTheme="majorHAnsi" w:hAnsiTheme="majorHAnsi" w:cstheme="majorHAnsi"/>
          <w:lang w:val="sl-SI" w:bidi="sl-SI"/>
        </w:rPr>
        <w:t>Vključuje vse, ki imajo vodstvene vloge v šolah in učnih skupnostih. Taki vodje se lahko imenujejo tudi ravnatelji, direktorji šol ali predstojniki. Vodstvo šole ima več ravni, vključno z učitelji, srednjim in višjim vodstvom. V tej vlogi se osredotočajo na pridobivanje in usmerjanje talentov in energije učiteljev, učencev in staršev za doseganje skupnih izobraževalnih ciljev.</w:t>
      </w:r>
    </w:p>
    <w:p w14:paraId="484A125E" w14:textId="75270A8B" w:rsidR="00F31830" w:rsidRPr="0093137F" w:rsidRDefault="00EC13CF" w:rsidP="0000449C">
      <w:pPr>
        <w:pStyle w:val="Agency-body-text"/>
      </w:pPr>
      <w:r w:rsidRPr="0093137F">
        <w:rPr>
          <w:lang w:bidi="sl-SI"/>
        </w:rPr>
        <w:t>Vodenje šole zajema tako vodstvo kot upravo. Pomembno je priznati, da potrebujejo ravnatelji uravnovešenost teh dveh procesov. Vodstvo je osredotočeno na vrednote, vizijo in prihodnost, medtem ko se uprava ukvarja z delovanjem v sedanjosti (West-Burnham in Harris, 2015).</w:t>
      </w:r>
      <w:r w:rsidR="00F31830" w:rsidRPr="0093137F">
        <w:rPr>
          <w:lang w:bidi="sl-SI"/>
        </w:rPr>
        <w:br w:type="page"/>
      </w:r>
    </w:p>
    <w:p w14:paraId="1667CF8C" w14:textId="28510C1A" w:rsidR="00EC13CF" w:rsidRPr="0093137F" w:rsidRDefault="00EC13CF" w:rsidP="00E460CE">
      <w:pPr>
        <w:pStyle w:val="Agency-heading-1"/>
        <w:rPr>
          <w:rFonts w:asciiTheme="majorHAnsi" w:hAnsiTheme="majorHAnsi" w:cstheme="majorHAnsi"/>
        </w:rPr>
      </w:pPr>
      <w:bookmarkStart w:id="146" w:name="_Toc96083706"/>
      <w:r w:rsidRPr="0093137F">
        <w:rPr>
          <w:rFonts w:asciiTheme="majorHAnsi" w:hAnsiTheme="majorHAnsi" w:cstheme="majorHAnsi"/>
          <w:lang w:val="sl-SI" w:bidi="sl-SI"/>
        </w:rPr>
        <w:lastRenderedPageBreak/>
        <w:t>Literatura</w:t>
      </w:r>
      <w:bookmarkStart w:id="147" w:name="REFERENCES"/>
      <w:bookmarkEnd w:id="146"/>
    </w:p>
    <w:bookmarkEnd w:id="147"/>
    <w:p w14:paraId="2B275972" w14:textId="2461A9EF" w:rsidR="00FF47DE" w:rsidRPr="0093137F" w:rsidRDefault="00FF47DE" w:rsidP="00B515EE">
      <w:pPr>
        <w:pStyle w:val="Agency-body-text"/>
        <w:keepLines/>
        <w:rPr>
          <w:rFonts w:asciiTheme="majorHAnsi" w:hAnsiTheme="majorHAnsi" w:cstheme="majorHAnsi"/>
        </w:rPr>
      </w:pPr>
      <w:r w:rsidRPr="0093137F">
        <w:rPr>
          <w:rFonts w:asciiTheme="majorHAnsi" w:hAnsiTheme="majorHAnsi" w:cstheme="majorHAnsi"/>
          <w:lang w:val="sl-SI" w:bidi="sl-SI"/>
        </w:rPr>
        <w:t xml:space="preserve">Billingsley, B., McLeskey, J. in Crockett, J. B., 2017. </w:t>
      </w:r>
      <w:r w:rsidRPr="0093137F">
        <w:rPr>
          <w:rFonts w:asciiTheme="majorHAnsi" w:hAnsiTheme="majorHAnsi" w:cstheme="majorHAnsi"/>
          <w:i/>
          <w:lang w:val="sl-SI" w:bidi="sl-SI"/>
        </w:rPr>
        <w:t>Principal leadership: Moving toward inclusive and high-achieving schools for students with disabilities [Vodstvo ravnatelja: Premik proti inkluzivnim šolam z visokimi dosežki za študente invalide]</w:t>
      </w:r>
      <w:r w:rsidRPr="0093137F">
        <w:rPr>
          <w:rFonts w:asciiTheme="majorHAnsi" w:hAnsiTheme="majorHAnsi" w:cstheme="majorHAnsi"/>
          <w:lang w:val="sl-SI" w:bidi="sl-SI"/>
        </w:rPr>
        <w:t xml:space="preserve">. University of Florida, Collaboration for Effective Educator Development, Accountability, and Reform Center. </w:t>
      </w:r>
      <w:hyperlink r:id="rId44" w:history="1">
        <w:r w:rsidRPr="0093137F">
          <w:rPr>
            <w:rStyle w:val="Hyperlink"/>
            <w:rFonts w:asciiTheme="majorHAnsi" w:hAnsiTheme="majorHAnsi" w:cstheme="majorHAnsi"/>
            <w:lang w:val="sl-SI" w:bidi="sl-SI"/>
          </w:rPr>
          <w:t>ceedar.education.ufl.edu/innovation-configurations</w:t>
        </w:r>
      </w:hyperlink>
      <w:r w:rsidRPr="0093137F">
        <w:rPr>
          <w:rFonts w:asciiTheme="majorHAnsi" w:hAnsiTheme="majorHAnsi" w:cstheme="majorHAnsi"/>
          <w:lang w:val="sl-SI" w:bidi="sl-SI"/>
        </w:rPr>
        <w:t xml:space="preserve"> (Zadnji dostop: december 2018)</w:t>
      </w:r>
    </w:p>
    <w:p w14:paraId="1F9F411C"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Black, W. R. in Simon, M. D., 2014. ‘Leadership for All Students: Planning for More Inclusive School Practices’ [Vodenje za vse študente: Načrtovanje in bolj inkluzivne šolske prakse] </w:t>
      </w:r>
      <w:r w:rsidRPr="0093137F">
        <w:rPr>
          <w:rFonts w:asciiTheme="majorHAnsi" w:hAnsiTheme="majorHAnsi" w:cstheme="majorHAnsi"/>
          <w:i/>
          <w:lang w:val="sl-SI" w:bidi="sl-SI"/>
        </w:rPr>
        <w:t>International Journal of Educational Leadership Preparation</w:t>
      </w:r>
      <w:r w:rsidRPr="0093137F">
        <w:rPr>
          <w:rFonts w:asciiTheme="majorHAnsi" w:hAnsiTheme="majorHAnsi" w:cstheme="majorHAnsi"/>
          <w:lang w:val="sl-SI" w:bidi="sl-SI"/>
        </w:rPr>
        <w:t>, 9 (2), 153–172</w:t>
      </w:r>
    </w:p>
    <w:p w14:paraId="3B9188B8"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Cambridge Assessment International Education, brez datuma. </w:t>
      </w:r>
      <w:r w:rsidRPr="0093137F">
        <w:rPr>
          <w:rFonts w:asciiTheme="majorHAnsi" w:hAnsiTheme="majorHAnsi" w:cstheme="majorHAnsi"/>
          <w:i/>
          <w:lang w:val="sl-SI" w:bidi="sl-SI"/>
        </w:rPr>
        <w:t>Getting started with Reflective Practice [Začetek z refleksivno prakso]</w:t>
      </w:r>
      <w:r w:rsidRPr="0093137F">
        <w:rPr>
          <w:rFonts w:asciiTheme="majorHAnsi" w:hAnsiTheme="majorHAnsi" w:cstheme="majorHAnsi"/>
          <w:lang w:val="sl-SI" w:bidi="sl-SI"/>
        </w:rPr>
        <w:t xml:space="preserve">. </w:t>
      </w:r>
      <w:r w:rsidRPr="0093137F">
        <w:rPr>
          <w:rFonts w:asciiTheme="majorHAnsi" w:hAnsiTheme="majorHAnsi" w:cstheme="majorHAnsi"/>
          <w:lang w:val="sl-SI" w:bidi="sl-SI"/>
        </w:rPr>
        <w:br/>
      </w:r>
      <w:hyperlink r:id="rId45" w:history="1">
        <w:r w:rsidRPr="0093137F">
          <w:rPr>
            <w:rStyle w:val="Hyperlink"/>
            <w:rFonts w:asciiTheme="majorHAnsi" w:hAnsiTheme="majorHAnsi" w:cstheme="majorHAnsi"/>
            <w:lang w:val="sl-SI" w:bidi="sl-SI"/>
          </w:rPr>
          <w:t>www.cambridge-community.org.uk/professional-development/gswrp/index.html</w:t>
        </w:r>
      </w:hyperlink>
      <w:r w:rsidRPr="0093137F">
        <w:rPr>
          <w:rFonts w:asciiTheme="majorHAnsi" w:hAnsiTheme="majorHAnsi" w:cstheme="majorHAnsi"/>
          <w:lang w:val="sl-SI" w:bidi="sl-SI"/>
        </w:rPr>
        <w:t xml:space="preserve"> (Zadnji dostop: september 2021)</w:t>
      </w:r>
    </w:p>
    <w:p w14:paraId="5936C180"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Cherkowski, S. in Ragoonaden, K., 2016. ‘Leadership for diversity: Intercultural communication competence as professional development’ [Vodenje za raznolikost: Kompetentnost medkulturne komunikacije kot strokovni razvoj] </w:t>
      </w:r>
      <w:r w:rsidRPr="0093137F">
        <w:rPr>
          <w:rFonts w:asciiTheme="majorHAnsi" w:hAnsiTheme="majorHAnsi" w:cstheme="majorHAnsi"/>
          <w:i/>
          <w:lang w:val="sl-SI" w:bidi="sl-SI"/>
        </w:rPr>
        <w:t>Teacher Learning and Professional Development,</w:t>
      </w:r>
      <w:r w:rsidRPr="0093137F">
        <w:rPr>
          <w:rFonts w:asciiTheme="majorHAnsi" w:hAnsiTheme="majorHAnsi" w:cstheme="majorHAnsi"/>
          <w:lang w:val="sl-SI" w:bidi="sl-SI"/>
        </w:rPr>
        <w:t xml:space="preserve"> 1 (1), 33–43</w:t>
      </w:r>
    </w:p>
    <w:p w14:paraId="24AA305B"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Costa, A. in Kallick, B., 1993. ‘Through the Lens of a Critical Friend’ [Skozi objektiv kritičnega prijatelja] </w:t>
      </w:r>
      <w:r w:rsidRPr="0093137F">
        <w:rPr>
          <w:rFonts w:asciiTheme="majorHAnsi" w:hAnsiTheme="majorHAnsi" w:cstheme="majorHAnsi"/>
          <w:i/>
          <w:lang w:val="sl-SI" w:bidi="sl-SI"/>
        </w:rPr>
        <w:t>Educational Leadership</w:t>
      </w:r>
      <w:r w:rsidRPr="0093137F">
        <w:rPr>
          <w:rFonts w:asciiTheme="majorHAnsi" w:hAnsiTheme="majorHAnsi" w:cstheme="majorHAnsi"/>
          <w:lang w:val="sl-SI" w:bidi="sl-SI"/>
        </w:rPr>
        <w:t>, 51 (2), 49–51</w:t>
      </w:r>
    </w:p>
    <w:p w14:paraId="300DD945" w14:textId="51C0E8DA"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Day, C., Gu, Q. in Sammons, P., 2016. ‘The Impact of Leadership on Student Outcomes: How Successful School Leaders Use Transformational and Instructional Strategies to Make a Difference’ [Vpliv vodenja na uspeh učencev: Kako uspešni ravnatelji uporabljajo transformacijske in poučevalne prakse za ustvarjanje razlik] </w:t>
      </w:r>
      <w:r w:rsidRPr="0093137F">
        <w:rPr>
          <w:rFonts w:asciiTheme="majorHAnsi" w:hAnsiTheme="majorHAnsi" w:cstheme="majorHAnsi"/>
          <w:i/>
          <w:lang w:val="sl-SI" w:bidi="sl-SI"/>
        </w:rPr>
        <w:t>Educational Administration Quarterly</w:t>
      </w:r>
      <w:r w:rsidRPr="0093137F">
        <w:rPr>
          <w:rFonts w:asciiTheme="majorHAnsi" w:hAnsiTheme="majorHAnsi" w:cstheme="majorHAnsi"/>
          <w:lang w:val="sl-SI" w:bidi="sl-SI"/>
        </w:rPr>
        <w:t xml:space="preserve">, 52 (2), 221–258. </w:t>
      </w:r>
      <w:hyperlink r:id="rId46" w:history="1">
        <w:r w:rsidRPr="0093137F">
          <w:rPr>
            <w:rStyle w:val="Hyperlink"/>
            <w:rFonts w:asciiTheme="majorHAnsi" w:hAnsiTheme="majorHAnsi" w:cstheme="majorHAnsi"/>
            <w:lang w:val="sl-SI" w:bidi="sl-SI"/>
          </w:rPr>
          <w:t>doi.org/10.1177/0013161X15616863</w:t>
        </w:r>
      </w:hyperlink>
      <w:r w:rsidRPr="0093137F">
        <w:rPr>
          <w:rFonts w:asciiTheme="majorHAnsi" w:hAnsiTheme="majorHAnsi" w:cstheme="majorHAnsi"/>
          <w:lang w:val="sl-SI" w:bidi="sl-SI"/>
        </w:rPr>
        <w:t xml:space="preserve"> (Zadnji dostop: december 2018)</w:t>
      </w:r>
    </w:p>
    <w:p w14:paraId="1E54E71D"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Dorczak, R., 2013. ‘Inclusion Through the Lens of School Culture’ [Inkluzija skozi objektiv šolske kulture], v G. Mac Ruairc, E. Ottesen in R. Precey (ur.), </w:t>
      </w:r>
      <w:r w:rsidRPr="0093137F">
        <w:rPr>
          <w:rFonts w:asciiTheme="majorHAnsi" w:hAnsiTheme="majorHAnsi" w:cstheme="majorHAnsi"/>
          <w:i/>
          <w:lang w:val="sl-SI" w:bidi="sl-SI"/>
        </w:rPr>
        <w:t>Leadership for Inclusive Education: Values, Vision and Voices.</w:t>
      </w:r>
      <w:r w:rsidRPr="0093137F">
        <w:rPr>
          <w:rFonts w:asciiTheme="majorHAnsi" w:hAnsiTheme="majorHAnsi" w:cstheme="majorHAnsi"/>
          <w:lang w:val="sl-SI" w:bidi="sl-SI"/>
        </w:rPr>
        <w:t xml:space="preserve"> Rotterdam: Sense Publishers</w:t>
      </w:r>
    </w:p>
    <w:p w14:paraId="3A32FC1B" w14:textId="77777777" w:rsidR="00FF47DE" w:rsidRPr="0093137F" w:rsidRDefault="00FF47DE" w:rsidP="00EC13CF">
      <w:pPr>
        <w:pStyle w:val="Agency-body-text"/>
        <w:keepLines/>
        <w:rPr>
          <w:rFonts w:asciiTheme="majorHAnsi" w:hAnsiTheme="majorHAnsi" w:cstheme="majorHAnsi"/>
          <w:lang w:val="de-DE"/>
        </w:rPr>
      </w:pPr>
      <w:r w:rsidRPr="0093137F">
        <w:rPr>
          <w:rFonts w:asciiTheme="majorHAnsi" w:hAnsiTheme="majorHAnsi" w:cstheme="majorHAnsi"/>
          <w:lang w:val="sl-SI" w:bidi="sl-SI"/>
        </w:rPr>
        <w:t xml:space="preserve">Ekins, A., 2013. ‘Special Education within the Context of an Inclusive School’ [Posebno izobraževanje v kontekstu inkluzivne šole], v G. Mac Ruairc, E. Ottesen in R. Precey (ur.), </w:t>
      </w:r>
      <w:r w:rsidRPr="0093137F">
        <w:rPr>
          <w:rFonts w:asciiTheme="majorHAnsi" w:hAnsiTheme="majorHAnsi" w:cstheme="majorHAnsi"/>
          <w:i/>
          <w:lang w:val="sl-SI" w:bidi="sl-SI"/>
        </w:rPr>
        <w:t>Leadership for Inclusive Education: Values, Vision and Voices.</w:t>
      </w:r>
      <w:r w:rsidRPr="0093137F">
        <w:rPr>
          <w:rFonts w:asciiTheme="majorHAnsi" w:hAnsiTheme="majorHAnsi" w:cstheme="majorHAnsi"/>
          <w:lang w:val="sl-SI" w:bidi="sl-SI"/>
        </w:rPr>
        <w:t xml:space="preserve"> Rotterdam: Sense Publishers</w:t>
      </w:r>
    </w:p>
    <w:p w14:paraId="50FE76F8" w14:textId="77777777" w:rsidR="00FF47DE" w:rsidRPr="0093137F" w:rsidRDefault="00FF47DE" w:rsidP="00EC13CF">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Erbring, S., 2016. </w:t>
      </w:r>
      <w:r w:rsidRPr="0093137F">
        <w:rPr>
          <w:rFonts w:asciiTheme="majorHAnsi" w:hAnsiTheme="majorHAnsi" w:cstheme="majorHAnsi"/>
          <w:i/>
          <w:lang w:val="sl-SI" w:bidi="sl-SI"/>
        </w:rPr>
        <w:t>Einführung in die inklusive Schulentwicklung</w:t>
      </w:r>
      <w:r w:rsidRPr="0093137F">
        <w:rPr>
          <w:rFonts w:asciiTheme="majorHAnsi" w:hAnsiTheme="majorHAnsi" w:cstheme="majorHAnsi"/>
          <w:lang w:val="sl-SI" w:bidi="sl-SI"/>
        </w:rPr>
        <w:t xml:space="preserve"> </w:t>
      </w:r>
      <w:r w:rsidRPr="00A87A3B">
        <w:rPr>
          <w:rFonts w:asciiTheme="majorHAnsi" w:hAnsiTheme="majorHAnsi" w:cstheme="majorHAnsi"/>
          <w:i/>
          <w:lang w:val="sl-SI" w:bidi="sl-SI"/>
        </w:rPr>
        <w:t>[Uvod v razvoj inkluzivne šole]</w:t>
      </w:r>
      <w:r w:rsidRPr="0093137F">
        <w:rPr>
          <w:rFonts w:asciiTheme="majorHAnsi" w:hAnsiTheme="majorHAnsi" w:cstheme="majorHAnsi"/>
          <w:lang w:val="sl-SI" w:bidi="sl-SI"/>
        </w:rPr>
        <w:t>. Heidelberg: Carl-Auer Verlag</w:t>
      </w:r>
    </w:p>
    <w:p w14:paraId="4D26D5CB" w14:textId="77777777" w:rsidR="00FF47DE" w:rsidRPr="0093137F" w:rsidRDefault="00FF47DE" w:rsidP="00EC13CF">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Evropska agencija za izobraževanje oseb s posebnimi potrebami in inkluzivno izobraževanje, 2015a. </w:t>
      </w:r>
      <w:r w:rsidRPr="0093137F">
        <w:rPr>
          <w:rFonts w:asciiTheme="majorHAnsi" w:hAnsiTheme="majorHAnsi" w:cstheme="majorHAnsi"/>
          <w:i/>
          <w:lang w:val="sl-SI" w:bidi="sl-SI"/>
        </w:rPr>
        <w:t>Stališče Agencije glede sistemov inkluzivnega izobraževanja.</w:t>
      </w:r>
      <w:r w:rsidRPr="0093137F">
        <w:rPr>
          <w:rFonts w:asciiTheme="majorHAnsi" w:hAnsiTheme="majorHAnsi" w:cstheme="majorHAnsi"/>
          <w:lang w:val="sl-SI" w:bidi="sl-SI"/>
        </w:rPr>
        <w:t xml:space="preserve"> Odense, Danska. </w:t>
      </w:r>
      <w:hyperlink r:id="rId47" w:history="1">
        <w:r w:rsidRPr="0093137F">
          <w:rPr>
            <w:rStyle w:val="Hyperlink"/>
            <w:rFonts w:asciiTheme="majorHAnsi" w:hAnsiTheme="majorHAnsi" w:cstheme="majorHAnsi"/>
            <w:lang w:val="sl-SI" w:bidi="sl-SI"/>
          </w:rPr>
          <w:t>www.european-agency.org/resources/publications/agency-position-inclusive-education-systems-flyer</w:t>
        </w:r>
      </w:hyperlink>
      <w:r w:rsidRPr="0093137F">
        <w:rPr>
          <w:rFonts w:asciiTheme="majorHAnsi" w:hAnsiTheme="majorHAnsi" w:cstheme="majorHAnsi"/>
          <w:lang w:val="sl-SI" w:bidi="sl-SI"/>
        </w:rPr>
        <w:t xml:space="preserve"> (Zadnji dostop: november 2020)</w:t>
      </w:r>
    </w:p>
    <w:p w14:paraId="65E4B472" w14:textId="77777777" w:rsidR="00FF47DE" w:rsidRPr="0093137F" w:rsidRDefault="00FF47DE" w:rsidP="000817BD">
      <w:pPr>
        <w:pStyle w:val="Agency-body-text"/>
        <w:keepLines/>
        <w:rPr>
          <w:rFonts w:asciiTheme="majorHAnsi" w:hAnsiTheme="majorHAnsi" w:cstheme="majorHAnsi"/>
          <w:lang w:val="de-DE"/>
        </w:rPr>
      </w:pPr>
      <w:r w:rsidRPr="0093137F">
        <w:rPr>
          <w:rFonts w:asciiTheme="majorHAnsi" w:hAnsiTheme="majorHAnsi" w:cstheme="majorHAnsi"/>
          <w:lang w:val="sl-SI" w:bidi="sl-SI"/>
        </w:rPr>
        <w:lastRenderedPageBreak/>
        <w:t xml:space="preserve">Evropska agencija za izobraževanje oseb s posebnimi potrebami in inkluzivno izobraževanje, 2015b. </w:t>
      </w:r>
      <w:r w:rsidRPr="0093137F">
        <w:rPr>
          <w:rFonts w:asciiTheme="majorHAnsi" w:hAnsiTheme="majorHAnsi" w:cstheme="majorHAnsi"/>
          <w:i/>
          <w:lang w:val="sl-SI" w:bidi="sl-SI"/>
        </w:rPr>
        <w:t>Empowering Teachers to Promote Inclusive Education. A case study of approaches to training and support for inclusive teacher practice [Usposobiti učitelje za spodbujanje inkluzivnega izobraževanja. Študija primera pristopov k usposabljanju in podpori inkluzivni učiteljski praksi].</w:t>
      </w:r>
      <w:r w:rsidRPr="0093137F">
        <w:rPr>
          <w:rFonts w:asciiTheme="majorHAnsi" w:hAnsiTheme="majorHAnsi" w:cstheme="majorHAnsi"/>
          <w:lang w:val="sl-SI" w:bidi="sl-SI"/>
        </w:rPr>
        <w:t xml:space="preserve"> (V. Donnelly, ur.). Odense, Danska. </w:t>
      </w:r>
      <w:hyperlink r:id="rId48" w:history="1">
        <w:r w:rsidRPr="0093137F">
          <w:rPr>
            <w:rStyle w:val="Hyperlink"/>
            <w:rFonts w:asciiTheme="majorHAnsi" w:hAnsiTheme="majorHAnsi" w:cstheme="majorHAnsi"/>
            <w:lang w:val="sl-SI" w:bidi="sl-SI"/>
          </w:rPr>
          <w:t>www.european-agency.org/resources/publications/empowering-teachers-promote-inclusive-education</w:t>
        </w:r>
      </w:hyperlink>
      <w:r w:rsidRPr="0093137F">
        <w:rPr>
          <w:rFonts w:asciiTheme="majorHAnsi" w:hAnsiTheme="majorHAnsi" w:cstheme="majorHAnsi"/>
          <w:lang w:val="sl-SI" w:bidi="sl-SI"/>
        </w:rPr>
        <w:t xml:space="preserve"> (Zadnji dostop: november 2020)</w:t>
      </w:r>
    </w:p>
    <w:p w14:paraId="11EB623E" w14:textId="77777777" w:rsidR="00FF47DE" w:rsidRPr="0093137F" w:rsidRDefault="00FF47DE" w:rsidP="00784869">
      <w:pPr>
        <w:pStyle w:val="Agency-body-text"/>
        <w:keepLines/>
        <w:rPr>
          <w:rFonts w:asciiTheme="majorHAnsi" w:hAnsiTheme="majorHAnsi" w:cstheme="majorHAnsi"/>
          <w:lang w:val="de-DE"/>
        </w:rPr>
      </w:pPr>
      <w:r w:rsidRPr="0093137F">
        <w:rPr>
          <w:rFonts w:asciiTheme="majorHAnsi" w:hAnsiTheme="majorHAnsi" w:cstheme="majorHAnsi"/>
          <w:lang w:val="sl-SI" w:bidi="sl-SI"/>
        </w:rPr>
        <w:t xml:space="preserve">Evropska agencija za izobraževanje oseb s posebnimi potrebami in inkluzivno izobraževanje, 2018. </w:t>
      </w:r>
      <w:r w:rsidRPr="0093137F">
        <w:rPr>
          <w:rFonts w:asciiTheme="majorHAnsi" w:hAnsiTheme="majorHAnsi" w:cstheme="majorHAnsi"/>
          <w:i/>
          <w:lang w:val="sl-SI" w:bidi="sl-SI"/>
        </w:rPr>
        <w:t>Supporting Inclusive School Leadership: Literature Review [Podpiranje inkluzivnega vodstva šole: Pregled literature]</w:t>
      </w:r>
      <w:r w:rsidRPr="0093137F">
        <w:rPr>
          <w:rFonts w:asciiTheme="majorHAnsi" w:hAnsiTheme="majorHAnsi" w:cstheme="majorHAnsi"/>
          <w:lang w:val="sl-SI" w:bidi="sl-SI"/>
        </w:rPr>
        <w:t>. (E. Óskarsdóttir, V. J. Donnelly in M. Turner</w:t>
      </w:r>
      <w:r w:rsidRPr="0093137F">
        <w:rPr>
          <w:rFonts w:asciiTheme="majorHAnsi" w:hAnsiTheme="majorHAnsi" w:cstheme="majorHAnsi"/>
          <w:lang w:val="sl-SI" w:bidi="sl-SI"/>
        </w:rPr>
        <w:noBreakHyphen/>
        <w:t xml:space="preserve">Cmuchal, ur.). Odense, Danska. </w:t>
      </w:r>
      <w:r w:rsidRPr="0093137F">
        <w:rPr>
          <w:rFonts w:asciiTheme="majorHAnsi" w:hAnsiTheme="majorHAnsi" w:cstheme="majorHAnsi"/>
          <w:lang w:val="sl-SI" w:bidi="sl-SI"/>
        </w:rPr>
        <w:br/>
      </w:r>
      <w:hyperlink r:id="rId49" w:history="1">
        <w:r w:rsidRPr="0093137F">
          <w:rPr>
            <w:rStyle w:val="Hyperlink"/>
            <w:rFonts w:asciiTheme="majorHAnsi" w:hAnsiTheme="majorHAnsi" w:cstheme="majorHAnsi"/>
            <w:lang w:val="sl-SI" w:bidi="sl-SI"/>
          </w:rPr>
          <w:t>www.european-agency.org/resources/publications/supporting-inclusive-school-leadership-literature-review</w:t>
        </w:r>
      </w:hyperlink>
      <w:r w:rsidRPr="0093137F">
        <w:rPr>
          <w:rFonts w:asciiTheme="majorHAnsi" w:hAnsiTheme="majorHAnsi" w:cstheme="majorHAnsi"/>
          <w:lang w:val="sl-SI" w:bidi="sl-SI"/>
        </w:rPr>
        <w:t xml:space="preserve"> (Zadnji dostop: november 2021)</w:t>
      </w:r>
    </w:p>
    <w:p w14:paraId="0E249C6C" w14:textId="77777777" w:rsidR="00FF47DE" w:rsidRPr="0093137F" w:rsidRDefault="00FF47DE" w:rsidP="00EC13CF">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Evropska agencija za izobraževanje oseb s posebnimi potrebami in inkluzivno izobraževanje, 2020a. </w:t>
      </w:r>
      <w:r w:rsidRPr="0093137F">
        <w:rPr>
          <w:rFonts w:asciiTheme="majorHAnsi" w:hAnsiTheme="majorHAnsi" w:cstheme="majorHAnsi"/>
          <w:i/>
          <w:lang w:val="sl-SI" w:bidi="sl-SI"/>
        </w:rPr>
        <w:t>Inclusive School Leadership: A practical guide to developing and reviewing policy frameworks [Inkluzivno vodstvo šole: Praktični vodnik za razvoj in pregled okvirov politik]</w:t>
      </w:r>
      <w:r w:rsidRPr="0093137F">
        <w:rPr>
          <w:rFonts w:asciiTheme="majorHAnsi" w:hAnsiTheme="majorHAnsi" w:cstheme="majorHAnsi"/>
          <w:lang w:val="sl-SI" w:bidi="sl-SI"/>
        </w:rPr>
        <w:t>. (M. Turner</w:t>
      </w:r>
      <w:r w:rsidRPr="0093137F">
        <w:rPr>
          <w:rFonts w:asciiTheme="majorHAnsi" w:hAnsiTheme="majorHAnsi" w:cstheme="majorHAnsi"/>
          <w:lang w:val="sl-SI" w:bidi="sl-SI"/>
        </w:rPr>
        <w:noBreakHyphen/>
        <w:t xml:space="preserve">Cmuchal in E. Óskarsdóttir, ur.). Odense, Danska. </w:t>
      </w:r>
      <w:r w:rsidRPr="0093137F">
        <w:rPr>
          <w:rFonts w:asciiTheme="majorHAnsi" w:hAnsiTheme="majorHAnsi" w:cstheme="majorHAnsi"/>
          <w:lang w:val="sl-SI" w:bidi="sl-SI"/>
        </w:rPr>
        <w:br/>
      </w:r>
      <w:hyperlink r:id="rId50" w:history="1">
        <w:r w:rsidRPr="0093137F">
          <w:rPr>
            <w:rStyle w:val="Hyperlink"/>
            <w:rFonts w:asciiTheme="majorHAnsi" w:hAnsiTheme="majorHAnsi" w:cstheme="majorHAnsi"/>
            <w:lang w:val="sl-SI" w:bidi="sl-SI"/>
          </w:rPr>
          <w:t>www.european-agency.org/resources/publications/SISL-policy-framework</w:t>
        </w:r>
      </w:hyperlink>
      <w:r w:rsidRPr="0093137F">
        <w:rPr>
          <w:rFonts w:asciiTheme="majorHAnsi" w:hAnsiTheme="majorHAnsi" w:cstheme="majorHAnsi"/>
          <w:lang w:val="sl-SI" w:bidi="sl-SI"/>
        </w:rPr>
        <w:t xml:space="preserve"> (Zadnji dostop: september 2021)</w:t>
      </w:r>
    </w:p>
    <w:p w14:paraId="2D91A20B" w14:textId="5199A9AD" w:rsidR="00FF47DE" w:rsidRPr="0093137F" w:rsidRDefault="00FF47DE" w:rsidP="00BD3184">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Evropska agencija za izobraževanje oseb s posebnimi potrebami in inkluzivno izobraževanje, 2020b. </w:t>
      </w:r>
      <w:r w:rsidRPr="0093137F">
        <w:rPr>
          <w:rFonts w:asciiTheme="majorHAnsi" w:hAnsiTheme="majorHAnsi" w:cstheme="majorHAnsi"/>
          <w:i/>
          <w:lang w:val="sl-SI" w:bidi="sl-SI"/>
        </w:rPr>
        <w:t>Teacher Professional Learning for Inclusion: Methodology Report [Strokovno izobraževanje o inkluziji za učitelje: Poročilo o metodologiji]</w:t>
      </w:r>
      <w:r w:rsidRPr="0093137F">
        <w:rPr>
          <w:rFonts w:asciiTheme="majorHAnsi" w:hAnsiTheme="majorHAnsi" w:cstheme="majorHAnsi"/>
          <w:lang w:val="sl-SI" w:bidi="sl-SI"/>
        </w:rPr>
        <w:t xml:space="preserve">. (A. De Vroey in S. Symeonidou, ur.). Odense, Danska. </w:t>
      </w:r>
      <w:r w:rsidR="00100C11">
        <w:rPr>
          <w:rFonts w:asciiTheme="majorHAnsi" w:hAnsiTheme="majorHAnsi" w:cstheme="majorHAnsi"/>
          <w:lang w:val="sl-SI" w:bidi="sl-SI"/>
        </w:rPr>
        <w:br/>
      </w:r>
      <w:hyperlink r:id="rId51" w:history="1">
        <w:r w:rsidR="00100C11" w:rsidRPr="00100C11">
          <w:rPr>
            <w:rStyle w:val="Hyperlink"/>
            <w:rFonts w:asciiTheme="majorHAnsi" w:hAnsiTheme="majorHAnsi" w:cstheme="majorHAnsi"/>
            <w:lang w:val="sl-SI" w:bidi="sl-SI"/>
          </w:rPr>
          <w:t>www.european-agency.org/resources/publications/TPL4I-methodology</w:t>
        </w:r>
      </w:hyperlink>
      <w:r w:rsidRPr="0093137F">
        <w:rPr>
          <w:rFonts w:asciiTheme="majorHAnsi" w:hAnsiTheme="majorHAnsi" w:cstheme="majorHAnsi"/>
          <w:lang w:val="sl-SI" w:bidi="sl-SI"/>
        </w:rPr>
        <w:t xml:space="preserve"> (Zadnji dostop: november 2021)</w:t>
      </w:r>
    </w:p>
    <w:p w14:paraId="47024C6C" w14:textId="415A089E"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Evropska agencija za izobraževanje oseb s posebnimi potrebami in inkluzivno izobraževanje, brez datuma. </w:t>
      </w:r>
      <w:r w:rsidRPr="0093137F">
        <w:rPr>
          <w:rFonts w:asciiTheme="majorHAnsi" w:hAnsiTheme="majorHAnsi" w:cstheme="majorHAnsi"/>
          <w:i/>
          <w:lang w:val="sl-SI" w:bidi="sl-SI"/>
        </w:rPr>
        <w:t>Glossary [Glosar]</w:t>
      </w:r>
      <w:r w:rsidRPr="0093137F">
        <w:rPr>
          <w:rFonts w:asciiTheme="majorHAnsi" w:hAnsiTheme="majorHAnsi" w:cstheme="majorHAnsi"/>
          <w:lang w:val="sl-SI" w:bidi="sl-SI"/>
        </w:rPr>
        <w:t xml:space="preserve">. </w:t>
      </w:r>
      <w:r w:rsidR="00100C11">
        <w:rPr>
          <w:rFonts w:asciiTheme="majorHAnsi" w:hAnsiTheme="majorHAnsi" w:cstheme="majorHAnsi"/>
          <w:lang w:val="sl-SI" w:bidi="sl-SI"/>
        </w:rPr>
        <w:br/>
      </w:r>
      <w:hyperlink r:id="rId52" w:history="1">
        <w:r w:rsidR="00100C11" w:rsidRPr="00100C11">
          <w:rPr>
            <w:rStyle w:val="Hyperlink"/>
            <w:rFonts w:asciiTheme="majorHAnsi" w:hAnsiTheme="majorHAnsi" w:cstheme="majorHAnsi"/>
            <w:lang w:val="sl-SI" w:bidi="sl-SI"/>
          </w:rPr>
          <w:t>www.european-agency.org/resources/glossary</w:t>
        </w:r>
      </w:hyperlink>
      <w:r w:rsidRPr="0093137F">
        <w:rPr>
          <w:rFonts w:asciiTheme="majorHAnsi" w:hAnsiTheme="majorHAnsi" w:cstheme="majorHAnsi"/>
          <w:lang w:val="sl-SI" w:bidi="sl-SI"/>
        </w:rPr>
        <w:t xml:space="preserve"> (Zadnji dostop: september 2021)</w:t>
      </w:r>
    </w:p>
    <w:p w14:paraId="3E3AAF90" w14:textId="70B1C16B" w:rsidR="00FF47DE" w:rsidRPr="0093137F" w:rsidRDefault="00FF47DE" w:rsidP="00BD3184">
      <w:pPr>
        <w:pStyle w:val="Agency-body-text"/>
        <w:keepLines/>
        <w:rPr>
          <w:rFonts w:asciiTheme="majorHAnsi" w:hAnsiTheme="majorHAnsi" w:cstheme="majorHAnsi"/>
          <w:lang w:val="de-DE"/>
        </w:rPr>
      </w:pPr>
      <w:r w:rsidRPr="0093137F">
        <w:rPr>
          <w:rFonts w:asciiTheme="majorHAnsi" w:hAnsiTheme="majorHAnsi" w:cstheme="majorHAnsi"/>
          <w:lang w:val="sl-SI" w:bidi="sl-SI"/>
        </w:rPr>
        <w:t xml:space="preserve">Evropska agencija za razvoj izobraževanja na področju posebnih potreb, 2013. </w:t>
      </w:r>
      <w:r w:rsidRPr="0093137F">
        <w:rPr>
          <w:rFonts w:asciiTheme="majorHAnsi" w:hAnsiTheme="majorHAnsi" w:cstheme="majorHAnsi"/>
          <w:i/>
          <w:lang w:val="sl-SI" w:bidi="sl-SI"/>
        </w:rPr>
        <w:t>Organisation of Provision to Support Inclusive Education – Literature Review [Organizacija zagotavljanja v pomoč inkluzivnemu izobraževanju – Pregled literature]</w:t>
      </w:r>
      <w:r w:rsidRPr="0093137F">
        <w:rPr>
          <w:rFonts w:asciiTheme="majorHAnsi" w:hAnsiTheme="majorHAnsi" w:cstheme="majorHAnsi"/>
          <w:lang w:val="sl-SI" w:bidi="sl-SI"/>
        </w:rPr>
        <w:t xml:space="preserve">. Odense, Danska. </w:t>
      </w:r>
      <w:hyperlink r:id="rId53" w:history="1">
        <w:r w:rsidRPr="0093137F">
          <w:rPr>
            <w:rStyle w:val="Hyperlink"/>
            <w:rFonts w:asciiTheme="majorHAnsi" w:hAnsiTheme="majorHAnsi" w:cstheme="majorHAnsi"/>
            <w:lang w:val="sl-SI" w:bidi="sl-SI"/>
          </w:rPr>
          <w:t>www.european-agency.org/resources/publications/organisation-provision-support-inclusive-education-literature-review</w:t>
        </w:r>
      </w:hyperlink>
      <w:r w:rsidRPr="0093137F">
        <w:rPr>
          <w:rFonts w:asciiTheme="majorHAnsi" w:hAnsiTheme="majorHAnsi" w:cstheme="majorHAnsi"/>
          <w:lang w:val="sl-SI" w:bidi="sl-SI"/>
        </w:rPr>
        <w:t xml:space="preserve"> (Zadnji dostop: november 2021)</w:t>
      </w:r>
    </w:p>
    <w:p w14:paraId="6C6E0977" w14:textId="77777777" w:rsidR="00FF47DE" w:rsidRPr="0093137F" w:rsidRDefault="00FF47DE" w:rsidP="00040703">
      <w:pPr>
        <w:pStyle w:val="Agency-body-text"/>
        <w:keepLines/>
        <w:rPr>
          <w:rFonts w:asciiTheme="majorHAnsi" w:hAnsiTheme="majorHAnsi" w:cstheme="majorHAnsi"/>
        </w:rPr>
      </w:pPr>
      <w:r w:rsidRPr="0093137F">
        <w:rPr>
          <w:rFonts w:asciiTheme="majorHAnsi" w:hAnsiTheme="majorHAnsi" w:cstheme="majorHAnsi"/>
          <w:lang w:val="sl-SI" w:bidi="sl-SI"/>
        </w:rPr>
        <w:t xml:space="preserve">Finlay, L., 2008. ‘Reflecting on “Reflective practice”’ [Refleksija o »refleksivni praksi«] </w:t>
      </w:r>
      <w:r w:rsidRPr="0093137F">
        <w:rPr>
          <w:rFonts w:asciiTheme="majorHAnsi" w:hAnsiTheme="majorHAnsi" w:cstheme="majorHAnsi"/>
          <w:i/>
          <w:lang w:val="sl-SI" w:bidi="sl-SI"/>
        </w:rPr>
        <w:t>Practice-based Professional Learning Paper 52</w:t>
      </w:r>
      <w:r w:rsidRPr="0093137F">
        <w:rPr>
          <w:rFonts w:asciiTheme="majorHAnsi" w:hAnsiTheme="majorHAnsi" w:cstheme="majorHAnsi"/>
          <w:lang w:val="sl-SI" w:bidi="sl-SI"/>
        </w:rPr>
        <w:t xml:space="preserve">. The Open University [Odprta univerza]. </w:t>
      </w:r>
      <w:hyperlink r:id="rId54" w:history="1">
        <w:r w:rsidRPr="0093137F">
          <w:rPr>
            <w:rStyle w:val="Hyperlink"/>
            <w:rFonts w:asciiTheme="majorHAnsi" w:hAnsiTheme="majorHAnsi" w:cstheme="majorHAnsi"/>
            <w:lang w:val="sl-SI" w:bidi="sl-SI"/>
          </w:rPr>
          <w:t>oro.open.ac.uk/68945/1/Finlay-%282008%29-Reflecting-on-reflective-practice-PBPL-paper-52.pdf</w:t>
        </w:r>
      </w:hyperlink>
      <w:r w:rsidRPr="0093137F">
        <w:rPr>
          <w:rFonts w:asciiTheme="majorHAnsi" w:hAnsiTheme="majorHAnsi" w:cstheme="majorHAnsi"/>
          <w:lang w:val="sl-SI" w:bidi="sl-SI"/>
        </w:rPr>
        <w:t xml:space="preserve"> (Zadnji dostop: september 2021)</w:t>
      </w:r>
    </w:p>
    <w:p w14:paraId="546E187C"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Fultz, D. M., 2017. </w:t>
      </w:r>
      <w:r w:rsidRPr="0093137F">
        <w:rPr>
          <w:rFonts w:asciiTheme="majorHAnsi" w:hAnsiTheme="majorHAnsi" w:cstheme="majorHAnsi"/>
          <w:i/>
          <w:lang w:val="sl-SI" w:bidi="sl-SI"/>
        </w:rPr>
        <w:t>Ten Steps for Genuine Leadership in Schools [Deset korakov za resnično vodenje v šolah]</w:t>
      </w:r>
      <w:r w:rsidRPr="0093137F">
        <w:rPr>
          <w:rFonts w:asciiTheme="majorHAnsi" w:hAnsiTheme="majorHAnsi" w:cstheme="majorHAnsi"/>
          <w:lang w:val="sl-SI" w:bidi="sl-SI"/>
        </w:rPr>
        <w:t>. New York: Routledge</w:t>
      </w:r>
    </w:p>
    <w:p w14:paraId="1EAE2970" w14:textId="6E5617FC"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lastRenderedPageBreak/>
        <w:t xml:space="preserve">Gumus, S., Bellibas, M. S., Esen, M. in Gumus, E., 2018. ‘A systematic review of studies on leadership models in educational research from 1980 to 2014’ [Sistematični pregled študij o modelih vodenja in izobraževalne raziskave od 1984 do 2014] </w:t>
      </w:r>
      <w:r w:rsidRPr="0093137F">
        <w:rPr>
          <w:rFonts w:asciiTheme="majorHAnsi" w:hAnsiTheme="majorHAnsi" w:cstheme="majorHAnsi"/>
          <w:i/>
          <w:lang w:val="sl-SI" w:bidi="sl-SI"/>
        </w:rPr>
        <w:t>Educational Management Administration &amp; Leadership</w:t>
      </w:r>
      <w:r w:rsidRPr="0093137F">
        <w:rPr>
          <w:rFonts w:asciiTheme="majorHAnsi" w:hAnsiTheme="majorHAnsi" w:cstheme="majorHAnsi"/>
          <w:lang w:val="sl-SI" w:bidi="sl-SI"/>
        </w:rPr>
        <w:t xml:space="preserve">, 46 (1), 25–48. </w:t>
      </w:r>
      <w:hyperlink r:id="rId55" w:history="1">
        <w:r w:rsidRPr="0093137F">
          <w:rPr>
            <w:rStyle w:val="Hyperlink"/>
            <w:rFonts w:asciiTheme="majorHAnsi" w:hAnsiTheme="majorHAnsi" w:cstheme="majorHAnsi"/>
            <w:lang w:val="sl-SI" w:bidi="sl-SI"/>
          </w:rPr>
          <w:t>doi.org/10.1177/1741143216659296</w:t>
        </w:r>
      </w:hyperlink>
      <w:r w:rsidRPr="0093137F">
        <w:rPr>
          <w:rFonts w:asciiTheme="majorHAnsi" w:hAnsiTheme="majorHAnsi" w:cstheme="majorHAnsi"/>
          <w:lang w:val="sl-SI" w:bidi="sl-SI"/>
        </w:rPr>
        <w:t xml:space="preserve"> (Zadnji dostop: december 2018)</w:t>
      </w:r>
    </w:p>
    <w:p w14:paraId="1A785FBE"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Hansen, B. in Lárusdóttir, S. H., 2015. ‘Instructional Leadership in Compulsory Schools in Iceland and the Role of School Principals’ [Vodenje poučevanja v obveznem šolstvu na Islandiji in vloga ravnateljev] </w:t>
      </w:r>
      <w:r w:rsidRPr="0093137F">
        <w:rPr>
          <w:rFonts w:asciiTheme="majorHAnsi" w:hAnsiTheme="majorHAnsi" w:cstheme="majorHAnsi"/>
          <w:i/>
          <w:lang w:val="sl-SI" w:bidi="sl-SI"/>
        </w:rPr>
        <w:t xml:space="preserve">Scandinavian Journal of Educational Research, </w:t>
      </w:r>
      <w:r w:rsidRPr="0093137F">
        <w:rPr>
          <w:rFonts w:asciiTheme="majorHAnsi" w:hAnsiTheme="majorHAnsi" w:cstheme="majorHAnsi"/>
          <w:lang w:val="sl-SI" w:bidi="sl-SI"/>
        </w:rPr>
        <w:t>59 (5), 583–603</w:t>
      </w:r>
    </w:p>
    <w:p w14:paraId="16FDBC64"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Harris, A., 2013. </w:t>
      </w:r>
      <w:r w:rsidRPr="0093137F">
        <w:rPr>
          <w:rFonts w:asciiTheme="majorHAnsi" w:hAnsiTheme="majorHAnsi" w:cstheme="majorHAnsi"/>
          <w:i/>
          <w:lang w:val="sl-SI" w:bidi="sl-SI"/>
        </w:rPr>
        <w:t>Distributed Leadership Matters: Perspectives, Practicalities, and Potential [Deljeno vodenje je pomembno: Perspektive, praktični vidiki in potencial]</w:t>
      </w:r>
      <w:r w:rsidRPr="0093137F">
        <w:rPr>
          <w:rFonts w:asciiTheme="majorHAnsi" w:hAnsiTheme="majorHAnsi" w:cstheme="majorHAnsi"/>
          <w:lang w:val="sl-SI" w:bidi="sl-SI"/>
        </w:rPr>
        <w:t>. Thousand Oaks, Kalifornija: Corwin</w:t>
      </w:r>
    </w:p>
    <w:p w14:paraId="1F30FCEE" w14:textId="77777777" w:rsidR="00FF47DE" w:rsidRPr="0093137F" w:rsidRDefault="00FF47DE" w:rsidP="00EC13CF">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Humada-Ludeke, A., 2013. </w:t>
      </w:r>
      <w:r w:rsidRPr="0093137F">
        <w:rPr>
          <w:rFonts w:asciiTheme="majorHAnsi" w:hAnsiTheme="majorHAnsi" w:cstheme="majorHAnsi"/>
          <w:i/>
          <w:lang w:val="sl-SI" w:bidi="sl-SI"/>
        </w:rPr>
        <w:t>The Creation of a Professional Learning Community for School Leaders: Insights on the Change Process from the Lens of the School Leader [Ustvarjanje strokovne učne skupnosti za ravnatelje: Vpogled v proces sprememb iz ravnateljeve perspektive]</w:t>
      </w:r>
      <w:r w:rsidRPr="0093137F">
        <w:rPr>
          <w:rFonts w:asciiTheme="majorHAnsi" w:hAnsiTheme="majorHAnsi" w:cstheme="majorHAnsi"/>
          <w:lang w:val="sl-SI" w:bidi="sl-SI"/>
        </w:rPr>
        <w:t>. Rotterdam: Sense Publishers</w:t>
      </w:r>
    </w:p>
    <w:p w14:paraId="3563FD92"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Kukulska-Hulme, A., Bossu, C., Coughlan, T., Ferguson, R., FitzGerald, E., Gaved, M., Herodotou, C., Rienties, B., Sargent, J., Scanlon, E., Tang, J., Wang, Q., Whitelock, D. in Zhang, S., 2021. </w:t>
      </w:r>
      <w:r w:rsidRPr="0093137F">
        <w:rPr>
          <w:rFonts w:asciiTheme="majorHAnsi" w:hAnsiTheme="majorHAnsi" w:cstheme="majorHAnsi"/>
          <w:i/>
          <w:lang w:val="sl-SI" w:bidi="sl-SI"/>
        </w:rPr>
        <w:t>Innovating Pedagogy 2021: Open University Innovation Report 9 [Inovativna pedagogika 2021: Inovativnost odprte univerze, poročilo 9]</w:t>
      </w:r>
      <w:r w:rsidRPr="0093137F">
        <w:rPr>
          <w:rFonts w:asciiTheme="majorHAnsi" w:hAnsiTheme="majorHAnsi" w:cstheme="majorHAnsi"/>
          <w:lang w:val="sl-SI" w:bidi="sl-SI"/>
        </w:rPr>
        <w:t xml:space="preserve">. Milton Keynes: The Open University. </w:t>
      </w:r>
      <w:hyperlink r:id="rId56" w:history="1">
        <w:r w:rsidRPr="0093137F">
          <w:rPr>
            <w:rStyle w:val="Hyperlink"/>
            <w:rFonts w:asciiTheme="majorHAnsi" w:hAnsiTheme="majorHAnsi" w:cstheme="majorHAnsi"/>
            <w:lang w:val="sl-SI" w:bidi="sl-SI"/>
          </w:rPr>
          <w:t>oro.open.ac.uk/74691/1/innovating-pedagogy-2021.pdf</w:t>
        </w:r>
      </w:hyperlink>
      <w:r w:rsidRPr="0093137F">
        <w:rPr>
          <w:rFonts w:asciiTheme="majorHAnsi" w:hAnsiTheme="majorHAnsi" w:cstheme="majorHAnsi"/>
          <w:lang w:val="sl-SI" w:bidi="sl-SI"/>
        </w:rPr>
        <w:t xml:space="preserve"> (Zadnji dostop: november 2021)</w:t>
      </w:r>
    </w:p>
    <w:p w14:paraId="58038BFA"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Leithwood, K. A., 2021. ‘Review of Evidence about Equitable School Leadership’ [Pregled dejstev o pravičnem vodenju šol] </w:t>
      </w:r>
      <w:r w:rsidRPr="0093137F">
        <w:rPr>
          <w:rFonts w:asciiTheme="majorHAnsi" w:hAnsiTheme="majorHAnsi" w:cstheme="majorHAnsi"/>
          <w:i/>
          <w:lang w:val="sl-SI" w:bidi="sl-SI"/>
        </w:rPr>
        <w:t>Education Sciences</w:t>
      </w:r>
      <w:r w:rsidRPr="0093137F">
        <w:rPr>
          <w:rFonts w:asciiTheme="majorHAnsi" w:hAnsiTheme="majorHAnsi" w:cstheme="majorHAnsi"/>
          <w:lang w:val="sl-SI" w:bidi="sl-SI"/>
        </w:rPr>
        <w:t xml:space="preserve">, 11 (377). </w:t>
      </w:r>
      <w:hyperlink r:id="rId57" w:history="1">
        <w:r w:rsidRPr="0093137F">
          <w:rPr>
            <w:rStyle w:val="Hyperlink"/>
            <w:rFonts w:asciiTheme="majorHAnsi" w:hAnsiTheme="majorHAnsi" w:cstheme="majorHAnsi"/>
            <w:lang w:val="sl-SI" w:bidi="sl-SI"/>
          </w:rPr>
          <w:t>doi.org/10.3390/educsci11080377</w:t>
        </w:r>
      </w:hyperlink>
      <w:r w:rsidRPr="0093137F">
        <w:rPr>
          <w:rFonts w:asciiTheme="majorHAnsi" w:hAnsiTheme="majorHAnsi" w:cstheme="majorHAnsi"/>
          <w:lang w:val="sl-SI" w:bidi="sl-SI"/>
        </w:rPr>
        <w:t xml:space="preserve"> (Zadnji dostop: november 2021)</w:t>
      </w:r>
    </w:p>
    <w:p w14:paraId="1B1DC9AB" w14:textId="77E310F6" w:rsidR="00FF47DE" w:rsidRPr="0093137F" w:rsidRDefault="00FF47DE" w:rsidP="00EC13CF">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Mac Ruairc, G., 2013. </w:t>
      </w:r>
      <w:r w:rsidRPr="0093137F">
        <w:rPr>
          <w:rFonts w:asciiTheme="majorHAnsi" w:hAnsiTheme="majorHAnsi" w:cstheme="majorHAnsi"/>
          <w:i/>
          <w:lang w:val="sl-SI" w:bidi="sl-SI"/>
        </w:rPr>
        <w:t>Including Inclusion – Exploring inclusive education for school leadership [Vključitev inkluzije – raziskovanje inkluzivnega izobraževanja za vodstvo šole]</w:t>
      </w:r>
      <w:r w:rsidRPr="0093137F">
        <w:rPr>
          <w:rFonts w:asciiTheme="majorHAnsi" w:hAnsiTheme="majorHAnsi" w:cstheme="majorHAnsi"/>
          <w:lang w:val="sl-SI" w:bidi="sl-SI"/>
        </w:rPr>
        <w:t xml:space="preserve">. Ključni članek za razpravo, 2013. </w:t>
      </w:r>
      <w:hyperlink r:id="rId58" w:history="1">
        <w:r w:rsidRPr="0093137F">
          <w:rPr>
            <w:rStyle w:val="Hyperlink"/>
            <w:rFonts w:asciiTheme="majorHAnsi" w:hAnsiTheme="majorHAnsi" w:cstheme="majorHAnsi"/>
            <w:lang w:val="sl-SI" w:bidi="sl-SI"/>
          </w:rPr>
          <w:t>www.schoolleadership.eu/sites/default/files/exploring-inclusive-education-for-school-leadership-2013.pdf</w:t>
        </w:r>
      </w:hyperlink>
      <w:r w:rsidRPr="0093137F">
        <w:rPr>
          <w:rFonts w:asciiTheme="majorHAnsi" w:hAnsiTheme="majorHAnsi" w:cstheme="majorHAnsi"/>
          <w:lang w:val="sl-SI" w:bidi="sl-SI"/>
        </w:rPr>
        <w:t xml:space="preserve"> (Zadnji dostop: december 2018)</w:t>
      </w:r>
    </w:p>
    <w:p w14:paraId="60CE6269"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McLeskey, J. in Waldron, N. L., 2015. ‘Effective leadership makes schools truly inclusive’ [Učinkovito vodenje naredi šolo zares inkluzivno] </w:t>
      </w:r>
      <w:r w:rsidRPr="0093137F">
        <w:rPr>
          <w:rFonts w:asciiTheme="majorHAnsi" w:hAnsiTheme="majorHAnsi" w:cstheme="majorHAnsi"/>
          <w:i/>
          <w:lang w:val="sl-SI" w:bidi="sl-SI"/>
        </w:rPr>
        <w:t>Phi Delta Kappan</w:t>
      </w:r>
      <w:r w:rsidRPr="0093137F">
        <w:rPr>
          <w:rFonts w:asciiTheme="majorHAnsi" w:hAnsiTheme="majorHAnsi" w:cstheme="majorHAnsi"/>
          <w:lang w:val="sl-SI" w:bidi="sl-SI"/>
        </w:rPr>
        <w:t xml:space="preserve">, 96 (5), 68–73. </w:t>
      </w:r>
      <w:hyperlink r:id="rId59" w:history="1">
        <w:r w:rsidRPr="0093137F">
          <w:rPr>
            <w:rStyle w:val="Hyperlink"/>
            <w:rFonts w:asciiTheme="majorHAnsi" w:hAnsiTheme="majorHAnsi" w:cstheme="majorHAnsi"/>
            <w:lang w:val="sl-SI" w:bidi="sl-SI"/>
          </w:rPr>
          <w:t>doi.org/10.1177/0031721715569474</w:t>
        </w:r>
      </w:hyperlink>
      <w:r w:rsidRPr="0093137F">
        <w:rPr>
          <w:rFonts w:asciiTheme="majorHAnsi" w:hAnsiTheme="majorHAnsi" w:cstheme="majorHAnsi"/>
          <w:lang w:val="sl-SI" w:bidi="sl-SI"/>
        </w:rPr>
        <w:t xml:space="preserve"> (Zadnji dostop: december 2018)</w:t>
      </w:r>
    </w:p>
    <w:p w14:paraId="68A2464F"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Navickaitė, J., 2013. ‘The expression of a principal’s transformational leadership during the organizational change process: A case study of Lithuanian general education schools’ [Izražanje ravnateljevega strokovnega vodstva v procesu organizacijski sprememb: Študija primera litovskih splošnih šol] </w:t>
      </w:r>
      <w:r w:rsidRPr="0093137F">
        <w:rPr>
          <w:rFonts w:asciiTheme="majorHAnsi" w:hAnsiTheme="majorHAnsi" w:cstheme="majorHAnsi"/>
          <w:i/>
          <w:lang w:val="sl-SI" w:bidi="sl-SI"/>
        </w:rPr>
        <w:t>Problems of Education in the 21</w:t>
      </w:r>
      <w:r w:rsidRPr="0093137F">
        <w:rPr>
          <w:rFonts w:asciiTheme="majorHAnsi" w:hAnsiTheme="majorHAnsi" w:cstheme="majorHAnsi"/>
          <w:i/>
          <w:vertAlign w:val="superscript"/>
          <w:lang w:val="sl-SI" w:bidi="sl-SI"/>
        </w:rPr>
        <w:t>st</w:t>
      </w:r>
      <w:r w:rsidRPr="0093137F">
        <w:rPr>
          <w:rFonts w:asciiTheme="majorHAnsi" w:hAnsiTheme="majorHAnsi" w:cstheme="majorHAnsi"/>
          <w:i/>
          <w:lang w:val="sl-SI" w:bidi="sl-SI"/>
        </w:rPr>
        <w:t> Century</w:t>
      </w:r>
      <w:r w:rsidRPr="0093137F">
        <w:rPr>
          <w:rFonts w:asciiTheme="majorHAnsi" w:hAnsiTheme="majorHAnsi" w:cstheme="majorHAnsi"/>
          <w:lang w:val="sl-SI" w:bidi="sl-SI"/>
        </w:rPr>
        <w:t>, 51, 70–82</w:t>
      </w:r>
    </w:p>
    <w:p w14:paraId="347041AE" w14:textId="77777777" w:rsidR="00FF47DE" w:rsidRPr="0093137F" w:rsidRDefault="00FF47DE" w:rsidP="00EC13CF">
      <w:pPr>
        <w:pStyle w:val="Agency-body-text"/>
        <w:keepLines/>
        <w:rPr>
          <w:rStyle w:val="Hyperlink"/>
          <w:rFonts w:asciiTheme="majorHAnsi" w:hAnsiTheme="majorHAnsi" w:cstheme="majorHAnsi"/>
          <w:lang w:val="sl-SI"/>
        </w:rPr>
      </w:pPr>
      <w:r w:rsidRPr="0093137F">
        <w:rPr>
          <w:rFonts w:asciiTheme="majorHAnsi" w:hAnsiTheme="majorHAnsi" w:cstheme="majorHAnsi"/>
          <w:lang w:val="sl-SI" w:bidi="sl-SI"/>
        </w:rPr>
        <w:t xml:space="preserve">OECD, 2017. ‘Students’ well-being: What it is and how it can be measured’ [Dobro počutje učencev: Kaj pomeni in kako ga je mogoče izmeriti], v </w:t>
      </w:r>
      <w:r w:rsidRPr="0093137F">
        <w:rPr>
          <w:rFonts w:asciiTheme="majorHAnsi" w:hAnsiTheme="majorHAnsi" w:cstheme="majorHAnsi"/>
          <w:i/>
          <w:lang w:val="sl-SI" w:bidi="sl-SI"/>
        </w:rPr>
        <w:t>PISA 2015 Results (Volume III): Students’ Well-Being.</w:t>
      </w:r>
      <w:r w:rsidRPr="0093137F">
        <w:rPr>
          <w:rFonts w:asciiTheme="majorHAnsi" w:hAnsiTheme="majorHAnsi" w:cstheme="majorHAnsi"/>
          <w:lang w:val="sl-SI" w:bidi="sl-SI"/>
        </w:rPr>
        <w:t xml:space="preserve"> Pariz: OECD Publishing. </w:t>
      </w:r>
      <w:hyperlink r:id="rId60" w:history="1">
        <w:r w:rsidRPr="0093137F">
          <w:rPr>
            <w:rStyle w:val="Hyperlink"/>
            <w:rFonts w:asciiTheme="majorHAnsi" w:hAnsiTheme="majorHAnsi" w:cstheme="majorHAnsi"/>
            <w:lang w:val="sl-SI" w:bidi="sl-SI"/>
          </w:rPr>
          <w:t>doi.org/10.1787/9789264273856-6-en</w:t>
        </w:r>
      </w:hyperlink>
      <w:r w:rsidRPr="0093137F">
        <w:rPr>
          <w:rFonts w:asciiTheme="majorHAnsi" w:hAnsiTheme="majorHAnsi" w:cstheme="majorHAnsi"/>
          <w:lang w:val="sl-SI" w:bidi="sl-SI"/>
        </w:rPr>
        <w:t xml:space="preserve"> (Zadnji dostop: november 2021)</w:t>
      </w:r>
    </w:p>
    <w:p w14:paraId="51948926" w14:textId="20F782E1" w:rsidR="00FF47DE" w:rsidRPr="0093137F" w:rsidRDefault="00A87A3B" w:rsidP="00E460CE">
      <w:pPr>
        <w:pStyle w:val="Agency-body-text"/>
        <w:keepLines/>
        <w:rPr>
          <w:rFonts w:asciiTheme="majorHAnsi" w:hAnsiTheme="majorHAnsi" w:cstheme="majorHAnsi"/>
        </w:rPr>
      </w:pPr>
      <w:r>
        <w:rPr>
          <w:rFonts w:asciiTheme="majorHAnsi" w:hAnsiTheme="majorHAnsi" w:cstheme="majorHAnsi"/>
          <w:lang w:val="sl-SI" w:bidi="sl-SI"/>
        </w:rPr>
        <w:t>Pedagogy in Action</w:t>
      </w:r>
      <w:r w:rsidR="00FF47DE" w:rsidRPr="0093137F">
        <w:rPr>
          <w:rFonts w:asciiTheme="majorHAnsi" w:hAnsiTheme="majorHAnsi" w:cstheme="majorHAnsi"/>
          <w:lang w:val="sl-SI" w:bidi="sl-SI"/>
        </w:rPr>
        <w:t xml:space="preserve">, brez datuma. </w:t>
      </w:r>
      <w:r w:rsidR="00FF47DE" w:rsidRPr="0093137F">
        <w:rPr>
          <w:rFonts w:asciiTheme="majorHAnsi" w:hAnsiTheme="majorHAnsi" w:cstheme="majorHAnsi"/>
          <w:i/>
          <w:lang w:val="sl-SI" w:bidi="sl-SI"/>
        </w:rPr>
        <w:t>Interdisciplinary Approaches to Teaching [Interdisciplinarni pristopi k poučevanju]</w:t>
      </w:r>
      <w:r w:rsidR="00FF47DE" w:rsidRPr="0093137F">
        <w:rPr>
          <w:rFonts w:asciiTheme="majorHAnsi" w:hAnsiTheme="majorHAnsi" w:cstheme="majorHAnsi"/>
          <w:lang w:val="sl-SI" w:bidi="sl-SI"/>
        </w:rPr>
        <w:t xml:space="preserve">. </w:t>
      </w:r>
      <w:hyperlink r:id="rId61" w:history="1">
        <w:r w:rsidR="00FF47DE" w:rsidRPr="0093137F">
          <w:rPr>
            <w:rStyle w:val="Hyperlink"/>
            <w:rFonts w:asciiTheme="majorHAnsi" w:hAnsiTheme="majorHAnsi" w:cstheme="majorHAnsi"/>
            <w:lang w:val="sl-SI" w:bidi="sl-SI"/>
          </w:rPr>
          <w:t>serc.carleton.edu/sp/library/interdisciplinary/index.html</w:t>
        </w:r>
      </w:hyperlink>
      <w:r w:rsidR="00FF47DE" w:rsidRPr="0093137F">
        <w:rPr>
          <w:rFonts w:asciiTheme="majorHAnsi" w:hAnsiTheme="majorHAnsi" w:cstheme="majorHAnsi"/>
          <w:lang w:val="sl-SI" w:bidi="sl-SI"/>
        </w:rPr>
        <w:t xml:space="preserve"> (Zadnji dostop: september 2021)</w:t>
      </w:r>
    </w:p>
    <w:p w14:paraId="4A5E67F2" w14:textId="77777777" w:rsidR="00FF47DE" w:rsidRPr="0093137F" w:rsidRDefault="00FF47DE" w:rsidP="004D13DE">
      <w:pPr>
        <w:pStyle w:val="Agency-body-text"/>
        <w:keepLines/>
        <w:rPr>
          <w:rFonts w:asciiTheme="majorHAnsi" w:hAnsiTheme="majorHAnsi" w:cstheme="majorHAnsi"/>
        </w:rPr>
      </w:pPr>
      <w:r w:rsidRPr="0093137F">
        <w:rPr>
          <w:rFonts w:asciiTheme="majorHAnsi" w:hAnsiTheme="majorHAnsi" w:cstheme="majorHAnsi"/>
          <w:lang w:val="sl-SI" w:bidi="sl-SI"/>
        </w:rPr>
        <w:lastRenderedPageBreak/>
        <w:t xml:space="preserve">Skoglund, P. in Stäcker, H., 2016. ‘How Can Education Systems Support All Learners? Tipping-Point Leadership Focused on Cultural Change and Inclusive Capability’ [Kako lahko izobraževalni sistem zagotovi podporo vsem učencem? Vodenje v smislu prelomne točke, osredotočeno na kulturne spremembe in inkluzivno zmogljivost], v A. Watkins in C. Meijer (ur.), </w:t>
      </w:r>
      <w:r w:rsidRPr="0093137F">
        <w:rPr>
          <w:rFonts w:asciiTheme="majorHAnsi" w:hAnsiTheme="majorHAnsi" w:cstheme="majorHAnsi"/>
          <w:i/>
          <w:lang w:val="sl-SI" w:bidi="sl-SI"/>
        </w:rPr>
        <w:t>Implementing Inclusive Education: Issues in Bridging the Policy-Practice Gap (International Perspectives on Inclusive Education</w:t>
      </w:r>
      <w:r w:rsidRPr="0093137F">
        <w:rPr>
          <w:rFonts w:asciiTheme="majorHAnsi" w:hAnsiTheme="majorHAnsi" w:cstheme="majorHAnsi"/>
          <w:lang w:val="sl-SI" w:bidi="sl-SI"/>
        </w:rPr>
        <w:t xml:space="preserve">, </w:t>
      </w:r>
      <w:r w:rsidRPr="0093137F">
        <w:rPr>
          <w:rFonts w:asciiTheme="majorHAnsi" w:hAnsiTheme="majorHAnsi" w:cstheme="majorHAnsi"/>
          <w:i/>
          <w:lang w:val="sl-SI" w:bidi="sl-SI"/>
        </w:rPr>
        <w:t>Volume 8).</w:t>
      </w:r>
      <w:r w:rsidRPr="0093137F">
        <w:rPr>
          <w:rFonts w:asciiTheme="majorHAnsi" w:hAnsiTheme="majorHAnsi" w:cstheme="majorHAnsi"/>
          <w:lang w:val="sl-SI" w:bidi="sl-SI"/>
        </w:rPr>
        <w:t xml:space="preserve"> Bingley: Emerald Group Publishing Limited</w:t>
      </w:r>
    </w:p>
    <w:p w14:paraId="22C69365"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Stoll, L. in Temperley, J., 2010. </w:t>
      </w:r>
      <w:r w:rsidRPr="0093137F">
        <w:rPr>
          <w:rFonts w:asciiTheme="majorHAnsi" w:hAnsiTheme="majorHAnsi" w:cstheme="majorHAnsi"/>
          <w:i/>
          <w:lang w:val="sl-SI" w:bidi="sl-SI"/>
        </w:rPr>
        <w:t>Improving School Leadership: The Toolkit [Izboljšave vodstva šole: Komplet orodij]</w:t>
      </w:r>
      <w:r w:rsidRPr="0093137F">
        <w:rPr>
          <w:rFonts w:asciiTheme="majorHAnsi" w:hAnsiTheme="majorHAnsi" w:cstheme="majorHAnsi"/>
          <w:lang w:val="sl-SI" w:bidi="sl-SI"/>
        </w:rPr>
        <w:t xml:space="preserve">. Pariz: OECD Publishing. </w:t>
      </w:r>
      <w:hyperlink r:id="rId62" w:history="1">
        <w:r w:rsidRPr="0093137F">
          <w:rPr>
            <w:rStyle w:val="Hyperlink"/>
            <w:rFonts w:asciiTheme="majorHAnsi" w:hAnsiTheme="majorHAnsi" w:cstheme="majorHAnsi"/>
            <w:lang w:val="sl-SI" w:bidi="sl-SI"/>
          </w:rPr>
          <w:t>doi.org/10.1787/9789264083509-en</w:t>
        </w:r>
      </w:hyperlink>
      <w:r w:rsidRPr="0093137F">
        <w:rPr>
          <w:rFonts w:asciiTheme="majorHAnsi" w:hAnsiTheme="majorHAnsi" w:cstheme="majorHAnsi"/>
          <w:lang w:val="sl-SI" w:bidi="sl-SI"/>
        </w:rPr>
        <w:t xml:space="preserve"> (Zadnji dostop: december 2018)</w:t>
      </w:r>
    </w:p>
    <w:p w14:paraId="3711536C"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Stone-Johnson, C., 2014. ‘Responsible Leadership’ [Odgovorno vodstvo] </w:t>
      </w:r>
      <w:r w:rsidRPr="0093137F">
        <w:rPr>
          <w:rFonts w:asciiTheme="majorHAnsi" w:hAnsiTheme="majorHAnsi" w:cstheme="majorHAnsi"/>
          <w:i/>
          <w:lang w:val="sl-SI" w:bidi="sl-SI"/>
        </w:rPr>
        <w:t>Educational Administration Quarterly</w:t>
      </w:r>
      <w:r w:rsidRPr="0093137F">
        <w:rPr>
          <w:rFonts w:asciiTheme="majorHAnsi" w:hAnsiTheme="majorHAnsi" w:cstheme="majorHAnsi"/>
          <w:lang w:val="sl-SI" w:bidi="sl-SI"/>
        </w:rPr>
        <w:t xml:space="preserve">, 50 (4), 645–674. </w:t>
      </w:r>
      <w:hyperlink r:id="rId63" w:history="1">
        <w:r w:rsidRPr="0093137F">
          <w:rPr>
            <w:rStyle w:val="Hyperlink"/>
            <w:rFonts w:asciiTheme="majorHAnsi" w:hAnsiTheme="majorHAnsi" w:cstheme="majorHAnsi"/>
            <w:lang w:val="sl-SI" w:bidi="sl-SI"/>
          </w:rPr>
          <w:t>doi.org/10.1177/0013161x13510004</w:t>
        </w:r>
      </w:hyperlink>
      <w:r w:rsidRPr="0093137F">
        <w:rPr>
          <w:rFonts w:asciiTheme="majorHAnsi" w:hAnsiTheme="majorHAnsi" w:cstheme="majorHAnsi"/>
          <w:lang w:val="sl-SI" w:bidi="sl-SI"/>
        </w:rPr>
        <w:t xml:space="preserve"> (Zadnji dostop: december 2018)</w:t>
      </w:r>
    </w:p>
    <w:p w14:paraId="2EBA25E2" w14:textId="77777777" w:rsidR="00FF47DE" w:rsidRPr="0093137F" w:rsidRDefault="00FF47DE" w:rsidP="00C5665F">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Svet Evropske Unije, 2017. </w:t>
      </w:r>
      <w:r w:rsidRPr="0093137F">
        <w:rPr>
          <w:rFonts w:asciiTheme="majorHAnsi" w:hAnsiTheme="majorHAnsi" w:cstheme="majorHAnsi"/>
          <w:i/>
          <w:lang w:val="sl-SI" w:bidi="sl-SI"/>
        </w:rPr>
        <w:t>Sklepi Sveta in predstavnikov vlad držav članic, ki so se sestali v okviru Sveta, o vključujoči različnosti, ki omogoča dostop do kakovostnega izobraževanja za vse.</w:t>
      </w:r>
      <w:r w:rsidRPr="0093137F">
        <w:rPr>
          <w:rFonts w:asciiTheme="majorHAnsi" w:hAnsiTheme="majorHAnsi" w:cstheme="majorHAnsi"/>
          <w:lang w:val="sl-SI" w:bidi="sl-SI"/>
        </w:rPr>
        <w:t xml:space="preserve"> (2017/C 62/02). </w:t>
      </w:r>
      <w:r w:rsidRPr="0093137F">
        <w:rPr>
          <w:rFonts w:asciiTheme="majorHAnsi" w:hAnsiTheme="majorHAnsi" w:cstheme="majorHAnsi"/>
          <w:lang w:val="sl-SI" w:bidi="sl-SI"/>
        </w:rPr>
        <w:br/>
      </w:r>
      <w:hyperlink r:id="rId64" w:tooltip="eur-lex.europa.eu/legal-content/SL/TXT/?uri=CELEX%3A52017XG0225%2802%29" w:history="1">
        <w:r w:rsidRPr="0093137F">
          <w:rPr>
            <w:rStyle w:val="Hyperlink"/>
            <w:rFonts w:asciiTheme="majorHAnsi" w:hAnsiTheme="majorHAnsi" w:cstheme="majorHAnsi"/>
            <w:shd w:val="clear" w:color="auto" w:fill="FFFFFF"/>
            <w:lang w:val="sl-SI" w:bidi="sl-SI"/>
          </w:rPr>
          <w:t>eur-lex.europa.eu/legal-content/SL/TXT/?uri=CELEX%3A52017XG0225%2802%29</w:t>
        </w:r>
      </w:hyperlink>
      <w:r w:rsidRPr="0093137F">
        <w:rPr>
          <w:rFonts w:asciiTheme="majorHAnsi" w:hAnsiTheme="majorHAnsi" w:cstheme="majorHAnsi"/>
          <w:shd w:val="clear" w:color="auto" w:fill="FFFFFF"/>
          <w:lang w:val="sl-SI" w:bidi="sl-SI"/>
        </w:rPr>
        <w:t xml:space="preserve"> </w:t>
      </w:r>
      <w:r w:rsidRPr="0093137F">
        <w:rPr>
          <w:rFonts w:asciiTheme="majorHAnsi" w:hAnsiTheme="majorHAnsi" w:cstheme="majorHAnsi"/>
          <w:lang w:val="sl-SI" w:bidi="sl-SI"/>
        </w:rPr>
        <w:t>(Zadnji dostop: november 2021)</w:t>
      </w:r>
    </w:p>
    <w:p w14:paraId="364C2C2A" w14:textId="77777777" w:rsidR="00FF47DE" w:rsidRPr="0093137F" w:rsidRDefault="00FF47DE" w:rsidP="00554231">
      <w:pPr>
        <w:pStyle w:val="Agency-body-text"/>
        <w:keepLines/>
        <w:rPr>
          <w:rFonts w:asciiTheme="majorHAnsi" w:hAnsiTheme="majorHAnsi" w:cstheme="majorHAnsi"/>
          <w:lang w:val="sl-SI"/>
        </w:rPr>
      </w:pPr>
      <w:r w:rsidRPr="0093137F">
        <w:rPr>
          <w:rFonts w:asciiTheme="majorHAnsi" w:hAnsiTheme="majorHAnsi" w:cstheme="majorHAnsi"/>
          <w:lang w:val="sl-SI" w:bidi="sl-SI"/>
        </w:rPr>
        <w:t xml:space="preserve">UNESCO, 2017. ‘Accountable teachers’ [Odgovorni učitelji] </w:t>
      </w:r>
      <w:r w:rsidRPr="0093137F">
        <w:rPr>
          <w:rFonts w:asciiTheme="majorHAnsi" w:hAnsiTheme="majorHAnsi" w:cstheme="majorHAnsi"/>
          <w:i/>
          <w:lang w:val="sl-SI" w:bidi="sl-SI"/>
        </w:rPr>
        <w:t>Global Education Monitoring Report 2017/8</w:t>
      </w:r>
      <w:r w:rsidRPr="0093137F">
        <w:rPr>
          <w:rFonts w:asciiTheme="majorHAnsi" w:hAnsiTheme="majorHAnsi" w:cstheme="majorHAnsi"/>
          <w:lang w:val="sl-SI" w:bidi="sl-SI"/>
        </w:rPr>
        <w:t xml:space="preserve">. Pariz: UNESCO. </w:t>
      </w:r>
      <w:hyperlink r:id="rId65" w:history="1">
        <w:r w:rsidRPr="0093137F">
          <w:rPr>
            <w:rStyle w:val="Hyperlink"/>
            <w:rFonts w:asciiTheme="majorHAnsi" w:hAnsiTheme="majorHAnsi" w:cstheme="majorHAnsi"/>
            <w:lang w:val="sl-SI" w:bidi="sl-SI"/>
          </w:rPr>
          <w:t>gem-report-2017.unesco.org/en/chapter/2385</w:t>
        </w:r>
      </w:hyperlink>
      <w:r w:rsidRPr="0093137F">
        <w:rPr>
          <w:rFonts w:asciiTheme="majorHAnsi" w:hAnsiTheme="majorHAnsi" w:cstheme="majorHAnsi"/>
          <w:lang w:val="sl-SI" w:bidi="sl-SI"/>
        </w:rPr>
        <w:t xml:space="preserve"> (Zadnji dostop: september 2021)</w:t>
      </w:r>
    </w:p>
    <w:p w14:paraId="234711AA" w14:textId="5D0E954B" w:rsidR="00FF47DE" w:rsidRPr="0093137F" w:rsidRDefault="00FF47DE" w:rsidP="00EC13CF">
      <w:pPr>
        <w:pStyle w:val="Agency-body-text"/>
        <w:keepLines/>
        <w:rPr>
          <w:rFonts w:asciiTheme="majorHAnsi" w:hAnsiTheme="majorHAnsi" w:cstheme="majorHAnsi"/>
          <w:lang w:val="sl-SI"/>
        </w:rPr>
      </w:pPr>
      <w:r w:rsidRPr="0093137F">
        <w:rPr>
          <w:rFonts w:asciiTheme="majorHAnsi" w:hAnsiTheme="majorHAnsi" w:cstheme="majorHAnsi"/>
          <w:lang w:val="sl-SI" w:bidi="sl-SI"/>
        </w:rPr>
        <w:t>Unescov inštitut za statistiko</w:t>
      </w:r>
      <w:r w:rsidR="00CA2ED9" w:rsidRPr="0093137F">
        <w:rPr>
          <w:rFonts w:asciiTheme="majorHAnsi" w:hAnsiTheme="majorHAnsi" w:cstheme="majorHAnsi"/>
          <w:lang w:val="sl-SI" w:bidi="sl-SI"/>
        </w:rPr>
        <w:t>,</w:t>
      </w:r>
      <w:r w:rsidR="00CA2ED9">
        <w:rPr>
          <w:rFonts w:asciiTheme="majorHAnsi" w:hAnsiTheme="majorHAnsi" w:cstheme="majorHAnsi"/>
          <w:lang w:val="sl-SI" w:bidi="sl-SI"/>
        </w:rPr>
        <w:t xml:space="preserve"> </w:t>
      </w:r>
      <w:r w:rsidRPr="0093137F">
        <w:rPr>
          <w:rFonts w:asciiTheme="majorHAnsi" w:hAnsiTheme="majorHAnsi" w:cstheme="majorHAnsi"/>
          <w:lang w:val="sl-SI" w:bidi="sl-SI"/>
        </w:rPr>
        <w:t xml:space="preserve">2018. </w:t>
      </w:r>
      <w:r w:rsidRPr="0093137F">
        <w:rPr>
          <w:rFonts w:asciiTheme="majorHAnsi" w:hAnsiTheme="majorHAnsi" w:cstheme="majorHAnsi"/>
          <w:i/>
          <w:lang w:val="sl-SI" w:bidi="sl-SI"/>
        </w:rPr>
        <w:t>Handbook on Measuring Equity in Education [Priročnik o merjenju enakosti v izobraževanju]</w:t>
      </w:r>
      <w:r w:rsidRPr="0093137F">
        <w:rPr>
          <w:rFonts w:asciiTheme="majorHAnsi" w:hAnsiTheme="majorHAnsi" w:cstheme="majorHAnsi"/>
          <w:lang w:val="sl-SI" w:bidi="sl-SI"/>
        </w:rPr>
        <w:t xml:space="preserve">. Montreal: Unescov inštitut za statistiko. </w:t>
      </w:r>
      <w:hyperlink r:id="rId66" w:history="1">
        <w:r w:rsidRPr="0093137F">
          <w:rPr>
            <w:rStyle w:val="Hyperlink"/>
            <w:rFonts w:asciiTheme="majorHAnsi" w:hAnsiTheme="majorHAnsi" w:cstheme="majorHAnsi"/>
            <w:lang w:val="sl-SI" w:bidi="sl-SI"/>
          </w:rPr>
          <w:t>uis.unesco.org/sites/default/files/documents/handbook-measuring-equity-education-2018-en.pdf</w:t>
        </w:r>
      </w:hyperlink>
      <w:r w:rsidRPr="0093137F">
        <w:rPr>
          <w:rFonts w:asciiTheme="majorHAnsi" w:hAnsiTheme="majorHAnsi" w:cstheme="majorHAnsi"/>
          <w:lang w:val="sl-SI" w:bidi="sl-SI"/>
        </w:rPr>
        <w:t xml:space="preserve"> (Zadnji dostop: november 2020)</w:t>
      </w:r>
    </w:p>
    <w:p w14:paraId="787D6864"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UNICEF, 2007. </w:t>
      </w:r>
      <w:r w:rsidRPr="0093137F">
        <w:rPr>
          <w:rFonts w:asciiTheme="majorHAnsi" w:hAnsiTheme="majorHAnsi" w:cstheme="majorHAnsi"/>
          <w:i/>
          <w:lang w:val="sl-SI" w:bidi="sl-SI"/>
        </w:rPr>
        <w:t>A Human Rights-Based Approach to Education for All: A framework for the realization of children’s right to education and rights within education [Pristop k izobraževanju za vse, ki temelji na človekovih pravicah: Okvir za uresničevanje otrokove pravice do izobraževanja in pravic v okviru izobraževanja]</w:t>
      </w:r>
      <w:r w:rsidRPr="0093137F">
        <w:rPr>
          <w:rFonts w:asciiTheme="majorHAnsi" w:hAnsiTheme="majorHAnsi" w:cstheme="majorHAnsi"/>
          <w:lang w:val="sl-SI" w:bidi="sl-SI"/>
        </w:rPr>
        <w:t xml:space="preserve">. New York: UNICEF. </w:t>
      </w:r>
      <w:hyperlink r:id="rId67" w:history="1">
        <w:r w:rsidRPr="0093137F">
          <w:rPr>
            <w:rStyle w:val="Hyperlink"/>
            <w:rFonts w:asciiTheme="majorHAnsi" w:hAnsiTheme="majorHAnsi" w:cstheme="majorHAnsi"/>
            <w:lang w:val="sl-SI" w:bidi="sl-SI"/>
          </w:rPr>
          <w:t>unesdoc.unesco.org/ark:/48223/pf0000154861</w:t>
        </w:r>
      </w:hyperlink>
      <w:r w:rsidRPr="0093137F">
        <w:rPr>
          <w:rFonts w:asciiTheme="majorHAnsi" w:hAnsiTheme="majorHAnsi" w:cstheme="majorHAnsi"/>
          <w:lang w:val="sl-SI" w:bidi="sl-SI"/>
        </w:rPr>
        <w:t xml:space="preserve"> (Zadnji dostop: november 2020)</w:t>
      </w:r>
    </w:p>
    <w:p w14:paraId="7E1AC906" w14:textId="77777777" w:rsidR="00FF47DE" w:rsidRPr="0093137F" w:rsidRDefault="00FF47DE" w:rsidP="00EC13CF">
      <w:pPr>
        <w:pStyle w:val="Agency-body-text"/>
        <w:keepLines/>
        <w:rPr>
          <w:rFonts w:asciiTheme="majorHAnsi" w:hAnsiTheme="majorHAnsi" w:cstheme="majorHAnsi"/>
        </w:rPr>
      </w:pPr>
      <w:r w:rsidRPr="0093137F">
        <w:rPr>
          <w:rFonts w:asciiTheme="majorHAnsi" w:hAnsiTheme="majorHAnsi" w:cstheme="majorHAnsi"/>
          <w:lang w:val="sl-SI" w:bidi="sl-SI"/>
        </w:rPr>
        <w:t xml:space="preserve">Watkins, A., 2017. ‘Inclusive Education and European Educational Policy’ [Inkluzivno izobraževanje in evropska izobraževalna politika], </w:t>
      </w:r>
      <w:r w:rsidRPr="0093137F">
        <w:rPr>
          <w:rFonts w:asciiTheme="majorHAnsi" w:hAnsiTheme="majorHAnsi" w:cstheme="majorHAnsi"/>
          <w:i/>
          <w:lang w:val="sl-SI" w:bidi="sl-SI"/>
        </w:rPr>
        <w:t>Oxford Research Encyclopedia of Education</w:t>
      </w:r>
      <w:r w:rsidRPr="0093137F">
        <w:rPr>
          <w:rFonts w:asciiTheme="majorHAnsi" w:hAnsiTheme="majorHAnsi" w:cstheme="majorHAnsi"/>
          <w:lang w:val="sl-SI" w:bidi="sl-SI"/>
        </w:rPr>
        <w:t xml:space="preserve">. </w:t>
      </w:r>
      <w:hyperlink r:id="rId68" w:history="1">
        <w:r w:rsidRPr="0093137F">
          <w:rPr>
            <w:rStyle w:val="Hyperlink"/>
            <w:rFonts w:asciiTheme="majorHAnsi" w:hAnsiTheme="majorHAnsi" w:cstheme="majorHAnsi"/>
            <w:lang w:val="sl-SI" w:bidi="sl-SI"/>
          </w:rPr>
          <w:t>oxfordre.com/view/10.1093/acrefore/9780190264093.001.0001/acrefore-9780190264093-e-153</w:t>
        </w:r>
      </w:hyperlink>
      <w:r w:rsidRPr="0093137F">
        <w:rPr>
          <w:rFonts w:asciiTheme="majorHAnsi" w:hAnsiTheme="majorHAnsi" w:cstheme="majorHAnsi"/>
          <w:lang w:val="sl-SI" w:bidi="sl-SI"/>
        </w:rPr>
        <w:t xml:space="preserve"> (Zadnji dostop: november 2020)</w:t>
      </w:r>
    </w:p>
    <w:p w14:paraId="649EDF64" w14:textId="77777777" w:rsidR="00FF47DE" w:rsidRPr="0093137F" w:rsidRDefault="00FF47DE" w:rsidP="00E460CE">
      <w:pPr>
        <w:pStyle w:val="Agency-body-text"/>
        <w:keepLines/>
        <w:rPr>
          <w:rFonts w:asciiTheme="majorHAnsi" w:hAnsiTheme="majorHAnsi" w:cstheme="majorHAnsi"/>
        </w:rPr>
      </w:pPr>
      <w:r w:rsidRPr="0093137F">
        <w:rPr>
          <w:rFonts w:asciiTheme="majorHAnsi" w:hAnsiTheme="majorHAnsi" w:cstheme="majorHAnsi"/>
          <w:lang w:val="sl-SI" w:bidi="sl-SI"/>
        </w:rPr>
        <w:t xml:space="preserve">West-Burnham, J. in Harris, D., 2015. </w:t>
      </w:r>
      <w:r w:rsidRPr="0093137F">
        <w:rPr>
          <w:rFonts w:asciiTheme="majorHAnsi" w:hAnsiTheme="majorHAnsi" w:cstheme="majorHAnsi"/>
          <w:i/>
          <w:lang w:val="sl-SI" w:bidi="sl-SI"/>
        </w:rPr>
        <w:t>Leadership Dialogues: Conversations and Activities for Leadership Teams [Dnevniki vodenja: Pogovori in aktivnosti za vodstvene ekipe]</w:t>
      </w:r>
      <w:r w:rsidRPr="0093137F">
        <w:rPr>
          <w:rFonts w:asciiTheme="majorHAnsi" w:hAnsiTheme="majorHAnsi" w:cstheme="majorHAnsi"/>
          <w:lang w:val="sl-SI" w:bidi="sl-SI"/>
        </w:rPr>
        <w:t>. Carmarthen: Crown House Publishing</w:t>
      </w:r>
    </w:p>
    <w:sectPr w:rsidR="00FF47DE" w:rsidRPr="0093137F"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310AA" w14:textId="77777777" w:rsidR="009C6362" w:rsidRDefault="009C6362">
      <w:r>
        <w:separator/>
      </w:r>
    </w:p>
  </w:endnote>
  <w:endnote w:type="continuationSeparator" w:id="0">
    <w:p w14:paraId="5C7AE216" w14:textId="77777777" w:rsidR="009C6362" w:rsidRDefault="009C6362">
      <w:r>
        <w:continuationSeparator/>
      </w:r>
    </w:p>
  </w:endnote>
  <w:endnote w:type="continuationNotice" w:id="1">
    <w:p w14:paraId="4A29A127" w14:textId="77777777" w:rsidR="009C6362" w:rsidRDefault="009C6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155E1858" w:rsidR="00F702DF" w:rsidRPr="00E94EB8" w:rsidRDefault="00F702DF" w:rsidP="005D5C15">
    <w:pPr>
      <w:framePr w:wrap="around" w:vAnchor="text" w:hAnchor="margin" w:xAlign="outside" w:y="1"/>
      <w:jc w:val="right"/>
      <w:rPr>
        <w:rFonts w:asciiTheme="majorHAnsi" w:hAnsiTheme="majorHAnsi" w:cstheme="majorHAnsi"/>
      </w:rPr>
    </w:pPr>
    <w:r w:rsidRPr="0000449C">
      <w:rPr>
        <w:rFonts w:asciiTheme="majorHAnsi" w:hAnsiTheme="majorHAnsi" w:cstheme="majorHAnsi"/>
        <w:lang w:val="sl-SI" w:bidi="sl-SI"/>
      </w:rPr>
      <w:fldChar w:fldCharType="begin"/>
    </w:r>
    <w:r w:rsidRPr="0000449C">
      <w:rPr>
        <w:rFonts w:asciiTheme="majorHAnsi" w:hAnsiTheme="majorHAnsi" w:cstheme="majorHAnsi"/>
        <w:lang w:val="sl-SI" w:bidi="sl-SI"/>
      </w:rPr>
      <w:instrText xml:space="preserve">PAGE  </w:instrText>
    </w:r>
    <w:r w:rsidRPr="0000449C">
      <w:rPr>
        <w:rFonts w:asciiTheme="majorHAnsi" w:hAnsiTheme="majorHAnsi" w:cstheme="majorHAnsi"/>
        <w:lang w:val="sl-SI" w:bidi="sl-SI"/>
      </w:rPr>
      <w:fldChar w:fldCharType="separate"/>
    </w:r>
    <w:r w:rsidR="00A87A3B" w:rsidRPr="0000449C">
      <w:rPr>
        <w:rFonts w:asciiTheme="majorHAnsi" w:hAnsiTheme="majorHAnsi" w:cstheme="majorHAnsi"/>
        <w:noProof/>
        <w:lang w:val="sl-SI" w:bidi="sl-SI"/>
      </w:rPr>
      <w:t>68</w:t>
    </w:r>
    <w:r w:rsidRPr="0000449C">
      <w:rPr>
        <w:rFonts w:asciiTheme="majorHAnsi" w:hAnsiTheme="majorHAnsi" w:cstheme="majorHAnsi"/>
        <w:lang w:val="sl-SI" w:bidi="sl-SI"/>
      </w:rPr>
      <w:fldChar w:fldCharType="end"/>
    </w:r>
  </w:p>
  <w:p w14:paraId="41CBB4CB" w14:textId="4B5B95AF" w:rsidR="00F702DF" w:rsidRDefault="00F702DF" w:rsidP="00310724">
    <w:pPr>
      <w:pStyle w:val="Agency-footer"/>
      <w:jc w:val="right"/>
    </w:pPr>
    <w:r>
      <w:rPr>
        <w:lang w:val="sl-SI" w:bidi="sl-SI"/>
      </w:rPr>
      <w:t>Inkluzivno vodstvo šole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2070DF30" w:rsidR="00F702DF" w:rsidRPr="0000449C" w:rsidRDefault="00F702DF" w:rsidP="004A2584">
    <w:pPr>
      <w:framePr w:wrap="around" w:vAnchor="text" w:hAnchor="margin" w:xAlign="outside" w:y="1"/>
      <w:jc w:val="right"/>
      <w:rPr>
        <w:rFonts w:asciiTheme="majorHAnsi" w:hAnsiTheme="majorHAnsi" w:cstheme="majorHAnsi"/>
      </w:rPr>
    </w:pPr>
    <w:r w:rsidRPr="0000449C">
      <w:rPr>
        <w:rFonts w:asciiTheme="majorHAnsi" w:hAnsiTheme="majorHAnsi" w:cstheme="majorHAnsi"/>
        <w:lang w:val="sl-SI" w:bidi="sl-SI"/>
      </w:rPr>
      <w:fldChar w:fldCharType="begin"/>
    </w:r>
    <w:r w:rsidRPr="0000449C">
      <w:rPr>
        <w:rFonts w:asciiTheme="majorHAnsi" w:hAnsiTheme="majorHAnsi" w:cstheme="majorHAnsi"/>
        <w:lang w:val="sl-SI" w:bidi="sl-SI"/>
      </w:rPr>
      <w:instrText xml:space="preserve">PAGE  </w:instrText>
    </w:r>
    <w:r w:rsidRPr="0000449C">
      <w:rPr>
        <w:rFonts w:asciiTheme="majorHAnsi" w:hAnsiTheme="majorHAnsi" w:cstheme="majorHAnsi"/>
        <w:lang w:val="sl-SI" w:bidi="sl-SI"/>
      </w:rPr>
      <w:fldChar w:fldCharType="separate"/>
    </w:r>
    <w:r w:rsidR="00A87A3B" w:rsidRPr="0000449C">
      <w:rPr>
        <w:rFonts w:asciiTheme="majorHAnsi" w:hAnsiTheme="majorHAnsi" w:cstheme="majorHAnsi"/>
        <w:noProof/>
        <w:lang w:val="sl-SI" w:bidi="sl-SI"/>
      </w:rPr>
      <w:t>67</w:t>
    </w:r>
    <w:r w:rsidRPr="0000449C">
      <w:rPr>
        <w:rFonts w:asciiTheme="majorHAnsi" w:hAnsiTheme="majorHAnsi" w:cstheme="majorHAnsi"/>
        <w:lang w:val="sl-SI" w:bidi="sl-SI"/>
      </w:rPr>
      <w:fldChar w:fldCharType="end"/>
    </w:r>
  </w:p>
  <w:p w14:paraId="5D900EC8" w14:textId="2B7C4378" w:rsidR="00F702DF" w:rsidRPr="007F1F89" w:rsidRDefault="00A03D1E" w:rsidP="00A03D1E">
    <w:pPr>
      <w:pStyle w:val="Agency-footer"/>
    </w:pPr>
    <w:r w:rsidRPr="00A03D1E">
      <w:rPr>
        <w:lang w:val="sl-SI" w:bidi="sl-SI"/>
      </w:rPr>
      <w:t>Orodje za samorefleksijo o politiki in praksi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E3622" w14:textId="77777777" w:rsidR="009C6362" w:rsidRDefault="009C6362">
      <w:r>
        <w:separator/>
      </w:r>
    </w:p>
  </w:footnote>
  <w:footnote w:type="continuationSeparator" w:id="0">
    <w:p w14:paraId="51465B78" w14:textId="77777777" w:rsidR="009C6362" w:rsidRDefault="009C6362">
      <w:r>
        <w:continuationSeparator/>
      </w:r>
    </w:p>
  </w:footnote>
  <w:footnote w:type="continuationNotice" w:id="1">
    <w:p w14:paraId="2FBD039A" w14:textId="77777777" w:rsidR="009C6362" w:rsidRDefault="009C6362"/>
  </w:footnote>
  <w:footnote w:id="2">
    <w:p w14:paraId="2089B7F5" w14:textId="58FCC8F6" w:rsidR="00F702DF" w:rsidRPr="0093137F" w:rsidRDefault="00F702DF" w:rsidP="00EC0D7C">
      <w:pPr>
        <w:pStyle w:val="Agency-footnote"/>
        <w:rPr>
          <w:lang w:val="sl-SI"/>
        </w:rPr>
      </w:pPr>
      <w:r>
        <w:rPr>
          <w:rStyle w:val="FootnoteReference"/>
          <w:lang w:val="sl-SI" w:bidi="sl-SI"/>
        </w:rPr>
        <w:footnoteRef/>
      </w:r>
      <w:r w:rsidR="002C0B9D">
        <w:rPr>
          <w:lang w:val="sl-SI" w:bidi="sl-SI"/>
        </w:rPr>
        <w:t xml:space="preserve"> Ta dokument vsebuje zunanje in notranje povezave. Notranje povezave vodijo do definicij izrazov v slovarju ali do povezanih delov dokumenta.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49C"/>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57A8"/>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64D"/>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5DA"/>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C11"/>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5BA"/>
    <w:rsid w:val="00114ED3"/>
    <w:rsid w:val="00115193"/>
    <w:rsid w:val="0011734B"/>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6711"/>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974"/>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1C81"/>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47A"/>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4C0"/>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6540"/>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4EF0"/>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5657"/>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0DC"/>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5ED5"/>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5BDA"/>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74E"/>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CCE"/>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18E1"/>
    <w:rsid w:val="00522F37"/>
    <w:rsid w:val="005230B6"/>
    <w:rsid w:val="0052394A"/>
    <w:rsid w:val="00523F0F"/>
    <w:rsid w:val="005259C3"/>
    <w:rsid w:val="005260C1"/>
    <w:rsid w:val="00526C1E"/>
    <w:rsid w:val="00526DEF"/>
    <w:rsid w:val="005273C2"/>
    <w:rsid w:val="0052795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48C7"/>
    <w:rsid w:val="00544D9A"/>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4C1"/>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096A"/>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59F9"/>
    <w:rsid w:val="00896328"/>
    <w:rsid w:val="0089674E"/>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318"/>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37F"/>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1DE"/>
    <w:rsid w:val="00960B9C"/>
    <w:rsid w:val="00962B40"/>
    <w:rsid w:val="00962CBD"/>
    <w:rsid w:val="0096382C"/>
    <w:rsid w:val="00963A02"/>
    <w:rsid w:val="0096405D"/>
    <w:rsid w:val="009649A4"/>
    <w:rsid w:val="009662CE"/>
    <w:rsid w:val="00967C07"/>
    <w:rsid w:val="009700E1"/>
    <w:rsid w:val="0097068A"/>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62"/>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122"/>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27D"/>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87A3B"/>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596"/>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643"/>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961"/>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B00"/>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A00"/>
    <w:rsid w:val="00C47FD6"/>
    <w:rsid w:val="00C50274"/>
    <w:rsid w:val="00C5155E"/>
    <w:rsid w:val="00C52E5D"/>
    <w:rsid w:val="00C5328C"/>
    <w:rsid w:val="00C542AC"/>
    <w:rsid w:val="00C5627F"/>
    <w:rsid w:val="00C5665F"/>
    <w:rsid w:val="00C56890"/>
    <w:rsid w:val="00C57698"/>
    <w:rsid w:val="00C57C33"/>
    <w:rsid w:val="00C57FA4"/>
    <w:rsid w:val="00C605F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87F62"/>
    <w:rsid w:val="00C903E3"/>
    <w:rsid w:val="00C90420"/>
    <w:rsid w:val="00C90608"/>
    <w:rsid w:val="00C927F0"/>
    <w:rsid w:val="00C936B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2ED9"/>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42DC"/>
    <w:rsid w:val="00CB5757"/>
    <w:rsid w:val="00CB579C"/>
    <w:rsid w:val="00CB655D"/>
    <w:rsid w:val="00CB66D2"/>
    <w:rsid w:val="00CB67E0"/>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0A72"/>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32A"/>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B7BFB"/>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4EB8"/>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1E61"/>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864"/>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45DD"/>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18ED"/>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055C"/>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1713"/>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47DE"/>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C47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394503620">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TPL4I-methodology" TargetMode="External"/><Relationship Id="rId47" Type="http://schemas.openxmlformats.org/officeDocument/2006/relationships/hyperlink" Target="http://www.european-agency.org/resources/publications/agency-position-inclusive-education-systems-flyer" TargetMode="External"/><Relationship Id="rId63" Type="http://schemas.openxmlformats.org/officeDocument/2006/relationships/hyperlink" Target="https://doi.org/10.1177/0013161x13510004"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glossary"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publications/organisation-provision-support-inclusive-education-literature-review" TargetMode="External"/><Relationship Id="rId58" Type="http://schemas.openxmlformats.org/officeDocument/2006/relationships/hyperlink" Target="http://www.schoolleadership.eu/sites/default/files/exploring-inclusive-education-for-school-leadership-2013.pdf"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s://serc.carleton.edu/sp/library/interdisciplinary/index.html"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publications/SISL-policy-framework"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empowering-teachers-promote-inclusive-education" TargetMode="External"/><Relationship Id="rId56" Type="http://schemas.openxmlformats.org/officeDocument/2006/relationships/hyperlink" Target="http://oro.open.ac.uk/74691/1/innovating-pedagogy-2021.pdf" TargetMode="External"/><Relationship Id="rId64" Type="http://schemas.openxmlformats.org/officeDocument/2006/relationships/hyperlink" Target="https://eur-lex.europa.eu/legal-content/EN/TXT/?uri=CELEX%3A52017XG0225%2802%29"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TPL4I-methodology"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doi.org/10.1177/0013161X15616863" TargetMode="External"/><Relationship Id="rId59" Type="http://schemas.openxmlformats.org/officeDocument/2006/relationships/hyperlink" Target="https://doi.org/10.1177/0031721715569474"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glossary"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doi.org/10.1787/9789264083509-en"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organisation-provision-support-inclusive-education-literature-review" TargetMode="External"/><Relationship Id="rId49" Type="http://schemas.openxmlformats.org/officeDocument/2006/relationships/hyperlink" Target="http://www.european-agency.org/resources/publications/supporting-inclusive-school-leadership-literature-review" TargetMode="External"/><Relationship Id="rId57" Type="http://schemas.openxmlformats.org/officeDocument/2006/relationships/hyperlink" Target="https://doi.org/10.3390/educsci11080377"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www.european-agency.org/resources/glossary" TargetMode="External"/><Relationship Id="rId60" Type="http://schemas.openxmlformats.org/officeDocument/2006/relationships/hyperlink" Target="https://doi.org/10.1787/9789264273856-6-en" TargetMode="External"/><Relationship Id="rId65" Type="http://schemas.openxmlformats.org/officeDocument/2006/relationships/hyperlink" Target="https://gem-report-2017.unesco.org/en/chapter/238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SISL-policy-framework" TargetMode="External"/><Relationship Id="rId34" Type="http://schemas.openxmlformats.org/officeDocument/2006/relationships/hyperlink" Target="http://www.european-agency.org/resources/publications/agency-position-inclusive-education-systems-flyer" TargetMode="External"/><Relationship Id="rId50" Type="http://schemas.openxmlformats.org/officeDocument/2006/relationships/hyperlink" Target="http://www.european-agency.org/resources/publications/SISL-policy-framework"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6FFC3F-6328-474C-90E1-7D6729719525}">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68</Pages>
  <Words>17382</Words>
  <Characters>99082</Characters>
  <Application>Microsoft Office Word</Application>
  <DocSecurity>0</DocSecurity>
  <Lines>825</Lines>
  <Paragraphs>232</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116232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Inkluzivno vodstvo šole: Orodje za samorefleksijo o politiki in praksi</dc:title>
  <dc:subject>Supporting Inclusive School Leadership (SISL)</dc:subject>
  <dc:creator>European Agency for Special Needs and Inclusive Education</dc:creator>
  <cp:keywords>EASNIE</cp:keywords>
  <dc:description/>
  <cp:lastModifiedBy>Áine</cp:lastModifiedBy>
  <cp:revision>7</cp:revision>
  <cp:lastPrinted>2009-05-04T23:34:00Z</cp:lastPrinted>
  <dcterms:created xsi:type="dcterms:W3CDTF">2022-02-07T17:09:00Z</dcterms:created>
  <dcterms:modified xsi:type="dcterms:W3CDTF">2022-02-18T13:34:00Z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