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4B7494" w:rsidRDefault="001D06EA" w:rsidP="001D06EA">
      <w:pPr>
        <w:pStyle w:val="Agency-title"/>
        <w:spacing w:before="4000"/>
        <w:rPr>
          <w:rFonts w:cstheme="majorHAnsi"/>
        </w:rPr>
      </w:pPr>
      <w:bookmarkStart w:id="0" w:name="_Hlk153891352"/>
      <w:bookmarkStart w:id="1" w:name="_Hlk149736521"/>
      <w:bookmarkEnd w:id="0"/>
      <w:r w:rsidRPr="004B7494">
        <w:rPr>
          <w:rFonts w:cstheme="majorHAnsi"/>
          <w:lang w:bidi="it-IT"/>
        </w:rPr>
        <w:t>Costruire la resilienza attraverso sistemi educativi inclusivi</w:t>
      </w:r>
      <w:bookmarkEnd w:id="1"/>
    </w:p>
    <w:p w14:paraId="5278E72D" w14:textId="39AC2B5A" w:rsidR="000025E9" w:rsidRPr="004B7494" w:rsidRDefault="008E2AFC" w:rsidP="00EA048E">
      <w:pPr>
        <w:spacing w:before="900" w:after="120"/>
        <w:jc w:val="center"/>
        <w:rPr>
          <w:rFonts w:asciiTheme="majorHAnsi" w:hAnsiTheme="majorHAnsi" w:cstheme="majorHAnsi"/>
          <w:b/>
          <w:bCs/>
          <w:sz w:val="44"/>
          <w:szCs w:val="44"/>
        </w:rPr>
      </w:pPr>
      <w:r w:rsidRPr="004B7494">
        <w:rPr>
          <w:rFonts w:asciiTheme="majorHAnsi" w:hAnsiTheme="majorHAnsi" w:cstheme="majorHAnsi"/>
          <w:b/>
          <w:sz w:val="44"/>
          <w:lang w:bidi="it-IT"/>
        </w:rPr>
        <w:t>Guida alla creazione di una cultura della comunicazione efficace in ambito educativo</w:t>
      </w:r>
    </w:p>
    <w:p w14:paraId="6CA74C7F" w14:textId="546E0260" w:rsidR="009E6E4D" w:rsidRPr="004B7494" w:rsidRDefault="00BF13BA" w:rsidP="00EA048E">
      <w:pPr>
        <w:tabs>
          <w:tab w:val="left" w:pos="5896"/>
        </w:tabs>
        <w:spacing w:before="4000"/>
        <w:jc w:val="center"/>
        <w:rPr>
          <w:rFonts w:asciiTheme="majorHAnsi" w:hAnsiTheme="majorHAnsi" w:cstheme="majorHAnsi"/>
          <w:b/>
          <w:color w:val="000000" w:themeColor="text1"/>
        </w:rPr>
      </w:pPr>
      <w:r w:rsidRPr="004B7494">
        <w:rPr>
          <w:rFonts w:asciiTheme="majorHAnsi" w:hAnsiTheme="majorHAnsi" w:cstheme="majorHAnsi"/>
          <w:b/>
          <w:lang w:bidi="it-IT"/>
        </w:rPr>
        <w:t>Agenzia Europea per i Bisogni Educativi Speciali e l’Educazione Inclusiva</w:t>
      </w:r>
    </w:p>
    <w:p w14:paraId="692E8A30" w14:textId="77777777" w:rsidR="00A4520C" w:rsidRPr="004B7494" w:rsidRDefault="009E6E4D" w:rsidP="009A01C1">
      <w:pPr>
        <w:pStyle w:val="Agency-body-text"/>
        <w:rPr>
          <w:rFonts w:asciiTheme="majorHAnsi" w:hAnsiTheme="majorHAnsi" w:cstheme="majorHAnsi"/>
        </w:rPr>
      </w:pPr>
      <w:r w:rsidRPr="004B7494">
        <w:rPr>
          <w:rFonts w:asciiTheme="majorHAnsi" w:hAnsiTheme="majorHAnsi" w:cstheme="majorHAnsi"/>
          <w:lang w:bidi="it-IT"/>
        </w:rPr>
        <w:br w:type="page"/>
      </w:r>
    </w:p>
    <w:p w14:paraId="39783C90" w14:textId="01EE2C72" w:rsidR="008F777A" w:rsidRPr="004B7494" w:rsidRDefault="00993A74" w:rsidP="00993A74">
      <w:pPr>
        <w:spacing w:before="360" w:after="360"/>
        <w:rPr>
          <w:rFonts w:asciiTheme="majorHAnsi" w:hAnsiTheme="majorHAnsi" w:cstheme="majorHAnsi"/>
          <w:color w:val="000000" w:themeColor="text1"/>
          <w:sz w:val="20"/>
        </w:rPr>
        <w:sectPr w:rsidR="008F777A" w:rsidRPr="004B7494" w:rsidSect="00206334">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4B7494">
        <w:rPr>
          <w:rFonts w:asciiTheme="majorHAnsi" w:hAnsiTheme="majorHAnsi" w:cstheme="majorHAnsi"/>
          <w:sz w:val="20"/>
          <w:lang w:bidi="it-IT"/>
        </w:rPr>
        <w:lastRenderedPageBreak/>
        <w:t>L’Agenzia Europea per i Bisogni Educativi Speciali e l’Educazione Inclusiva (l’Agenzia) è un’organizzazione indipendente e autonoma. L’Agenzia è cofinanziata dai ministeri dell’Istruzione dei relativi Stati membri e dalla Commissione europea tramite una sovvenzione di funzionamento nell’ambito del programma per l’istruzione dell’Unione europea (UE).</w:t>
      </w:r>
    </w:p>
    <w:p w14:paraId="54B83415" w14:textId="6B15FC8E" w:rsidR="00AE0DDC" w:rsidRPr="004B7494" w:rsidRDefault="000754CA" w:rsidP="00DC1032">
      <w:pPr>
        <w:pStyle w:val="Agency-body-text"/>
        <w:spacing w:before="360" w:after="360"/>
        <w:rPr>
          <w:rFonts w:asciiTheme="majorHAnsi" w:hAnsiTheme="majorHAnsi" w:cstheme="majorHAnsi"/>
          <w:sz w:val="20"/>
        </w:rPr>
      </w:pPr>
      <w:r w:rsidRPr="004F1E41">
        <w:rPr>
          <w:rFonts w:asciiTheme="majorHAnsi" w:hAnsiTheme="majorHAnsi" w:cstheme="majorHAnsi"/>
          <w:noProof/>
          <w:lang w:bidi="it-IT"/>
        </w:rPr>
        <w:drawing>
          <wp:inline distT="0" distB="0" distL="0" distR="0" wp14:anchorId="3621D018" wp14:editId="1E013A52">
            <wp:extent cx="1602000" cy="330945"/>
            <wp:effectExtent l="0" t="0" r="0" b="0"/>
            <wp:docPr id="92" name="Picture 92" descr="Logo: simbolo dell’Unione europea e testo: Cofinanziato dall’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simbolo dell’Unione europea e testo: Cofinanziato dall’Unione europea"/>
                    <pic:cNvPicPr/>
                  </pic:nvPicPr>
                  <pic:blipFill>
                    <a:blip r:embed="rId15"/>
                    <a:stretch>
                      <a:fillRect/>
                    </a:stretch>
                  </pic:blipFill>
                  <pic:spPr>
                    <a:xfrm>
                      <a:off x="0" y="0"/>
                      <a:ext cx="1602000" cy="330945"/>
                    </a:xfrm>
                    <a:prstGeom prst="rect">
                      <a:avLst/>
                    </a:prstGeom>
                  </pic:spPr>
                </pic:pic>
              </a:graphicData>
            </a:graphic>
          </wp:inline>
        </w:drawing>
      </w:r>
      <w:r w:rsidR="008F777A" w:rsidRPr="004B7494">
        <w:rPr>
          <w:rFonts w:asciiTheme="majorHAnsi" w:hAnsiTheme="majorHAnsi" w:cstheme="majorHAnsi"/>
          <w:sz w:val="20"/>
          <w:lang w:bidi="it-IT"/>
        </w:rPr>
        <w:br w:type="column"/>
      </w:r>
      <w:r w:rsidR="006E7573" w:rsidRPr="004B7494">
        <w:rPr>
          <w:rFonts w:asciiTheme="majorHAnsi" w:hAnsiTheme="majorHAnsi" w:cstheme="majorHAnsi"/>
          <w:sz w:val="20"/>
          <w:lang w:bidi="it-IT"/>
        </w:rPr>
        <w:t>Finanziato dall’Unione europea. Le opinioni e i pareri espressi sono tuttavia esclusivamente quelli dell’autore o degli autori e non riflettono necessariamente quelli dell’Unione europea o della Commissione europea. Né l’Unione europea né la Commissione europea possono essere ritenute responsabili.</w:t>
      </w:r>
    </w:p>
    <w:p w14:paraId="39B2E651" w14:textId="77777777" w:rsidR="008F777A" w:rsidRPr="004B7494" w:rsidRDefault="008F777A" w:rsidP="008F777A">
      <w:pPr>
        <w:spacing w:before="360" w:after="360"/>
        <w:ind w:left="2693"/>
        <w:rPr>
          <w:rFonts w:asciiTheme="majorHAnsi" w:hAnsiTheme="majorHAnsi" w:cstheme="majorHAnsi"/>
          <w:sz w:val="20"/>
        </w:rPr>
        <w:sectPr w:rsidR="008F777A" w:rsidRPr="004B7494" w:rsidSect="00206334">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4B7494" w:rsidRDefault="00A4520C" w:rsidP="00FB406C">
      <w:pPr>
        <w:pStyle w:val="Agency-body-text"/>
        <w:rPr>
          <w:rFonts w:asciiTheme="majorHAnsi" w:hAnsiTheme="majorHAnsi" w:cstheme="majorHAnsi"/>
          <w:sz w:val="22"/>
          <w:szCs w:val="22"/>
        </w:rPr>
      </w:pPr>
      <w:r w:rsidRPr="004B7494">
        <w:rPr>
          <w:rFonts w:asciiTheme="majorHAnsi" w:hAnsiTheme="majorHAnsi" w:cstheme="majorHAnsi"/>
          <w:sz w:val="22"/>
          <w:szCs w:val="18"/>
          <w:lang w:bidi="it-IT"/>
        </w:rPr>
        <w:t>Le opinioni espresse in questo documento non rappresentano necessariamente il punto di vista ufficiale dell’Agenzia, dei suoi Stati membri o della Commissione europea.</w:t>
      </w:r>
    </w:p>
    <w:p w14:paraId="223475F1" w14:textId="636F314D" w:rsidR="00993A74" w:rsidRPr="009E39C5" w:rsidRDefault="00993A74" w:rsidP="005D4F5E">
      <w:pPr>
        <w:pStyle w:val="Agency-body-text"/>
        <w:spacing w:before="240" w:after="240"/>
        <w:rPr>
          <w:rFonts w:asciiTheme="majorHAnsi" w:hAnsiTheme="majorHAnsi" w:cstheme="majorHAnsi"/>
          <w:b/>
          <w:sz w:val="22"/>
          <w:szCs w:val="22"/>
          <w:lang w:val="en-GB"/>
        </w:rPr>
      </w:pPr>
      <w:r w:rsidRPr="009E39C5">
        <w:rPr>
          <w:rFonts w:asciiTheme="majorHAnsi" w:hAnsiTheme="majorHAnsi" w:cstheme="majorHAnsi"/>
          <w:sz w:val="22"/>
          <w:szCs w:val="18"/>
          <w:lang w:bidi="it-IT"/>
        </w:rPr>
        <w:t xml:space="preserve">© </w:t>
      </w:r>
      <w:r w:rsidRPr="009E39C5">
        <w:rPr>
          <w:rFonts w:asciiTheme="majorHAnsi" w:hAnsiTheme="majorHAnsi" w:cstheme="majorHAnsi"/>
          <w:b/>
          <w:sz w:val="22"/>
          <w:szCs w:val="18"/>
          <w:lang w:val="en-GB" w:bidi="it-IT"/>
        </w:rPr>
        <w:t>European Agency for Special Needs and Inclusive Education 2024</w:t>
      </w:r>
    </w:p>
    <w:p w14:paraId="519D54A6" w14:textId="54DE5E62" w:rsidR="00A4520C" w:rsidRPr="004B7494" w:rsidRDefault="00A4520C" w:rsidP="00A767E9">
      <w:pPr>
        <w:pStyle w:val="Agency-body-text"/>
        <w:spacing w:before="240" w:after="240"/>
        <w:rPr>
          <w:rFonts w:asciiTheme="majorHAnsi" w:hAnsiTheme="majorHAnsi" w:cstheme="majorHAnsi"/>
          <w:sz w:val="22"/>
          <w:szCs w:val="22"/>
        </w:rPr>
      </w:pPr>
      <w:r w:rsidRPr="004B7494">
        <w:rPr>
          <w:rFonts w:asciiTheme="majorHAnsi" w:hAnsiTheme="majorHAnsi" w:cstheme="majorHAnsi"/>
          <w:sz w:val="22"/>
          <w:szCs w:val="18"/>
          <w:lang w:bidi="it-IT"/>
        </w:rPr>
        <w:t>A cura di: Margarita Bilgeri e Amélie Lecheval</w:t>
      </w:r>
    </w:p>
    <w:p w14:paraId="1BC543B1" w14:textId="11ECEA61" w:rsidR="00B96828" w:rsidRPr="004B7494" w:rsidRDefault="00F84141" w:rsidP="005D4F5E">
      <w:pPr>
        <w:pStyle w:val="Agency-body-text"/>
        <w:spacing w:before="240" w:after="240"/>
        <w:rPr>
          <w:rFonts w:asciiTheme="majorHAnsi" w:hAnsiTheme="majorHAnsi" w:cstheme="majorHAnsi"/>
          <w:sz w:val="22"/>
          <w:szCs w:val="18"/>
        </w:rPr>
      </w:pPr>
      <w:r w:rsidRPr="004B7494">
        <w:rPr>
          <w:rFonts w:asciiTheme="majorHAnsi" w:hAnsiTheme="majorHAnsi" w:cstheme="majorHAnsi"/>
          <w:sz w:val="22"/>
          <w:szCs w:val="18"/>
          <w:lang w:bidi="it-IT"/>
        </w:rPr>
        <w:t xml:space="preserve">La presente pubblicazione è una risorsa </w:t>
      </w:r>
      <w:r w:rsidRPr="004B7494">
        <w:rPr>
          <w:rFonts w:asciiTheme="majorHAnsi" w:hAnsiTheme="majorHAnsi" w:cstheme="majorHAnsi"/>
          <w:i/>
          <w:sz w:val="22"/>
          <w:szCs w:val="18"/>
          <w:lang w:bidi="it-IT"/>
        </w:rPr>
        <w:t>open-source</w:t>
      </w:r>
      <w:r w:rsidRPr="004B7494">
        <w:rPr>
          <w:rFonts w:asciiTheme="majorHAnsi" w:hAnsiTheme="majorHAnsi" w:cstheme="majorHAnsi"/>
          <w:sz w:val="22"/>
          <w:szCs w:val="18"/>
          <w:lang w:bidi="it-IT"/>
        </w:rPr>
        <w:t xml:space="preserve">. Ciò significa che l’utente è libero di accedervi, utilizzarla, modificarla e divulgarla citando adeguatamente l’Agenzia Europea per i Bisogni Educativi Speciali e l’Educazione Inclusiva. Per ulteriori informazioni si rimanda alla politica dell’Agenzia sull’accesso aperto: </w:t>
      </w:r>
      <w:hyperlink r:id="rId17" w:history="1">
        <w:r w:rsidR="00165FE3" w:rsidRPr="004B7494">
          <w:rPr>
            <w:rStyle w:val="Hyperlink"/>
            <w:rFonts w:asciiTheme="majorHAnsi" w:hAnsiTheme="majorHAnsi" w:cstheme="majorHAnsi"/>
            <w:sz w:val="22"/>
            <w:szCs w:val="18"/>
            <w:lang w:bidi="it-IT"/>
          </w:rPr>
          <w:t>www.european-agency.org/open-access-policy</w:t>
        </w:r>
      </w:hyperlink>
      <w:r w:rsidRPr="004B7494">
        <w:rPr>
          <w:rFonts w:asciiTheme="majorHAnsi" w:hAnsiTheme="majorHAnsi" w:cstheme="majorHAnsi"/>
          <w:sz w:val="22"/>
          <w:szCs w:val="18"/>
          <w:lang w:bidi="it-IT"/>
        </w:rPr>
        <w:t>.</w:t>
      </w:r>
    </w:p>
    <w:p w14:paraId="79C2998A" w14:textId="0D07FFAB" w:rsidR="00705A86" w:rsidRPr="004B7494" w:rsidRDefault="00E967BF" w:rsidP="005D4F5E">
      <w:pPr>
        <w:pStyle w:val="Agency-body-text"/>
        <w:spacing w:before="480" w:after="480"/>
        <w:rPr>
          <w:rFonts w:asciiTheme="majorHAnsi" w:hAnsiTheme="majorHAnsi" w:cstheme="majorHAnsi"/>
          <w:sz w:val="22"/>
          <w:szCs w:val="18"/>
        </w:rPr>
      </w:pPr>
      <w:r w:rsidRPr="004B7494">
        <w:rPr>
          <w:rFonts w:asciiTheme="majorHAnsi" w:hAnsiTheme="majorHAnsi" w:cstheme="majorHAnsi"/>
          <w:sz w:val="22"/>
          <w:szCs w:val="18"/>
          <w:lang w:bidi="it-IT"/>
        </w:rPr>
        <w:t xml:space="preserve">È possibile citare la presente pubblicazione come segue: Agenzia Europea per i Bisogni Educativi Speciali e l’Educazione Inclusiva, 2024. </w:t>
      </w:r>
      <w:r w:rsidRPr="004B7494">
        <w:rPr>
          <w:rFonts w:asciiTheme="majorHAnsi" w:hAnsiTheme="majorHAnsi" w:cstheme="majorHAnsi"/>
          <w:i/>
          <w:sz w:val="22"/>
          <w:szCs w:val="18"/>
          <w:lang w:bidi="it-IT"/>
        </w:rPr>
        <w:t>Costruire la resilienza attraverso sistemi educativi inclusivi: guida alla creazione di una cultura della comunicazione efficace in ambito educativo</w:t>
      </w:r>
      <w:r w:rsidR="00F950A1" w:rsidRPr="004B7494">
        <w:rPr>
          <w:rFonts w:asciiTheme="majorHAnsi" w:hAnsiTheme="majorHAnsi" w:cstheme="majorHAnsi"/>
          <w:sz w:val="22"/>
          <w:szCs w:val="18"/>
          <w:lang w:bidi="it-IT"/>
        </w:rPr>
        <w:t xml:space="preserve">. </w:t>
      </w:r>
      <w:r w:rsidRPr="004B7494">
        <w:rPr>
          <w:rFonts w:asciiTheme="majorHAnsi" w:hAnsiTheme="majorHAnsi" w:cstheme="majorHAnsi"/>
          <w:sz w:val="22"/>
          <w:szCs w:val="18"/>
          <w:lang w:bidi="it-IT"/>
        </w:rPr>
        <w:t>(M. Bilgeri e A. Lecheval, a cura di). Odense, Danimarca</w:t>
      </w:r>
    </w:p>
    <w:p w14:paraId="398944D6" w14:textId="77777777" w:rsidR="00B96828" w:rsidRPr="004B7494" w:rsidRDefault="00B96828" w:rsidP="00B474F4">
      <w:pPr>
        <w:spacing w:before="360" w:after="360"/>
        <w:rPr>
          <w:rFonts w:asciiTheme="majorHAnsi" w:hAnsiTheme="majorHAnsi" w:cstheme="majorHAnsi"/>
          <w:sz w:val="22"/>
          <w:szCs w:val="22"/>
        </w:rPr>
        <w:sectPr w:rsidR="00B96828" w:rsidRPr="004B7494" w:rsidSect="00206334">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4B7494" w:rsidRDefault="00517075" w:rsidP="00DC54F9">
      <w:pPr>
        <w:rPr>
          <w:rFonts w:asciiTheme="majorHAnsi" w:hAnsiTheme="majorHAnsi" w:cstheme="majorHAnsi"/>
          <w:color w:val="000000" w:themeColor="text1"/>
          <w:sz w:val="18"/>
          <w:szCs w:val="18"/>
        </w:rPr>
      </w:pPr>
      <w:r w:rsidRPr="009E39C5">
        <w:rPr>
          <w:rFonts w:asciiTheme="majorHAnsi" w:hAnsiTheme="majorHAnsi" w:cstheme="majorHAnsi"/>
          <w:noProof/>
          <w:sz w:val="22"/>
          <w:szCs w:val="18"/>
          <w:lang w:eastAsia="el-GR"/>
        </w:rPr>
        <w:drawing>
          <wp:inline distT="0" distB="0" distL="0" distR="0" wp14:anchorId="114085E0" wp14:editId="521A3E69">
            <wp:extent cx="1260475" cy="452120"/>
            <wp:effectExtent l="0" t="0" r="0" b="5080"/>
            <wp:docPr id="3" name="Picture 3" descr="Logo: licenza Creative Commons Attribuzione - Non commerciale - Condividi allo stesso modo 4.0 Internaz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cenza Creative Commons Attribuzione - Non commerciale - Condividi allo stesso modo 4.0 Internazionale"/>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4B7494">
        <w:rPr>
          <w:rFonts w:asciiTheme="majorHAnsi" w:hAnsiTheme="majorHAnsi" w:cstheme="majorHAnsi"/>
          <w:sz w:val="22"/>
          <w:szCs w:val="18"/>
          <w:lang w:bidi="it-IT"/>
        </w:rPr>
        <w:br w:type="column"/>
      </w:r>
      <w:r w:rsidR="00DC54F9" w:rsidRPr="004B7494">
        <w:rPr>
          <w:rFonts w:asciiTheme="majorHAnsi" w:hAnsiTheme="majorHAnsi" w:cstheme="majorHAnsi"/>
          <w:sz w:val="18"/>
          <w:szCs w:val="18"/>
          <w:lang w:bidi="it-IT"/>
        </w:rPr>
        <w:t xml:space="preserve">Quest’opera è stata rilasciata con licenza </w:t>
      </w:r>
      <w:hyperlink r:id="rId20" w:history="1">
        <w:r w:rsidR="00DC54F9" w:rsidRPr="004B7494">
          <w:rPr>
            <w:rStyle w:val="Hyperlink"/>
            <w:rFonts w:asciiTheme="majorHAnsi" w:hAnsiTheme="majorHAnsi" w:cstheme="majorHAnsi"/>
            <w:sz w:val="18"/>
            <w:szCs w:val="18"/>
            <w:lang w:bidi="it-IT"/>
          </w:rPr>
          <w:t>Creative Commons Attribuzione - Non commerciale - Condividi allo stesso modo 4.0 Internazionale</w:t>
        </w:r>
      </w:hyperlink>
      <w:r w:rsidR="00DC54F9" w:rsidRPr="004B7494">
        <w:rPr>
          <w:rFonts w:asciiTheme="majorHAnsi" w:hAnsiTheme="majorHAnsi" w:cstheme="majorHAnsi"/>
          <w:sz w:val="18"/>
          <w:szCs w:val="18"/>
          <w:lang w:bidi="it-IT"/>
        </w:rPr>
        <w:t xml:space="preserve">. </w:t>
      </w:r>
    </w:p>
    <w:p w14:paraId="61FE0F14" w14:textId="70EECE13" w:rsidR="008E05A8" w:rsidRPr="004B7494" w:rsidRDefault="00DC54F9" w:rsidP="00DC54F9">
      <w:pPr>
        <w:rPr>
          <w:rFonts w:asciiTheme="majorHAnsi" w:hAnsiTheme="majorHAnsi" w:cstheme="majorHAnsi"/>
          <w:color w:val="000000" w:themeColor="text1"/>
          <w:sz w:val="22"/>
          <w:szCs w:val="22"/>
        </w:rPr>
        <w:sectPr w:rsidR="008E05A8" w:rsidRPr="004B7494" w:rsidSect="00206334">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4B7494">
        <w:rPr>
          <w:rFonts w:asciiTheme="majorHAnsi" w:hAnsiTheme="majorHAnsi" w:cstheme="majorHAnsi"/>
          <w:sz w:val="18"/>
          <w:szCs w:val="18"/>
          <w:lang w:bidi="it-IT"/>
        </w:rPr>
        <w:t>La presente pubblicazione può essere condivisa e adattata.</w:t>
      </w:r>
    </w:p>
    <w:p w14:paraId="6A956A39" w14:textId="033F9B9B" w:rsidR="00B96828" w:rsidRPr="004B7494" w:rsidRDefault="00B96828" w:rsidP="005D4F5E">
      <w:pPr>
        <w:pStyle w:val="Agency-body-text"/>
        <w:spacing w:before="240" w:after="240"/>
        <w:rPr>
          <w:rStyle w:val="Hyperlink"/>
          <w:rFonts w:asciiTheme="majorHAnsi" w:hAnsiTheme="majorHAnsi" w:cstheme="majorHAnsi"/>
          <w:sz w:val="22"/>
          <w:szCs w:val="22"/>
        </w:rPr>
      </w:pPr>
      <w:r w:rsidRPr="004B7494">
        <w:rPr>
          <w:rFonts w:asciiTheme="majorHAnsi" w:hAnsiTheme="majorHAnsi" w:cstheme="majorHAnsi"/>
          <w:sz w:val="22"/>
          <w:szCs w:val="18"/>
          <w:lang w:bidi="it-IT"/>
        </w:rPr>
        <w:t xml:space="preserve">Al fine di garantire una maggiore accessibilità, questa relazione è disponibile in 25 lingue e in formato elettronico accessibile sul sito web dell’Agenzia: </w:t>
      </w:r>
      <w:hyperlink r:id="rId22" w:history="1">
        <w:r w:rsidR="00307CA3" w:rsidRPr="004B7494">
          <w:rPr>
            <w:rStyle w:val="Hyperlink"/>
            <w:rFonts w:asciiTheme="majorHAnsi" w:hAnsiTheme="majorHAnsi" w:cstheme="majorHAnsi"/>
            <w:sz w:val="22"/>
            <w:szCs w:val="18"/>
            <w:lang w:bidi="it-IT"/>
          </w:rPr>
          <w:t>www.european-agency.org</w:t>
        </w:r>
      </w:hyperlink>
    </w:p>
    <w:p w14:paraId="1736DFDD" w14:textId="7DF5A409" w:rsidR="005D4F5E" w:rsidRPr="004B7494" w:rsidRDefault="005D4F5E" w:rsidP="005D4F5E">
      <w:pPr>
        <w:pStyle w:val="Agency-body-text"/>
        <w:spacing w:before="240" w:after="240"/>
        <w:rPr>
          <w:rFonts w:asciiTheme="majorHAnsi" w:hAnsiTheme="majorHAnsi" w:cstheme="majorHAnsi"/>
          <w:color w:val="auto"/>
          <w:sz w:val="22"/>
          <w:szCs w:val="22"/>
        </w:rPr>
      </w:pPr>
      <w:r w:rsidRPr="004B7494">
        <w:rPr>
          <w:rFonts w:asciiTheme="majorHAnsi" w:hAnsiTheme="majorHAnsi" w:cstheme="majorHAnsi"/>
          <w:color w:val="auto"/>
          <w:sz w:val="22"/>
          <w:szCs w:val="18"/>
          <w:lang w:bidi="it-IT"/>
        </w:rPr>
        <w:t>Il presente testo è una traduzione di un testo originale in inglese. In caso di dubbi sull’esattezza delle informazioni presenti nella traduzione, fare riferimento al testo originale in inglese.</w:t>
      </w:r>
    </w:p>
    <w:p w14:paraId="0119057F" w14:textId="36095F46" w:rsidR="00B96828" w:rsidRPr="004B7494" w:rsidRDefault="00B96828" w:rsidP="00703ACD">
      <w:pPr>
        <w:tabs>
          <w:tab w:val="left" w:pos="4680"/>
        </w:tabs>
        <w:spacing w:before="480" w:after="480"/>
        <w:rPr>
          <w:rFonts w:asciiTheme="majorHAnsi" w:hAnsiTheme="majorHAnsi" w:cstheme="majorHAnsi"/>
          <w:b/>
          <w:sz w:val="22"/>
          <w:szCs w:val="22"/>
        </w:rPr>
      </w:pPr>
      <w:r w:rsidRPr="004B7494">
        <w:rPr>
          <w:rFonts w:asciiTheme="majorHAnsi" w:hAnsiTheme="majorHAnsi" w:cstheme="majorHAnsi"/>
          <w:sz w:val="22"/>
          <w:szCs w:val="18"/>
          <w:lang w:bidi="it-IT"/>
        </w:rPr>
        <w:t xml:space="preserve">ISBN: </w:t>
      </w:r>
      <w:r w:rsidR="00E044AA" w:rsidRPr="004B7494">
        <w:rPr>
          <w:rFonts w:asciiTheme="majorHAnsi" w:hAnsiTheme="majorHAnsi" w:cstheme="majorHAnsi"/>
          <w:sz w:val="22"/>
          <w:szCs w:val="18"/>
          <w:lang w:bidi="it-IT"/>
        </w:rPr>
        <w:t xml:space="preserve">978-87-7599-107-5 </w:t>
      </w:r>
      <w:r w:rsidRPr="004B7494">
        <w:rPr>
          <w:rFonts w:asciiTheme="majorHAnsi" w:hAnsiTheme="majorHAnsi" w:cstheme="majorHAnsi"/>
          <w:sz w:val="22"/>
          <w:szCs w:val="18"/>
          <w:lang w:bidi="it-IT"/>
        </w:rPr>
        <w:t>(formato elettronico)</w:t>
      </w:r>
    </w:p>
    <w:p w14:paraId="37F4851F" w14:textId="77777777" w:rsidR="00B96828" w:rsidRPr="004B7494" w:rsidRDefault="00B96828" w:rsidP="000017DB">
      <w:pPr>
        <w:spacing w:before="240" w:after="240"/>
        <w:jc w:val="center"/>
        <w:rPr>
          <w:rFonts w:asciiTheme="majorHAnsi" w:hAnsiTheme="majorHAnsi" w:cstheme="majorHAnsi"/>
          <w:b/>
          <w:szCs w:val="24"/>
        </w:rPr>
        <w:sectPr w:rsidR="00B96828" w:rsidRPr="004B7494" w:rsidSect="00206334">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4B7494" w:rsidRDefault="00765778" w:rsidP="00745ACA">
      <w:pPr>
        <w:pStyle w:val="Agency-body-text"/>
        <w:spacing w:before="40" w:after="40"/>
        <w:rPr>
          <w:rFonts w:asciiTheme="majorHAnsi" w:hAnsiTheme="majorHAnsi" w:cstheme="majorHAnsi"/>
          <w:b/>
          <w:szCs w:val="24"/>
        </w:rPr>
      </w:pPr>
      <w:r w:rsidRPr="004B7494">
        <w:rPr>
          <w:rFonts w:asciiTheme="majorHAnsi" w:hAnsiTheme="majorHAnsi" w:cstheme="majorHAnsi"/>
          <w:b/>
          <w:lang w:bidi="it-IT"/>
        </w:rPr>
        <w:t>Segreteria</w:t>
      </w:r>
    </w:p>
    <w:p w14:paraId="37488B8B" w14:textId="77777777" w:rsidR="00765778" w:rsidRPr="004B7494" w:rsidRDefault="00765778" w:rsidP="00745ACA">
      <w:pPr>
        <w:pStyle w:val="Agency-body-text"/>
        <w:spacing w:before="40" w:after="40"/>
        <w:rPr>
          <w:rFonts w:asciiTheme="majorHAnsi" w:hAnsiTheme="majorHAnsi" w:cstheme="majorHAnsi"/>
          <w:szCs w:val="24"/>
        </w:rPr>
      </w:pPr>
      <w:r w:rsidRPr="004B7494">
        <w:rPr>
          <w:rFonts w:asciiTheme="majorHAnsi" w:hAnsiTheme="majorHAnsi" w:cstheme="majorHAnsi"/>
          <w:lang w:bidi="it-IT"/>
        </w:rPr>
        <w:t>Østre Stationsvej 33</w:t>
      </w:r>
    </w:p>
    <w:p w14:paraId="751E1A9A" w14:textId="77777777" w:rsidR="00765778" w:rsidRPr="004B7494" w:rsidRDefault="00765778" w:rsidP="00745ACA">
      <w:pPr>
        <w:pStyle w:val="Agency-body-text"/>
        <w:spacing w:before="40" w:after="40"/>
        <w:rPr>
          <w:rFonts w:asciiTheme="majorHAnsi" w:hAnsiTheme="majorHAnsi" w:cstheme="majorHAnsi"/>
        </w:rPr>
      </w:pPr>
      <w:r w:rsidRPr="004B7494">
        <w:rPr>
          <w:rFonts w:asciiTheme="majorHAnsi" w:hAnsiTheme="majorHAnsi" w:cstheme="majorHAnsi"/>
          <w:lang w:bidi="it-IT"/>
        </w:rPr>
        <w:t>DK-5000 Odense C Danimarca</w:t>
      </w:r>
    </w:p>
    <w:p w14:paraId="1EEF6E3F" w14:textId="77777777" w:rsidR="00765778" w:rsidRPr="004B7494" w:rsidRDefault="00765778" w:rsidP="00745ACA">
      <w:pPr>
        <w:pStyle w:val="Agency-body-text"/>
        <w:spacing w:before="40" w:after="40"/>
        <w:rPr>
          <w:rFonts w:asciiTheme="majorHAnsi" w:hAnsiTheme="majorHAnsi" w:cstheme="majorHAnsi"/>
        </w:rPr>
      </w:pPr>
      <w:r w:rsidRPr="004B7494">
        <w:rPr>
          <w:rFonts w:asciiTheme="majorHAnsi" w:hAnsiTheme="majorHAnsi" w:cstheme="majorHAnsi"/>
          <w:lang w:bidi="it-IT"/>
        </w:rPr>
        <w:t>Tel.: +45 64 41 00 20</w:t>
      </w:r>
    </w:p>
    <w:p w14:paraId="62653ABB" w14:textId="77777777" w:rsidR="00077E1F" w:rsidRPr="004B7494" w:rsidRDefault="00B5797A" w:rsidP="00745ACA">
      <w:pPr>
        <w:pStyle w:val="Agency-body-text"/>
        <w:spacing w:before="40" w:after="40"/>
        <w:rPr>
          <w:rStyle w:val="Hyperlink"/>
          <w:rFonts w:asciiTheme="majorHAnsi" w:hAnsiTheme="majorHAnsi" w:cstheme="majorHAnsi"/>
        </w:rPr>
      </w:pPr>
      <w:hyperlink r:id="rId24" w:history="1">
        <w:r w:rsidR="00765778" w:rsidRPr="004B7494">
          <w:rPr>
            <w:rStyle w:val="Hyperlink"/>
            <w:rFonts w:asciiTheme="majorHAnsi" w:hAnsiTheme="majorHAnsi" w:cstheme="majorHAnsi"/>
            <w:lang w:bidi="it-IT"/>
          </w:rPr>
          <w:t>secretariat@european-agency.org</w:t>
        </w:r>
      </w:hyperlink>
    </w:p>
    <w:p w14:paraId="608AFB96" w14:textId="77777777" w:rsidR="00765778" w:rsidRPr="004B7494" w:rsidRDefault="00077E1F" w:rsidP="00077E1F">
      <w:pPr>
        <w:pStyle w:val="Agency-body-text"/>
        <w:spacing w:before="40" w:after="40"/>
        <w:rPr>
          <w:rFonts w:asciiTheme="majorHAnsi" w:hAnsiTheme="majorHAnsi" w:cstheme="majorHAnsi"/>
          <w:b/>
          <w:bCs/>
          <w:szCs w:val="24"/>
        </w:rPr>
      </w:pPr>
      <w:r w:rsidRPr="004B7494">
        <w:rPr>
          <w:rStyle w:val="Hyperlink"/>
          <w:rFonts w:asciiTheme="majorHAnsi" w:hAnsiTheme="majorHAnsi" w:cstheme="majorHAnsi"/>
          <w:lang w:bidi="it-IT"/>
        </w:rPr>
        <w:br w:type="column"/>
      </w:r>
      <w:r w:rsidR="00765778" w:rsidRPr="004B7494">
        <w:rPr>
          <w:rFonts w:asciiTheme="majorHAnsi" w:hAnsiTheme="majorHAnsi" w:cstheme="majorHAnsi"/>
          <w:b/>
          <w:lang w:bidi="it-IT"/>
        </w:rPr>
        <w:t>Ufficio di Bruxelles</w:t>
      </w:r>
    </w:p>
    <w:p w14:paraId="4EE299A9" w14:textId="77777777" w:rsidR="00765778" w:rsidRPr="009E39C5" w:rsidRDefault="00765778" w:rsidP="00077E1F">
      <w:pPr>
        <w:pStyle w:val="Agency-body-text"/>
        <w:spacing w:before="40" w:after="40"/>
        <w:rPr>
          <w:rFonts w:asciiTheme="majorHAnsi" w:hAnsiTheme="majorHAnsi" w:cstheme="majorHAnsi"/>
          <w:szCs w:val="24"/>
        </w:rPr>
      </w:pPr>
      <w:r w:rsidRPr="009E39C5">
        <w:rPr>
          <w:rFonts w:asciiTheme="majorHAnsi" w:hAnsiTheme="majorHAnsi" w:cstheme="majorHAnsi"/>
          <w:lang w:bidi="it-IT"/>
        </w:rPr>
        <w:t>Rue Montoyer 21</w:t>
      </w:r>
    </w:p>
    <w:p w14:paraId="662DBF02" w14:textId="77777777" w:rsidR="00765778" w:rsidRPr="009E39C5" w:rsidRDefault="00765778" w:rsidP="00077E1F">
      <w:pPr>
        <w:pStyle w:val="Agency-body-text"/>
        <w:spacing w:before="40" w:after="40"/>
        <w:rPr>
          <w:rFonts w:asciiTheme="majorHAnsi" w:hAnsiTheme="majorHAnsi" w:cstheme="majorHAnsi"/>
          <w:szCs w:val="24"/>
        </w:rPr>
      </w:pPr>
      <w:r w:rsidRPr="009E39C5">
        <w:rPr>
          <w:rFonts w:asciiTheme="majorHAnsi" w:hAnsiTheme="majorHAnsi" w:cstheme="majorHAnsi"/>
          <w:lang w:bidi="it-IT"/>
        </w:rPr>
        <w:t>BE-1000 Bruxelles Belgio</w:t>
      </w:r>
    </w:p>
    <w:p w14:paraId="0405AF09" w14:textId="77777777" w:rsidR="00765778" w:rsidRPr="009E39C5" w:rsidRDefault="00765778" w:rsidP="00077E1F">
      <w:pPr>
        <w:pStyle w:val="Agency-body-text"/>
        <w:spacing w:before="40" w:after="40"/>
        <w:rPr>
          <w:rFonts w:asciiTheme="majorHAnsi" w:hAnsiTheme="majorHAnsi" w:cstheme="majorHAnsi"/>
          <w:szCs w:val="24"/>
        </w:rPr>
      </w:pPr>
      <w:r w:rsidRPr="009E39C5">
        <w:rPr>
          <w:rFonts w:asciiTheme="majorHAnsi" w:hAnsiTheme="majorHAnsi" w:cstheme="majorHAnsi"/>
          <w:lang w:bidi="it-IT"/>
        </w:rPr>
        <w:t>Tel.: +32 2 213 62 80</w:t>
      </w:r>
    </w:p>
    <w:p w14:paraId="691890AF" w14:textId="77777777" w:rsidR="00765778" w:rsidRPr="009E39C5" w:rsidRDefault="00B5797A" w:rsidP="00077E1F">
      <w:pPr>
        <w:pStyle w:val="Agency-body-text"/>
        <w:spacing w:before="40" w:after="40"/>
        <w:rPr>
          <w:rStyle w:val="Hyperlink"/>
          <w:rFonts w:asciiTheme="majorHAnsi" w:hAnsiTheme="majorHAnsi" w:cstheme="majorHAnsi"/>
        </w:rPr>
      </w:pPr>
      <w:hyperlink r:id="rId25" w:history="1">
        <w:r w:rsidR="00765778" w:rsidRPr="009E39C5">
          <w:rPr>
            <w:rStyle w:val="Hyperlink"/>
            <w:rFonts w:asciiTheme="majorHAnsi" w:hAnsiTheme="majorHAnsi" w:cstheme="majorHAnsi"/>
            <w:lang w:bidi="it-IT"/>
          </w:rPr>
          <w:t>brussels.office@european-agency.org</w:t>
        </w:r>
      </w:hyperlink>
    </w:p>
    <w:p w14:paraId="6E736E0D" w14:textId="7074E5CF" w:rsidR="00B13F49" w:rsidRPr="009E39C5" w:rsidRDefault="00B13F49">
      <w:pPr>
        <w:rPr>
          <w:rFonts w:asciiTheme="majorHAnsi" w:hAnsiTheme="majorHAnsi" w:cstheme="majorHAnsi"/>
          <w:sz w:val="20"/>
        </w:rPr>
      </w:pPr>
      <w:r w:rsidRPr="009E39C5">
        <w:rPr>
          <w:rFonts w:asciiTheme="majorHAnsi" w:hAnsiTheme="majorHAnsi" w:cstheme="majorHAnsi"/>
          <w:sz w:val="20"/>
          <w:lang w:bidi="it-IT"/>
        </w:rPr>
        <w:br w:type="page"/>
      </w:r>
    </w:p>
    <w:p w14:paraId="4FA122C5" w14:textId="77777777" w:rsidR="00765778" w:rsidRPr="009E39C5" w:rsidRDefault="00765778" w:rsidP="00DB7881">
      <w:pPr>
        <w:spacing w:before="360"/>
        <w:rPr>
          <w:rFonts w:asciiTheme="majorHAnsi" w:hAnsiTheme="majorHAnsi" w:cstheme="majorHAnsi"/>
          <w:sz w:val="20"/>
        </w:rPr>
        <w:sectPr w:rsidR="00765778" w:rsidRPr="009E39C5" w:rsidSect="00206334">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9E39C5"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9E39C5">
        <w:rPr>
          <w:rFonts w:asciiTheme="majorHAnsi" w:hAnsiTheme="majorHAnsi" w:cstheme="majorHAnsi"/>
          <w:b/>
          <w:sz w:val="40"/>
          <w:lang w:bidi="it-IT"/>
        </w:rPr>
        <w:lastRenderedPageBreak/>
        <w:t>INDICE</w:t>
      </w:r>
    </w:p>
    <w:p w14:paraId="5BB1E517" w14:textId="137C74C2" w:rsidR="007142E8"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4B7494">
        <w:rPr>
          <w:rFonts w:asciiTheme="majorHAnsi" w:hAnsiTheme="majorHAnsi" w:cstheme="majorHAnsi"/>
          <w:b w:val="0"/>
          <w:i/>
          <w:caps w:val="0"/>
          <w:color w:val="2B579A"/>
          <w:shd w:val="clear" w:color="auto" w:fill="E6E6E6"/>
          <w:lang w:bidi="it-IT"/>
        </w:rPr>
        <w:fldChar w:fldCharType="begin"/>
      </w:r>
      <w:r w:rsidRPr="004B7494">
        <w:rPr>
          <w:rFonts w:asciiTheme="majorHAnsi" w:hAnsiTheme="majorHAnsi" w:cstheme="majorHAnsi"/>
          <w:b w:val="0"/>
          <w:i/>
          <w:caps w:val="0"/>
          <w:lang w:bidi="it-IT"/>
        </w:rPr>
        <w:instrText xml:space="preserve"> TOC \h \z \t "Heading 1,1,Heading 2,2,Heading 3,3,Agency-heading-1,1,Agency-heading-2,2,Agency-heading-3,3" </w:instrText>
      </w:r>
      <w:r w:rsidRPr="004B7494">
        <w:rPr>
          <w:rFonts w:asciiTheme="majorHAnsi" w:hAnsiTheme="majorHAnsi" w:cstheme="majorHAnsi"/>
          <w:b w:val="0"/>
          <w:i/>
          <w:caps w:val="0"/>
          <w:color w:val="2B579A"/>
          <w:shd w:val="clear" w:color="auto" w:fill="E6E6E6"/>
          <w:lang w:bidi="it-IT"/>
        </w:rPr>
        <w:fldChar w:fldCharType="separate"/>
      </w:r>
      <w:hyperlink w:anchor="_Toc165544575" w:history="1">
        <w:r w:rsidR="007142E8" w:rsidRPr="009F60A6">
          <w:rPr>
            <w:rStyle w:val="Hyperlink"/>
            <w:rFonts w:asciiTheme="majorHAnsi" w:hAnsiTheme="majorHAnsi" w:cstheme="majorHAnsi"/>
            <w:noProof/>
            <w:lang w:bidi="it-IT"/>
          </w:rPr>
          <w:t>Icone utilizzate</w:t>
        </w:r>
        <w:r w:rsidR="007142E8">
          <w:rPr>
            <w:noProof/>
            <w:webHidden/>
          </w:rPr>
          <w:tab/>
        </w:r>
        <w:r w:rsidR="007142E8">
          <w:rPr>
            <w:noProof/>
            <w:webHidden/>
          </w:rPr>
          <w:fldChar w:fldCharType="begin"/>
        </w:r>
        <w:r w:rsidR="007142E8">
          <w:rPr>
            <w:noProof/>
            <w:webHidden/>
          </w:rPr>
          <w:instrText xml:space="preserve"> PAGEREF _Toc165544575 \h </w:instrText>
        </w:r>
        <w:r w:rsidR="007142E8">
          <w:rPr>
            <w:noProof/>
            <w:webHidden/>
          </w:rPr>
        </w:r>
        <w:r w:rsidR="007142E8">
          <w:rPr>
            <w:noProof/>
            <w:webHidden/>
          </w:rPr>
          <w:fldChar w:fldCharType="separate"/>
        </w:r>
        <w:r w:rsidR="007142E8">
          <w:rPr>
            <w:noProof/>
            <w:webHidden/>
          </w:rPr>
          <w:t>4</w:t>
        </w:r>
        <w:r w:rsidR="007142E8">
          <w:rPr>
            <w:noProof/>
            <w:webHidden/>
          </w:rPr>
          <w:fldChar w:fldCharType="end"/>
        </w:r>
      </w:hyperlink>
    </w:p>
    <w:p w14:paraId="52AE9A0B" w14:textId="351E9A63" w:rsidR="007142E8" w:rsidRDefault="00B5797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4576" w:history="1">
        <w:r w:rsidR="007142E8" w:rsidRPr="009F60A6">
          <w:rPr>
            <w:rStyle w:val="Hyperlink"/>
            <w:rFonts w:asciiTheme="majorHAnsi" w:hAnsiTheme="majorHAnsi" w:cstheme="majorHAnsi"/>
            <w:noProof/>
            <w:lang w:bidi="it-IT"/>
          </w:rPr>
          <w:t>Introduzione</w:t>
        </w:r>
        <w:r w:rsidR="007142E8">
          <w:rPr>
            <w:noProof/>
            <w:webHidden/>
          </w:rPr>
          <w:tab/>
        </w:r>
        <w:r w:rsidR="007142E8">
          <w:rPr>
            <w:noProof/>
            <w:webHidden/>
          </w:rPr>
          <w:fldChar w:fldCharType="begin"/>
        </w:r>
        <w:r w:rsidR="007142E8">
          <w:rPr>
            <w:noProof/>
            <w:webHidden/>
          </w:rPr>
          <w:instrText xml:space="preserve"> PAGEREF _Toc165544576 \h </w:instrText>
        </w:r>
        <w:r w:rsidR="007142E8">
          <w:rPr>
            <w:noProof/>
            <w:webHidden/>
          </w:rPr>
        </w:r>
        <w:r w:rsidR="007142E8">
          <w:rPr>
            <w:noProof/>
            <w:webHidden/>
          </w:rPr>
          <w:fldChar w:fldCharType="separate"/>
        </w:r>
        <w:r w:rsidR="007142E8">
          <w:rPr>
            <w:noProof/>
            <w:webHidden/>
          </w:rPr>
          <w:t>5</w:t>
        </w:r>
        <w:r w:rsidR="007142E8">
          <w:rPr>
            <w:noProof/>
            <w:webHidden/>
          </w:rPr>
          <w:fldChar w:fldCharType="end"/>
        </w:r>
      </w:hyperlink>
    </w:p>
    <w:p w14:paraId="0F58670C" w14:textId="5911552D"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77" w:history="1">
        <w:r w:rsidR="007142E8" w:rsidRPr="009F60A6">
          <w:rPr>
            <w:rStyle w:val="Hyperlink"/>
            <w:rFonts w:asciiTheme="majorHAnsi" w:hAnsiTheme="majorHAnsi" w:cstheme="majorHAnsi"/>
            <w:noProof/>
            <w:lang w:bidi="it-IT"/>
          </w:rPr>
          <w:t>Qual è l’obiettivo della guida?</w:t>
        </w:r>
        <w:r w:rsidR="007142E8">
          <w:rPr>
            <w:noProof/>
            <w:webHidden/>
          </w:rPr>
          <w:tab/>
        </w:r>
        <w:r w:rsidR="007142E8">
          <w:rPr>
            <w:noProof/>
            <w:webHidden/>
          </w:rPr>
          <w:fldChar w:fldCharType="begin"/>
        </w:r>
        <w:r w:rsidR="007142E8">
          <w:rPr>
            <w:noProof/>
            <w:webHidden/>
          </w:rPr>
          <w:instrText xml:space="preserve"> PAGEREF _Toc165544577 \h </w:instrText>
        </w:r>
        <w:r w:rsidR="007142E8">
          <w:rPr>
            <w:noProof/>
            <w:webHidden/>
          </w:rPr>
        </w:r>
        <w:r w:rsidR="007142E8">
          <w:rPr>
            <w:noProof/>
            <w:webHidden/>
          </w:rPr>
          <w:fldChar w:fldCharType="separate"/>
        </w:r>
        <w:r w:rsidR="007142E8">
          <w:rPr>
            <w:noProof/>
            <w:webHidden/>
          </w:rPr>
          <w:t>5</w:t>
        </w:r>
        <w:r w:rsidR="007142E8">
          <w:rPr>
            <w:noProof/>
            <w:webHidden/>
          </w:rPr>
          <w:fldChar w:fldCharType="end"/>
        </w:r>
      </w:hyperlink>
    </w:p>
    <w:p w14:paraId="4D760309" w14:textId="47D31457"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78" w:history="1">
        <w:r w:rsidR="007142E8" w:rsidRPr="009F60A6">
          <w:rPr>
            <w:rStyle w:val="Hyperlink"/>
            <w:rFonts w:asciiTheme="majorHAnsi" w:hAnsiTheme="majorHAnsi" w:cstheme="majorHAnsi"/>
            <w:noProof/>
            <w:lang w:bidi="it-IT"/>
          </w:rPr>
          <w:t>Come utilizzare la guida</w:t>
        </w:r>
        <w:r w:rsidR="007142E8">
          <w:rPr>
            <w:noProof/>
            <w:webHidden/>
          </w:rPr>
          <w:tab/>
        </w:r>
        <w:r w:rsidR="007142E8">
          <w:rPr>
            <w:noProof/>
            <w:webHidden/>
          </w:rPr>
          <w:fldChar w:fldCharType="begin"/>
        </w:r>
        <w:r w:rsidR="007142E8">
          <w:rPr>
            <w:noProof/>
            <w:webHidden/>
          </w:rPr>
          <w:instrText xml:space="preserve"> PAGEREF _Toc165544578 \h </w:instrText>
        </w:r>
        <w:r w:rsidR="007142E8">
          <w:rPr>
            <w:noProof/>
            <w:webHidden/>
          </w:rPr>
        </w:r>
        <w:r w:rsidR="007142E8">
          <w:rPr>
            <w:noProof/>
            <w:webHidden/>
          </w:rPr>
          <w:fldChar w:fldCharType="separate"/>
        </w:r>
        <w:r w:rsidR="007142E8">
          <w:rPr>
            <w:noProof/>
            <w:webHidden/>
          </w:rPr>
          <w:t>6</w:t>
        </w:r>
        <w:r w:rsidR="007142E8">
          <w:rPr>
            <w:noProof/>
            <w:webHidden/>
          </w:rPr>
          <w:fldChar w:fldCharType="end"/>
        </w:r>
      </w:hyperlink>
    </w:p>
    <w:p w14:paraId="435F5BA4" w14:textId="023CEE2D"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79" w:history="1">
        <w:r w:rsidR="007142E8" w:rsidRPr="009F60A6">
          <w:rPr>
            <w:rStyle w:val="Hyperlink"/>
            <w:rFonts w:asciiTheme="majorHAnsi" w:hAnsiTheme="majorHAnsi" w:cstheme="majorHAnsi"/>
            <w:noProof/>
            <w:lang w:bidi="it-IT"/>
          </w:rPr>
          <w:t>Dove reperire maggiori informazioni</w:t>
        </w:r>
        <w:r w:rsidR="007142E8">
          <w:rPr>
            <w:noProof/>
            <w:webHidden/>
          </w:rPr>
          <w:tab/>
        </w:r>
        <w:r w:rsidR="007142E8">
          <w:rPr>
            <w:noProof/>
            <w:webHidden/>
          </w:rPr>
          <w:fldChar w:fldCharType="begin"/>
        </w:r>
        <w:r w:rsidR="007142E8">
          <w:rPr>
            <w:noProof/>
            <w:webHidden/>
          </w:rPr>
          <w:instrText xml:space="preserve"> PAGEREF _Toc165544579 \h </w:instrText>
        </w:r>
        <w:r w:rsidR="007142E8">
          <w:rPr>
            <w:noProof/>
            <w:webHidden/>
          </w:rPr>
        </w:r>
        <w:r w:rsidR="007142E8">
          <w:rPr>
            <w:noProof/>
            <w:webHidden/>
          </w:rPr>
          <w:fldChar w:fldCharType="separate"/>
        </w:r>
        <w:r w:rsidR="007142E8">
          <w:rPr>
            <w:noProof/>
            <w:webHidden/>
          </w:rPr>
          <w:t>7</w:t>
        </w:r>
        <w:r w:rsidR="007142E8">
          <w:rPr>
            <w:noProof/>
            <w:webHidden/>
          </w:rPr>
          <w:fldChar w:fldCharType="end"/>
        </w:r>
      </w:hyperlink>
    </w:p>
    <w:p w14:paraId="3C4B8795" w14:textId="34796637" w:rsidR="007142E8" w:rsidRDefault="00B5797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4580" w:history="1">
        <w:r w:rsidR="007142E8" w:rsidRPr="009F60A6">
          <w:rPr>
            <w:rStyle w:val="Hyperlink"/>
            <w:rFonts w:asciiTheme="majorHAnsi" w:hAnsiTheme="majorHAnsi" w:cstheme="majorHAnsi"/>
            <w:noProof/>
            <w:lang w:bidi="it-IT"/>
          </w:rPr>
          <w:t>Sezione 1: Il modello “Creare una cultura della comunicazione efficace in ambito educativo”</w:t>
        </w:r>
        <w:r w:rsidR="007142E8">
          <w:rPr>
            <w:noProof/>
            <w:webHidden/>
          </w:rPr>
          <w:tab/>
        </w:r>
        <w:r w:rsidR="007142E8">
          <w:rPr>
            <w:noProof/>
            <w:webHidden/>
          </w:rPr>
          <w:fldChar w:fldCharType="begin"/>
        </w:r>
        <w:r w:rsidR="007142E8">
          <w:rPr>
            <w:noProof/>
            <w:webHidden/>
          </w:rPr>
          <w:instrText xml:space="preserve"> PAGEREF _Toc165544580 \h </w:instrText>
        </w:r>
        <w:r w:rsidR="007142E8">
          <w:rPr>
            <w:noProof/>
            <w:webHidden/>
          </w:rPr>
        </w:r>
        <w:r w:rsidR="007142E8">
          <w:rPr>
            <w:noProof/>
            <w:webHidden/>
          </w:rPr>
          <w:fldChar w:fldCharType="separate"/>
        </w:r>
        <w:r w:rsidR="007142E8">
          <w:rPr>
            <w:noProof/>
            <w:webHidden/>
          </w:rPr>
          <w:t>8</w:t>
        </w:r>
        <w:r w:rsidR="007142E8">
          <w:rPr>
            <w:noProof/>
            <w:webHidden/>
          </w:rPr>
          <w:fldChar w:fldCharType="end"/>
        </w:r>
      </w:hyperlink>
    </w:p>
    <w:p w14:paraId="389D3346" w14:textId="23D208DA"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81" w:history="1">
        <w:r w:rsidR="007142E8" w:rsidRPr="009F60A6">
          <w:rPr>
            <w:rStyle w:val="Hyperlink"/>
            <w:rFonts w:asciiTheme="majorHAnsi" w:hAnsiTheme="majorHAnsi" w:cstheme="majorHAnsi"/>
            <w:noProof/>
            <w:lang w:bidi="it-IT"/>
          </w:rPr>
          <w:t>Elementi fondamentali di una comunicazione efficace in ambito educativo</w:t>
        </w:r>
        <w:r w:rsidR="007142E8">
          <w:rPr>
            <w:noProof/>
            <w:webHidden/>
          </w:rPr>
          <w:tab/>
        </w:r>
        <w:r w:rsidR="007142E8">
          <w:rPr>
            <w:noProof/>
            <w:webHidden/>
          </w:rPr>
          <w:fldChar w:fldCharType="begin"/>
        </w:r>
        <w:r w:rsidR="007142E8">
          <w:rPr>
            <w:noProof/>
            <w:webHidden/>
          </w:rPr>
          <w:instrText xml:space="preserve"> PAGEREF _Toc165544581 \h </w:instrText>
        </w:r>
        <w:r w:rsidR="007142E8">
          <w:rPr>
            <w:noProof/>
            <w:webHidden/>
          </w:rPr>
        </w:r>
        <w:r w:rsidR="007142E8">
          <w:rPr>
            <w:noProof/>
            <w:webHidden/>
          </w:rPr>
          <w:fldChar w:fldCharType="separate"/>
        </w:r>
        <w:r w:rsidR="007142E8">
          <w:rPr>
            <w:noProof/>
            <w:webHidden/>
          </w:rPr>
          <w:t>8</w:t>
        </w:r>
        <w:r w:rsidR="007142E8">
          <w:rPr>
            <w:noProof/>
            <w:webHidden/>
          </w:rPr>
          <w:fldChar w:fldCharType="end"/>
        </w:r>
      </w:hyperlink>
    </w:p>
    <w:p w14:paraId="01C4DD99" w14:textId="4F0D9170"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82" w:history="1">
        <w:r w:rsidR="007142E8" w:rsidRPr="009F60A6">
          <w:rPr>
            <w:rStyle w:val="Hyperlink"/>
            <w:rFonts w:asciiTheme="majorHAnsi" w:hAnsiTheme="majorHAnsi" w:cstheme="majorHAnsi"/>
            <w:noProof/>
            <w:lang w:bidi="it-IT"/>
          </w:rPr>
          <w:t>Descrizione del modello “Creare una cultura della comunicazione efficace in ambito educativo”</w:t>
        </w:r>
        <w:r w:rsidR="007142E8">
          <w:rPr>
            <w:noProof/>
            <w:webHidden/>
          </w:rPr>
          <w:tab/>
        </w:r>
        <w:r w:rsidR="007142E8">
          <w:rPr>
            <w:noProof/>
            <w:webHidden/>
          </w:rPr>
          <w:fldChar w:fldCharType="begin"/>
        </w:r>
        <w:r w:rsidR="007142E8">
          <w:rPr>
            <w:noProof/>
            <w:webHidden/>
          </w:rPr>
          <w:instrText xml:space="preserve"> PAGEREF _Toc165544582 \h </w:instrText>
        </w:r>
        <w:r w:rsidR="007142E8">
          <w:rPr>
            <w:noProof/>
            <w:webHidden/>
          </w:rPr>
        </w:r>
        <w:r w:rsidR="007142E8">
          <w:rPr>
            <w:noProof/>
            <w:webHidden/>
          </w:rPr>
          <w:fldChar w:fldCharType="separate"/>
        </w:r>
        <w:r w:rsidR="007142E8">
          <w:rPr>
            <w:noProof/>
            <w:webHidden/>
          </w:rPr>
          <w:t>9</w:t>
        </w:r>
        <w:r w:rsidR="007142E8">
          <w:rPr>
            <w:noProof/>
            <w:webHidden/>
          </w:rPr>
          <w:fldChar w:fldCharType="end"/>
        </w:r>
      </w:hyperlink>
    </w:p>
    <w:p w14:paraId="7875EFE6" w14:textId="6A8B2554" w:rsidR="007142E8" w:rsidRDefault="00B5797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4583" w:history="1">
        <w:r w:rsidR="007142E8" w:rsidRPr="009F60A6">
          <w:rPr>
            <w:rStyle w:val="Hyperlink"/>
            <w:rFonts w:asciiTheme="majorHAnsi" w:hAnsiTheme="majorHAnsi" w:cstheme="majorHAnsi"/>
            <w:noProof/>
            <w:lang w:bidi="it-IT"/>
          </w:rPr>
          <w:t>Sezione 2: Quadro di riferimento per il benessere</w:t>
        </w:r>
        <w:r w:rsidR="007142E8">
          <w:rPr>
            <w:noProof/>
            <w:webHidden/>
          </w:rPr>
          <w:tab/>
        </w:r>
        <w:r w:rsidR="007142E8">
          <w:rPr>
            <w:noProof/>
            <w:webHidden/>
          </w:rPr>
          <w:fldChar w:fldCharType="begin"/>
        </w:r>
        <w:r w:rsidR="007142E8">
          <w:rPr>
            <w:noProof/>
            <w:webHidden/>
          </w:rPr>
          <w:instrText xml:space="preserve"> PAGEREF _Toc165544583 \h </w:instrText>
        </w:r>
        <w:r w:rsidR="007142E8">
          <w:rPr>
            <w:noProof/>
            <w:webHidden/>
          </w:rPr>
        </w:r>
        <w:r w:rsidR="007142E8">
          <w:rPr>
            <w:noProof/>
            <w:webHidden/>
          </w:rPr>
          <w:fldChar w:fldCharType="separate"/>
        </w:r>
        <w:r w:rsidR="007142E8">
          <w:rPr>
            <w:noProof/>
            <w:webHidden/>
          </w:rPr>
          <w:t>13</w:t>
        </w:r>
        <w:r w:rsidR="007142E8">
          <w:rPr>
            <w:noProof/>
            <w:webHidden/>
          </w:rPr>
          <w:fldChar w:fldCharType="end"/>
        </w:r>
      </w:hyperlink>
    </w:p>
    <w:p w14:paraId="5F814909" w14:textId="43BD358E" w:rsidR="007142E8" w:rsidRDefault="00B5797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4584" w:history="1">
        <w:r w:rsidR="007142E8" w:rsidRPr="009F60A6">
          <w:rPr>
            <w:rStyle w:val="Hyperlink"/>
            <w:rFonts w:asciiTheme="majorHAnsi" w:hAnsiTheme="majorHAnsi" w:cstheme="majorHAnsi"/>
            <w:noProof/>
            <w:lang w:bidi="it-IT"/>
          </w:rPr>
          <w:t>Sezione 3: Aspirazioni</w:t>
        </w:r>
        <w:r w:rsidR="007142E8">
          <w:rPr>
            <w:noProof/>
            <w:webHidden/>
          </w:rPr>
          <w:tab/>
        </w:r>
        <w:r w:rsidR="007142E8">
          <w:rPr>
            <w:noProof/>
            <w:webHidden/>
          </w:rPr>
          <w:fldChar w:fldCharType="begin"/>
        </w:r>
        <w:r w:rsidR="007142E8">
          <w:rPr>
            <w:noProof/>
            <w:webHidden/>
          </w:rPr>
          <w:instrText xml:space="preserve"> PAGEREF _Toc165544584 \h </w:instrText>
        </w:r>
        <w:r w:rsidR="007142E8">
          <w:rPr>
            <w:noProof/>
            <w:webHidden/>
          </w:rPr>
        </w:r>
        <w:r w:rsidR="007142E8">
          <w:rPr>
            <w:noProof/>
            <w:webHidden/>
          </w:rPr>
          <w:fldChar w:fldCharType="separate"/>
        </w:r>
        <w:r w:rsidR="007142E8">
          <w:rPr>
            <w:noProof/>
            <w:webHidden/>
          </w:rPr>
          <w:t>15</w:t>
        </w:r>
        <w:r w:rsidR="007142E8">
          <w:rPr>
            <w:noProof/>
            <w:webHidden/>
          </w:rPr>
          <w:fldChar w:fldCharType="end"/>
        </w:r>
      </w:hyperlink>
    </w:p>
    <w:p w14:paraId="7DDBC00C" w14:textId="38F38680"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85" w:history="1">
        <w:r w:rsidR="007142E8" w:rsidRPr="009F60A6">
          <w:rPr>
            <w:rStyle w:val="Hyperlink"/>
            <w:rFonts w:asciiTheme="majorHAnsi" w:hAnsiTheme="majorHAnsi" w:cstheme="majorHAnsi"/>
            <w:noProof/>
            <w:lang w:bidi="it-IT"/>
          </w:rPr>
          <w:t>Come utilizzare le aspirazioni</w:t>
        </w:r>
        <w:r w:rsidR="007142E8">
          <w:rPr>
            <w:noProof/>
            <w:webHidden/>
          </w:rPr>
          <w:tab/>
        </w:r>
        <w:r w:rsidR="007142E8">
          <w:rPr>
            <w:noProof/>
            <w:webHidden/>
          </w:rPr>
          <w:fldChar w:fldCharType="begin"/>
        </w:r>
        <w:r w:rsidR="007142E8">
          <w:rPr>
            <w:noProof/>
            <w:webHidden/>
          </w:rPr>
          <w:instrText xml:space="preserve"> PAGEREF _Toc165544585 \h </w:instrText>
        </w:r>
        <w:r w:rsidR="007142E8">
          <w:rPr>
            <w:noProof/>
            <w:webHidden/>
          </w:rPr>
        </w:r>
        <w:r w:rsidR="007142E8">
          <w:rPr>
            <w:noProof/>
            <w:webHidden/>
          </w:rPr>
          <w:fldChar w:fldCharType="separate"/>
        </w:r>
        <w:r w:rsidR="007142E8">
          <w:rPr>
            <w:noProof/>
            <w:webHidden/>
          </w:rPr>
          <w:t>18</w:t>
        </w:r>
        <w:r w:rsidR="007142E8">
          <w:rPr>
            <w:noProof/>
            <w:webHidden/>
          </w:rPr>
          <w:fldChar w:fldCharType="end"/>
        </w:r>
      </w:hyperlink>
    </w:p>
    <w:p w14:paraId="72638E22" w14:textId="42C8BA5D"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86" w:history="1">
        <w:r w:rsidR="007142E8" w:rsidRPr="009F60A6">
          <w:rPr>
            <w:rStyle w:val="Hyperlink"/>
            <w:rFonts w:asciiTheme="majorHAnsi" w:hAnsiTheme="majorHAnsi" w:cstheme="majorHAnsi"/>
            <w:noProof/>
            <w:lang w:bidi="it-IT"/>
          </w:rPr>
          <w:t>Aspirazione A: Garantire ambienti di apprendimento psico</w:t>
        </w:r>
        <w:r w:rsidR="007142E8" w:rsidRPr="009F60A6">
          <w:rPr>
            <w:rStyle w:val="Hyperlink"/>
            <w:rFonts w:asciiTheme="majorHAnsi" w:hAnsiTheme="majorHAnsi" w:cstheme="majorHAnsi"/>
            <w:noProof/>
            <w:lang w:bidi="it-IT"/>
          </w:rPr>
          <w:noBreakHyphen/>
          <w:t>sociale sicuri e protetti</w:t>
        </w:r>
        <w:r w:rsidR="007142E8">
          <w:rPr>
            <w:noProof/>
            <w:webHidden/>
          </w:rPr>
          <w:tab/>
        </w:r>
        <w:r w:rsidR="007142E8">
          <w:rPr>
            <w:noProof/>
            <w:webHidden/>
          </w:rPr>
          <w:fldChar w:fldCharType="begin"/>
        </w:r>
        <w:r w:rsidR="007142E8">
          <w:rPr>
            <w:noProof/>
            <w:webHidden/>
          </w:rPr>
          <w:instrText xml:space="preserve"> PAGEREF _Toc165544586 \h </w:instrText>
        </w:r>
        <w:r w:rsidR="007142E8">
          <w:rPr>
            <w:noProof/>
            <w:webHidden/>
          </w:rPr>
        </w:r>
        <w:r w:rsidR="007142E8">
          <w:rPr>
            <w:noProof/>
            <w:webHidden/>
          </w:rPr>
          <w:fldChar w:fldCharType="separate"/>
        </w:r>
        <w:r w:rsidR="007142E8">
          <w:rPr>
            <w:noProof/>
            <w:webHidden/>
          </w:rPr>
          <w:t>20</w:t>
        </w:r>
        <w:r w:rsidR="007142E8">
          <w:rPr>
            <w:noProof/>
            <w:webHidden/>
          </w:rPr>
          <w:fldChar w:fldCharType="end"/>
        </w:r>
      </w:hyperlink>
    </w:p>
    <w:p w14:paraId="70509F44" w14:textId="71CEF964" w:rsidR="007142E8" w:rsidRDefault="00B5797A">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4587" w:history="1">
        <w:r w:rsidR="007142E8" w:rsidRPr="009F60A6">
          <w:rPr>
            <w:rStyle w:val="Hyperlink"/>
            <w:rFonts w:asciiTheme="majorHAnsi" w:hAnsiTheme="majorHAnsi" w:cstheme="majorHAnsi"/>
            <w:noProof/>
            <w:lang w:bidi="it-IT"/>
          </w:rPr>
          <w:t>Pratica modello per l’Aspirazione A</w:t>
        </w:r>
        <w:r w:rsidR="007142E8">
          <w:rPr>
            <w:noProof/>
            <w:webHidden/>
          </w:rPr>
          <w:tab/>
        </w:r>
        <w:r w:rsidR="007142E8">
          <w:rPr>
            <w:noProof/>
            <w:webHidden/>
          </w:rPr>
          <w:fldChar w:fldCharType="begin"/>
        </w:r>
        <w:r w:rsidR="007142E8">
          <w:rPr>
            <w:noProof/>
            <w:webHidden/>
          </w:rPr>
          <w:instrText xml:space="preserve"> PAGEREF _Toc165544587 \h </w:instrText>
        </w:r>
        <w:r w:rsidR="007142E8">
          <w:rPr>
            <w:noProof/>
            <w:webHidden/>
          </w:rPr>
        </w:r>
        <w:r w:rsidR="007142E8">
          <w:rPr>
            <w:noProof/>
            <w:webHidden/>
          </w:rPr>
          <w:fldChar w:fldCharType="separate"/>
        </w:r>
        <w:r w:rsidR="007142E8">
          <w:rPr>
            <w:noProof/>
            <w:webHidden/>
          </w:rPr>
          <w:t>21</w:t>
        </w:r>
        <w:r w:rsidR="007142E8">
          <w:rPr>
            <w:noProof/>
            <w:webHidden/>
          </w:rPr>
          <w:fldChar w:fldCharType="end"/>
        </w:r>
      </w:hyperlink>
    </w:p>
    <w:p w14:paraId="5FFAE9B7" w14:textId="38CEBF8B"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88" w:history="1">
        <w:r w:rsidR="007142E8" w:rsidRPr="009F60A6">
          <w:rPr>
            <w:rStyle w:val="Hyperlink"/>
            <w:rFonts w:asciiTheme="majorHAnsi" w:hAnsiTheme="majorHAnsi" w:cstheme="majorHAnsi"/>
            <w:noProof/>
            <w:lang w:bidi="it-IT"/>
          </w:rPr>
          <w:t>Aspirazione B: Essere in grado di agire in modo proattivo, sentendosi preparati per gestire</w:t>
        </w:r>
        <w:r w:rsidR="007142E8">
          <w:rPr>
            <w:rStyle w:val="Hyperlink"/>
            <w:rFonts w:asciiTheme="majorHAnsi" w:hAnsiTheme="majorHAnsi" w:cstheme="majorHAnsi"/>
            <w:noProof/>
            <w:lang w:bidi="it-IT"/>
          </w:rPr>
          <w:t> </w:t>
        </w:r>
        <w:r w:rsidR="007142E8" w:rsidRPr="009F60A6">
          <w:rPr>
            <w:rStyle w:val="Hyperlink"/>
            <w:rFonts w:asciiTheme="majorHAnsi" w:hAnsiTheme="majorHAnsi" w:cstheme="majorHAnsi"/>
            <w:noProof/>
            <w:lang w:bidi="it-IT"/>
          </w:rPr>
          <w:t>le emergenze psico-sociali</w:t>
        </w:r>
        <w:r w:rsidR="007142E8">
          <w:rPr>
            <w:noProof/>
            <w:webHidden/>
          </w:rPr>
          <w:tab/>
        </w:r>
        <w:r w:rsidR="007142E8">
          <w:rPr>
            <w:noProof/>
            <w:webHidden/>
          </w:rPr>
          <w:fldChar w:fldCharType="begin"/>
        </w:r>
        <w:r w:rsidR="007142E8">
          <w:rPr>
            <w:noProof/>
            <w:webHidden/>
          </w:rPr>
          <w:instrText xml:space="preserve"> PAGEREF _Toc165544588 \h </w:instrText>
        </w:r>
        <w:r w:rsidR="007142E8">
          <w:rPr>
            <w:noProof/>
            <w:webHidden/>
          </w:rPr>
        </w:r>
        <w:r w:rsidR="007142E8">
          <w:rPr>
            <w:noProof/>
            <w:webHidden/>
          </w:rPr>
          <w:fldChar w:fldCharType="separate"/>
        </w:r>
        <w:r w:rsidR="007142E8">
          <w:rPr>
            <w:noProof/>
            <w:webHidden/>
          </w:rPr>
          <w:t>22</w:t>
        </w:r>
        <w:r w:rsidR="007142E8">
          <w:rPr>
            <w:noProof/>
            <w:webHidden/>
          </w:rPr>
          <w:fldChar w:fldCharType="end"/>
        </w:r>
      </w:hyperlink>
    </w:p>
    <w:p w14:paraId="37E4EE9E" w14:textId="22860757" w:rsidR="007142E8" w:rsidRDefault="00B5797A">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4589" w:history="1">
        <w:r w:rsidR="007142E8" w:rsidRPr="009F60A6">
          <w:rPr>
            <w:rStyle w:val="Hyperlink"/>
            <w:rFonts w:asciiTheme="majorHAnsi" w:hAnsiTheme="majorHAnsi" w:cstheme="majorHAnsi"/>
            <w:noProof/>
            <w:lang w:bidi="it-IT"/>
          </w:rPr>
          <w:t>Pratica modello per l’Aspirazione B</w:t>
        </w:r>
        <w:r w:rsidR="007142E8">
          <w:rPr>
            <w:noProof/>
            <w:webHidden/>
          </w:rPr>
          <w:tab/>
        </w:r>
        <w:r w:rsidR="007142E8">
          <w:rPr>
            <w:noProof/>
            <w:webHidden/>
          </w:rPr>
          <w:fldChar w:fldCharType="begin"/>
        </w:r>
        <w:r w:rsidR="007142E8">
          <w:rPr>
            <w:noProof/>
            <w:webHidden/>
          </w:rPr>
          <w:instrText xml:space="preserve"> PAGEREF _Toc165544589 \h </w:instrText>
        </w:r>
        <w:r w:rsidR="007142E8">
          <w:rPr>
            <w:noProof/>
            <w:webHidden/>
          </w:rPr>
        </w:r>
        <w:r w:rsidR="007142E8">
          <w:rPr>
            <w:noProof/>
            <w:webHidden/>
          </w:rPr>
          <w:fldChar w:fldCharType="separate"/>
        </w:r>
        <w:r w:rsidR="007142E8">
          <w:rPr>
            <w:noProof/>
            <w:webHidden/>
          </w:rPr>
          <w:t>23</w:t>
        </w:r>
        <w:r w:rsidR="007142E8">
          <w:rPr>
            <w:noProof/>
            <w:webHidden/>
          </w:rPr>
          <w:fldChar w:fldCharType="end"/>
        </w:r>
      </w:hyperlink>
    </w:p>
    <w:p w14:paraId="64A2F4C5" w14:textId="76FAD853"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90" w:history="1">
        <w:r w:rsidR="007142E8" w:rsidRPr="009F60A6">
          <w:rPr>
            <w:rStyle w:val="Hyperlink"/>
            <w:rFonts w:asciiTheme="majorHAnsi" w:hAnsiTheme="majorHAnsi" w:cstheme="majorHAnsi"/>
            <w:noProof/>
            <w:lang w:bidi="it-IT"/>
          </w:rPr>
          <w:t>Aspirazione C: Creare legami di sostegno nella comunità intorno agli studenti e alle famiglie</w:t>
        </w:r>
        <w:r w:rsidR="007142E8">
          <w:rPr>
            <w:noProof/>
            <w:webHidden/>
          </w:rPr>
          <w:tab/>
        </w:r>
        <w:r w:rsidR="007142E8">
          <w:rPr>
            <w:noProof/>
            <w:webHidden/>
          </w:rPr>
          <w:fldChar w:fldCharType="begin"/>
        </w:r>
        <w:r w:rsidR="007142E8">
          <w:rPr>
            <w:noProof/>
            <w:webHidden/>
          </w:rPr>
          <w:instrText xml:space="preserve"> PAGEREF _Toc165544590 \h </w:instrText>
        </w:r>
        <w:r w:rsidR="007142E8">
          <w:rPr>
            <w:noProof/>
            <w:webHidden/>
          </w:rPr>
        </w:r>
        <w:r w:rsidR="007142E8">
          <w:rPr>
            <w:noProof/>
            <w:webHidden/>
          </w:rPr>
          <w:fldChar w:fldCharType="separate"/>
        </w:r>
        <w:r w:rsidR="007142E8">
          <w:rPr>
            <w:noProof/>
            <w:webHidden/>
          </w:rPr>
          <w:t>24</w:t>
        </w:r>
        <w:r w:rsidR="007142E8">
          <w:rPr>
            <w:noProof/>
            <w:webHidden/>
          </w:rPr>
          <w:fldChar w:fldCharType="end"/>
        </w:r>
      </w:hyperlink>
    </w:p>
    <w:p w14:paraId="5A950D72" w14:textId="79258FE7" w:rsidR="007142E8" w:rsidRDefault="00B5797A">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4591" w:history="1">
        <w:r w:rsidR="007142E8" w:rsidRPr="009F60A6">
          <w:rPr>
            <w:rStyle w:val="Hyperlink"/>
            <w:rFonts w:asciiTheme="majorHAnsi" w:hAnsiTheme="majorHAnsi" w:cstheme="majorHAnsi"/>
            <w:noProof/>
            <w:lang w:bidi="it-IT"/>
          </w:rPr>
          <w:t>Pratica modello per l’Aspirazione C</w:t>
        </w:r>
        <w:r w:rsidR="007142E8">
          <w:rPr>
            <w:noProof/>
            <w:webHidden/>
          </w:rPr>
          <w:tab/>
        </w:r>
        <w:r w:rsidR="007142E8">
          <w:rPr>
            <w:noProof/>
            <w:webHidden/>
          </w:rPr>
          <w:fldChar w:fldCharType="begin"/>
        </w:r>
        <w:r w:rsidR="007142E8">
          <w:rPr>
            <w:noProof/>
            <w:webHidden/>
          </w:rPr>
          <w:instrText xml:space="preserve"> PAGEREF _Toc165544591 \h </w:instrText>
        </w:r>
        <w:r w:rsidR="007142E8">
          <w:rPr>
            <w:noProof/>
            <w:webHidden/>
          </w:rPr>
        </w:r>
        <w:r w:rsidR="007142E8">
          <w:rPr>
            <w:noProof/>
            <w:webHidden/>
          </w:rPr>
          <w:fldChar w:fldCharType="separate"/>
        </w:r>
        <w:r w:rsidR="007142E8">
          <w:rPr>
            <w:noProof/>
            <w:webHidden/>
          </w:rPr>
          <w:t>25</w:t>
        </w:r>
        <w:r w:rsidR="007142E8">
          <w:rPr>
            <w:noProof/>
            <w:webHidden/>
          </w:rPr>
          <w:fldChar w:fldCharType="end"/>
        </w:r>
      </w:hyperlink>
    </w:p>
    <w:p w14:paraId="2331AD20" w14:textId="5A181E72"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92" w:history="1">
        <w:r w:rsidR="007142E8" w:rsidRPr="009F60A6">
          <w:rPr>
            <w:rStyle w:val="Hyperlink"/>
            <w:rFonts w:asciiTheme="majorHAnsi" w:hAnsiTheme="majorHAnsi" w:cstheme="majorHAnsi"/>
            <w:noProof/>
            <w:lang w:bidi="it-IT"/>
          </w:rPr>
          <w:t>Aspirazione D: Utilizzare una comunicazione efficace per rispondere ai bisogni di tutti gli</w:t>
        </w:r>
        <w:r w:rsidR="007142E8">
          <w:rPr>
            <w:rStyle w:val="Hyperlink"/>
            <w:rFonts w:asciiTheme="majorHAnsi" w:hAnsiTheme="majorHAnsi" w:cstheme="majorHAnsi"/>
            <w:noProof/>
            <w:lang w:bidi="it-IT"/>
          </w:rPr>
          <w:t> </w:t>
        </w:r>
        <w:r w:rsidR="007142E8" w:rsidRPr="009F60A6">
          <w:rPr>
            <w:rStyle w:val="Hyperlink"/>
            <w:rFonts w:asciiTheme="majorHAnsi" w:hAnsiTheme="majorHAnsi" w:cstheme="majorHAnsi"/>
            <w:noProof/>
            <w:lang w:bidi="it-IT"/>
          </w:rPr>
          <w:t>studenti</w:t>
        </w:r>
        <w:r w:rsidR="007142E8">
          <w:rPr>
            <w:noProof/>
            <w:webHidden/>
          </w:rPr>
          <w:tab/>
        </w:r>
        <w:r w:rsidR="007142E8">
          <w:rPr>
            <w:noProof/>
            <w:webHidden/>
          </w:rPr>
          <w:fldChar w:fldCharType="begin"/>
        </w:r>
        <w:r w:rsidR="007142E8">
          <w:rPr>
            <w:noProof/>
            <w:webHidden/>
          </w:rPr>
          <w:instrText xml:space="preserve"> PAGEREF _Toc165544592 \h </w:instrText>
        </w:r>
        <w:r w:rsidR="007142E8">
          <w:rPr>
            <w:noProof/>
            <w:webHidden/>
          </w:rPr>
        </w:r>
        <w:r w:rsidR="007142E8">
          <w:rPr>
            <w:noProof/>
            <w:webHidden/>
          </w:rPr>
          <w:fldChar w:fldCharType="separate"/>
        </w:r>
        <w:r w:rsidR="007142E8">
          <w:rPr>
            <w:noProof/>
            <w:webHidden/>
          </w:rPr>
          <w:t>27</w:t>
        </w:r>
        <w:r w:rsidR="007142E8">
          <w:rPr>
            <w:noProof/>
            <w:webHidden/>
          </w:rPr>
          <w:fldChar w:fldCharType="end"/>
        </w:r>
      </w:hyperlink>
    </w:p>
    <w:p w14:paraId="43CB6EE1" w14:textId="24E353A4" w:rsidR="007142E8" w:rsidRDefault="00B5797A">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4593" w:history="1">
        <w:r w:rsidR="007142E8" w:rsidRPr="009F60A6">
          <w:rPr>
            <w:rStyle w:val="Hyperlink"/>
            <w:rFonts w:asciiTheme="majorHAnsi" w:hAnsiTheme="majorHAnsi" w:cstheme="majorHAnsi"/>
            <w:noProof/>
            <w:lang w:bidi="it-IT"/>
          </w:rPr>
          <w:t>Pratica modello per l’Aspirazione D</w:t>
        </w:r>
        <w:r w:rsidR="007142E8">
          <w:rPr>
            <w:noProof/>
            <w:webHidden/>
          </w:rPr>
          <w:tab/>
        </w:r>
        <w:r w:rsidR="007142E8">
          <w:rPr>
            <w:noProof/>
            <w:webHidden/>
          </w:rPr>
          <w:fldChar w:fldCharType="begin"/>
        </w:r>
        <w:r w:rsidR="007142E8">
          <w:rPr>
            <w:noProof/>
            <w:webHidden/>
          </w:rPr>
          <w:instrText xml:space="preserve"> PAGEREF _Toc165544593 \h </w:instrText>
        </w:r>
        <w:r w:rsidR="007142E8">
          <w:rPr>
            <w:noProof/>
            <w:webHidden/>
          </w:rPr>
        </w:r>
        <w:r w:rsidR="007142E8">
          <w:rPr>
            <w:noProof/>
            <w:webHidden/>
          </w:rPr>
          <w:fldChar w:fldCharType="separate"/>
        </w:r>
        <w:r w:rsidR="007142E8">
          <w:rPr>
            <w:noProof/>
            <w:webHidden/>
          </w:rPr>
          <w:t>28</w:t>
        </w:r>
        <w:r w:rsidR="007142E8">
          <w:rPr>
            <w:noProof/>
            <w:webHidden/>
          </w:rPr>
          <w:fldChar w:fldCharType="end"/>
        </w:r>
      </w:hyperlink>
    </w:p>
    <w:p w14:paraId="6E6987CD" w14:textId="6E179F9E" w:rsidR="007142E8" w:rsidRDefault="00B5797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4594" w:history="1">
        <w:r w:rsidR="007142E8" w:rsidRPr="009F60A6">
          <w:rPr>
            <w:rStyle w:val="Hyperlink"/>
            <w:rFonts w:asciiTheme="majorHAnsi" w:hAnsiTheme="majorHAnsi" w:cstheme="majorHAnsi"/>
            <w:noProof/>
            <w:lang w:bidi="it-IT"/>
          </w:rPr>
          <w:t>Sezione 4: Strumento di riflessione</w:t>
        </w:r>
        <w:r w:rsidR="007142E8">
          <w:rPr>
            <w:noProof/>
            <w:webHidden/>
          </w:rPr>
          <w:tab/>
        </w:r>
        <w:r w:rsidR="007142E8">
          <w:rPr>
            <w:noProof/>
            <w:webHidden/>
          </w:rPr>
          <w:fldChar w:fldCharType="begin"/>
        </w:r>
        <w:r w:rsidR="007142E8">
          <w:rPr>
            <w:noProof/>
            <w:webHidden/>
          </w:rPr>
          <w:instrText xml:space="preserve"> PAGEREF _Toc165544594 \h </w:instrText>
        </w:r>
        <w:r w:rsidR="007142E8">
          <w:rPr>
            <w:noProof/>
            <w:webHidden/>
          </w:rPr>
        </w:r>
        <w:r w:rsidR="007142E8">
          <w:rPr>
            <w:noProof/>
            <w:webHidden/>
          </w:rPr>
          <w:fldChar w:fldCharType="separate"/>
        </w:r>
        <w:r w:rsidR="007142E8">
          <w:rPr>
            <w:noProof/>
            <w:webHidden/>
          </w:rPr>
          <w:t>29</w:t>
        </w:r>
        <w:r w:rsidR="007142E8">
          <w:rPr>
            <w:noProof/>
            <w:webHidden/>
          </w:rPr>
          <w:fldChar w:fldCharType="end"/>
        </w:r>
      </w:hyperlink>
    </w:p>
    <w:p w14:paraId="618BAA0C" w14:textId="51F1657C"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95" w:history="1">
        <w:r w:rsidR="007142E8" w:rsidRPr="009F60A6">
          <w:rPr>
            <w:rStyle w:val="Hyperlink"/>
            <w:rFonts w:asciiTheme="majorHAnsi" w:hAnsiTheme="majorHAnsi" w:cstheme="majorHAnsi"/>
            <w:noProof/>
            <w:lang w:bidi="it-IT"/>
          </w:rPr>
          <w:t>Come utilizzare lo strumento</w:t>
        </w:r>
        <w:r w:rsidR="007142E8">
          <w:rPr>
            <w:noProof/>
            <w:webHidden/>
          </w:rPr>
          <w:tab/>
        </w:r>
        <w:r w:rsidR="007142E8">
          <w:rPr>
            <w:noProof/>
            <w:webHidden/>
          </w:rPr>
          <w:fldChar w:fldCharType="begin"/>
        </w:r>
        <w:r w:rsidR="007142E8">
          <w:rPr>
            <w:noProof/>
            <w:webHidden/>
          </w:rPr>
          <w:instrText xml:space="preserve"> PAGEREF _Toc165544595 \h </w:instrText>
        </w:r>
        <w:r w:rsidR="007142E8">
          <w:rPr>
            <w:noProof/>
            <w:webHidden/>
          </w:rPr>
        </w:r>
        <w:r w:rsidR="007142E8">
          <w:rPr>
            <w:noProof/>
            <w:webHidden/>
          </w:rPr>
          <w:fldChar w:fldCharType="separate"/>
        </w:r>
        <w:r w:rsidR="007142E8">
          <w:rPr>
            <w:noProof/>
            <w:webHidden/>
          </w:rPr>
          <w:t>29</w:t>
        </w:r>
        <w:r w:rsidR="007142E8">
          <w:rPr>
            <w:noProof/>
            <w:webHidden/>
          </w:rPr>
          <w:fldChar w:fldCharType="end"/>
        </w:r>
      </w:hyperlink>
    </w:p>
    <w:p w14:paraId="460781D3" w14:textId="503A5496" w:rsidR="007142E8" w:rsidRDefault="00B5797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4596" w:history="1">
        <w:r w:rsidR="007142E8" w:rsidRPr="009F60A6">
          <w:rPr>
            <w:rStyle w:val="Hyperlink"/>
            <w:rFonts w:asciiTheme="majorHAnsi" w:hAnsiTheme="majorHAnsi" w:cstheme="majorHAnsi"/>
            <w:noProof/>
            <w:lang w:bidi="it-IT"/>
          </w:rPr>
          <w:t>Tabelle di riflessione per una comunicazione efficace in relazione all’Aspirazione D</w:t>
        </w:r>
        <w:r w:rsidR="007142E8">
          <w:rPr>
            <w:noProof/>
            <w:webHidden/>
          </w:rPr>
          <w:tab/>
        </w:r>
        <w:r w:rsidR="007142E8">
          <w:rPr>
            <w:noProof/>
            <w:webHidden/>
          </w:rPr>
          <w:fldChar w:fldCharType="begin"/>
        </w:r>
        <w:r w:rsidR="007142E8">
          <w:rPr>
            <w:noProof/>
            <w:webHidden/>
          </w:rPr>
          <w:instrText xml:space="preserve"> PAGEREF _Toc165544596 \h </w:instrText>
        </w:r>
        <w:r w:rsidR="007142E8">
          <w:rPr>
            <w:noProof/>
            <w:webHidden/>
          </w:rPr>
        </w:r>
        <w:r w:rsidR="007142E8">
          <w:rPr>
            <w:noProof/>
            <w:webHidden/>
          </w:rPr>
          <w:fldChar w:fldCharType="separate"/>
        </w:r>
        <w:r w:rsidR="007142E8">
          <w:rPr>
            <w:noProof/>
            <w:webHidden/>
          </w:rPr>
          <w:t>30</w:t>
        </w:r>
        <w:r w:rsidR="007142E8">
          <w:rPr>
            <w:noProof/>
            <w:webHidden/>
          </w:rPr>
          <w:fldChar w:fldCharType="end"/>
        </w:r>
      </w:hyperlink>
    </w:p>
    <w:p w14:paraId="290C51F9" w14:textId="213C78E9" w:rsidR="007142E8" w:rsidRDefault="00B5797A">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4597" w:history="1">
        <w:r w:rsidR="007142E8" w:rsidRPr="009F60A6">
          <w:rPr>
            <w:rStyle w:val="Hyperlink"/>
            <w:rFonts w:asciiTheme="majorHAnsi" w:hAnsiTheme="majorHAnsi" w:cstheme="majorHAnsi"/>
            <w:noProof/>
          </w:rPr>
          <w:t>1.</w:t>
        </w:r>
        <w:r w:rsidR="007142E8">
          <w:rPr>
            <w:rFonts w:asciiTheme="minorHAnsi" w:eastAsiaTheme="minorEastAsia" w:hAnsiTheme="minorHAnsi" w:cstheme="minorBidi"/>
            <w:i w:val="0"/>
            <w:noProof/>
            <w:kern w:val="2"/>
            <w:szCs w:val="24"/>
            <w:lang w:val="en-IE" w:eastAsia="en-GB"/>
            <w14:ligatures w14:val="standardContextual"/>
          </w:rPr>
          <w:tab/>
        </w:r>
        <w:r w:rsidR="007142E8" w:rsidRPr="009F60A6">
          <w:rPr>
            <w:rStyle w:val="Hyperlink"/>
            <w:rFonts w:asciiTheme="majorHAnsi" w:hAnsiTheme="majorHAnsi" w:cstheme="majorHAnsi"/>
            <w:noProof/>
            <w:lang w:bidi="it-IT"/>
          </w:rPr>
          <w:t>Chiarezza</w:t>
        </w:r>
        <w:r w:rsidR="007142E8">
          <w:rPr>
            <w:noProof/>
            <w:webHidden/>
          </w:rPr>
          <w:tab/>
        </w:r>
        <w:r w:rsidR="007142E8">
          <w:rPr>
            <w:noProof/>
            <w:webHidden/>
          </w:rPr>
          <w:fldChar w:fldCharType="begin"/>
        </w:r>
        <w:r w:rsidR="007142E8">
          <w:rPr>
            <w:noProof/>
            <w:webHidden/>
          </w:rPr>
          <w:instrText xml:space="preserve"> PAGEREF _Toc165544597 \h </w:instrText>
        </w:r>
        <w:r w:rsidR="007142E8">
          <w:rPr>
            <w:noProof/>
            <w:webHidden/>
          </w:rPr>
        </w:r>
        <w:r w:rsidR="007142E8">
          <w:rPr>
            <w:noProof/>
            <w:webHidden/>
          </w:rPr>
          <w:fldChar w:fldCharType="separate"/>
        </w:r>
        <w:r w:rsidR="007142E8">
          <w:rPr>
            <w:noProof/>
            <w:webHidden/>
          </w:rPr>
          <w:t>30</w:t>
        </w:r>
        <w:r w:rsidR="007142E8">
          <w:rPr>
            <w:noProof/>
            <w:webHidden/>
          </w:rPr>
          <w:fldChar w:fldCharType="end"/>
        </w:r>
      </w:hyperlink>
    </w:p>
    <w:p w14:paraId="58B17A86" w14:textId="43542AA9" w:rsidR="007142E8" w:rsidRDefault="00B5797A">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4598" w:history="1">
        <w:r w:rsidR="007142E8" w:rsidRPr="009F60A6">
          <w:rPr>
            <w:rStyle w:val="Hyperlink"/>
            <w:rFonts w:asciiTheme="majorHAnsi" w:hAnsiTheme="majorHAnsi" w:cstheme="majorHAnsi"/>
            <w:noProof/>
          </w:rPr>
          <w:t>2.</w:t>
        </w:r>
        <w:r w:rsidR="007142E8">
          <w:rPr>
            <w:rFonts w:asciiTheme="minorHAnsi" w:eastAsiaTheme="minorEastAsia" w:hAnsiTheme="minorHAnsi" w:cstheme="minorBidi"/>
            <w:i w:val="0"/>
            <w:noProof/>
            <w:kern w:val="2"/>
            <w:szCs w:val="24"/>
            <w:lang w:val="en-IE" w:eastAsia="en-GB"/>
            <w14:ligatures w14:val="standardContextual"/>
          </w:rPr>
          <w:tab/>
        </w:r>
        <w:r w:rsidR="007142E8" w:rsidRPr="009F60A6">
          <w:rPr>
            <w:rStyle w:val="Hyperlink"/>
            <w:rFonts w:asciiTheme="majorHAnsi" w:hAnsiTheme="majorHAnsi" w:cstheme="majorHAnsi"/>
            <w:noProof/>
            <w:lang w:bidi="it-IT"/>
          </w:rPr>
          <w:t>Accessibilità</w:t>
        </w:r>
        <w:r w:rsidR="007142E8">
          <w:rPr>
            <w:noProof/>
            <w:webHidden/>
          </w:rPr>
          <w:tab/>
        </w:r>
        <w:r w:rsidR="007142E8">
          <w:rPr>
            <w:noProof/>
            <w:webHidden/>
          </w:rPr>
          <w:fldChar w:fldCharType="begin"/>
        </w:r>
        <w:r w:rsidR="007142E8">
          <w:rPr>
            <w:noProof/>
            <w:webHidden/>
          </w:rPr>
          <w:instrText xml:space="preserve"> PAGEREF _Toc165544598 \h </w:instrText>
        </w:r>
        <w:r w:rsidR="007142E8">
          <w:rPr>
            <w:noProof/>
            <w:webHidden/>
          </w:rPr>
        </w:r>
        <w:r w:rsidR="007142E8">
          <w:rPr>
            <w:noProof/>
            <w:webHidden/>
          </w:rPr>
          <w:fldChar w:fldCharType="separate"/>
        </w:r>
        <w:r w:rsidR="007142E8">
          <w:rPr>
            <w:noProof/>
            <w:webHidden/>
          </w:rPr>
          <w:t>30</w:t>
        </w:r>
        <w:r w:rsidR="007142E8">
          <w:rPr>
            <w:noProof/>
            <w:webHidden/>
          </w:rPr>
          <w:fldChar w:fldCharType="end"/>
        </w:r>
      </w:hyperlink>
    </w:p>
    <w:p w14:paraId="2BB641F2" w14:textId="55B3B020" w:rsidR="007142E8" w:rsidRDefault="00B5797A">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4599" w:history="1">
        <w:r w:rsidR="007142E8" w:rsidRPr="009F60A6">
          <w:rPr>
            <w:rStyle w:val="Hyperlink"/>
            <w:rFonts w:asciiTheme="majorHAnsi" w:hAnsiTheme="majorHAnsi" w:cstheme="majorHAnsi"/>
            <w:noProof/>
          </w:rPr>
          <w:t>3.</w:t>
        </w:r>
        <w:r w:rsidR="007142E8">
          <w:rPr>
            <w:rFonts w:asciiTheme="minorHAnsi" w:eastAsiaTheme="minorEastAsia" w:hAnsiTheme="minorHAnsi" w:cstheme="minorBidi"/>
            <w:i w:val="0"/>
            <w:noProof/>
            <w:kern w:val="2"/>
            <w:szCs w:val="24"/>
            <w:lang w:val="en-IE" w:eastAsia="en-GB"/>
            <w14:ligatures w14:val="standardContextual"/>
          </w:rPr>
          <w:tab/>
        </w:r>
        <w:r w:rsidR="007142E8" w:rsidRPr="009F60A6">
          <w:rPr>
            <w:rStyle w:val="Hyperlink"/>
            <w:rFonts w:asciiTheme="majorHAnsi" w:hAnsiTheme="majorHAnsi" w:cstheme="majorHAnsi"/>
            <w:noProof/>
            <w:lang w:bidi="it-IT"/>
          </w:rPr>
          <w:t>Fiducia</w:t>
        </w:r>
        <w:r w:rsidR="007142E8">
          <w:rPr>
            <w:noProof/>
            <w:webHidden/>
          </w:rPr>
          <w:tab/>
        </w:r>
        <w:r w:rsidR="007142E8">
          <w:rPr>
            <w:noProof/>
            <w:webHidden/>
          </w:rPr>
          <w:fldChar w:fldCharType="begin"/>
        </w:r>
        <w:r w:rsidR="007142E8">
          <w:rPr>
            <w:noProof/>
            <w:webHidden/>
          </w:rPr>
          <w:instrText xml:space="preserve"> PAGEREF _Toc165544599 \h </w:instrText>
        </w:r>
        <w:r w:rsidR="007142E8">
          <w:rPr>
            <w:noProof/>
            <w:webHidden/>
          </w:rPr>
        </w:r>
        <w:r w:rsidR="007142E8">
          <w:rPr>
            <w:noProof/>
            <w:webHidden/>
          </w:rPr>
          <w:fldChar w:fldCharType="separate"/>
        </w:r>
        <w:r w:rsidR="007142E8">
          <w:rPr>
            <w:noProof/>
            <w:webHidden/>
          </w:rPr>
          <w:t>31</w:t>
        </w:r>
        <w:r w:rsidR="007142E8">
          <w:rPr>
            <w:noProof/>
            <w:webHidden/>
          </w:rPr>
          <w:fldChar w:fldCharType="end"/>
        </w:r>
      </w:hyperlink>
    </w:p>
    <w:p w14:paraId="0A0C9D89" w14:textId="33672AF9" w:rsidR="007142E8" w:rsidRDefault="00B5797A">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4600" w:history="1">
        <w:r w:rsidR="007142E8" w:rsidRPr="009F60A6">
          <w:rPr>
            <w:rStyle w:val="Hyperlink"/>
            <w:rFonts w:asciiTheme="majorHAnsi" w:hAnsiTheme="majorHAnsi" w:cstheme="majorHAnsi"/>
            <w:noProof/>
          </w:rPr>
          <w:t>4.</w:t>
        </w:r>
        <w:r w:rsidR="007142E8">
          <w:rPr>
            <w:rFonts w:asciiTheme="minorHAnsi" w:eastAsiaTheme="minorEastAsia" w:hAnsiTheme="minorHAnsi" w:cstheme="minorBidi"/>
            <w:i w:val="0"/>
            <w:noProof/>
            <w:kern w:val="2"/>
            <w:szCs w:val="24"/>
            <w:lang w:val="en-IE" w:eastAsia="en-GB"/>
            <w14:ligatures w14:val="standardContextual"/>
          </w:rPr>
          <w:tab/>
        </w:r>
        <w:r w:rsidR="007142E8" w:rsidRPr="009F60A6">
          <w:rPr>
            <w:rStyle w:val="Hyperlink"/>
            <w:rFonts w:asciiTheme="majorHAnsi" w:hAnsiTheme="majorHAnsi" w:cstheme="majorHAnsi"/>
            <w:noProof/>
            <w:lang w:bidi="it-IT"/>
          </w:rPr>
          <w:t>Trasparenza</w:t>
        </w:r>
        <w:r w:rsidR="007142E8">
          <w:rPr>
            <w:noProof/>
            <w:webHidden/>
          </w:rPr>
          <w:tab/>
        </w:r>
        <w:r w:rsidR="007142E8">
          <w:rPr>
            <w:noProof/>
            <w:webHidden/>
          </w:rPr>
          <w:fldChar w:fldCharType="begin"/>
        </w:r>
        <w:r w:rsidR="007142E8">
          <w:rPr>
            <w:noProof/>
            <w:webHidden/>
          </w:rPr>
          <w:instrText xml:space="preserve"> PAGEREF _Toc165544600 \h </w:instrText>
        </w:r>
        <w:r w:rsidR="007142E8">
          <w:rPr>
            <w:noProof/>
            <w:webHidden/>
          </w:rPr>
        </w:r>
        <w:r w:rsidR="007142E8">
          <w:rPr>
            <w:noProof/>
            <w:webHidden/>
          </w:rPr>
          <w:fldChar w:fldCharType="separate"/>
        </w:r>
        <w:r w:rsidR="007142E8">
          <w:rPr>
            <w:noProof/>
            <w:webHidden/>
          </w:rPr>
          <w:t>32</w:t>
        </w:r>
        <w:r w:rsidR="007142E8">
          <w:rPr>
            <w:noProof/>
            <w:webHidden/>
          </w:rPr>
          <w:fldChar w:fldCharType="end"/>
        </w:r>
      </w:hyperlink>
    </w:p>
    <w:p w14:paraId="21044239" w14:textId="11810EC9" w:rsidR="007142E8" w:rsidRDefault="00B5797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4601" w:history="1">
        <w:r w:rsidR="007142E8" w:rsidRPr="009F60A6">
          <w:rPr>
            <w:rStyle w:val="Hyperlink"/>
            <w:rFonts w:asciiTheme="majorHAnsi" w:hAnsiTheme="majorHAnsi" w:cstheme="majorHAnsi"/>
            <w:noProof/>
            <w:lang w:bidi="it-IT"/>
          </w:rPr>
          <w:t>Fonti</w:t>
        </w:r>
        <w:r w:rsidR="007142E8">
          <w:rPr>
            <w:noProof/>
            <w:webHidden/>
          </w:rPr>
          <w:tab/>
        </w:r>
        <w:r w:rsidR="007142E8">
          <w:rPr>
            <w:noProof/>
            <w:webHidden/>
          </w:rPr>
          <w:fldChar w:fldCharType="begin"/>
        </w:r>
        <w:r w:rsidR="007142E8">
          <w:rPr>
            <w:noProof/>
            <w:webHidden/>
          </w:rPr>
          <w:instrText xml:space="preserve"> PAGEREF _Toc165544601 \h </w:instrText>
        </w:r>
        <w:r w:rsidR="007142E8">
          <w:rPr>
            <w:noProof/>
            <w:webHidden/>
          </w:rPr>
        </w:r>
        <w:r w:rsidR="007142E8">
          <w:rPr>
            <w:noProof/>
            <w:webHidden/>
          </w:rPr>
          <w:fldChar w:fldCharType="separate"/>
        </w:r>
        <w:r w:rsidR="007142E8">
          <w:rPr>
            <w:noProof/>
            <w:webHidden/>
          </w:rPr>
          <w:t>33</w:t>
        </w:r>
        <w:r w:rsidR="007142E8">
          <w:rPr>
            <w:noProof/>
            <w:webHidden/>
          </w:rPr>
          <w:fldChar w:fldCharType="end"/>
        </w:r>
      </w:hyperlink>
    </w:p>
    <w:p w14:paraId="29E21141" w14:textId="3B6D5A0D" w:rsidR="00DF08BA" w:rsidRPr="004B7494" w:rsidRDefault="002B24D1" w:rsidP="00B75F6B">
      <w:pPr>
        <w:pStyle w:val="Agency-body-text"/>
        <w:rPr>
          <w:rFonts w:asciiTheme="majorHAnsi" w:hAnsiTheme="majorHAnsi" w:cstheme="majorHAnsi"/>
          <w:bCs/>
          <w:iCs/>
        </w:rPr>
        <w:sectPr w:rsidR="00DF08BA" w:rsidRPr="004B7494" w:rsidSect="00206334">
          <w:footerReference w:type="first" r:id="rId27"/>
          <w:type w:val="continuous"/>
          <w:pgSz w:w="11899" w:h="16838"/>
          <w:pgMar w:top="1134" w:right="1531" w:bottom="1276" w:left="1531" w:header="709" w:footer="828" w:gutter="0"/>
          <w:cols w:space="708"/>
          <w:docGrid w:linePitch="360"/>
        </w:sectPr>
      </w:pPr>
      <w:r w:rsidRPr="004B7494">
        <w:rPr>
          <w:rFonts w:asciiTheme="majorHAnsi" w:hAnsiTheme="majorHAnsi" w:cstheme="majorHAnsi"/>
          <w:b/>
          <w:i/>
          <w:color w:val="auto"/>
          <w:shd w:val="clear" w:color="auto" w:fill="E6E6E6"/>
          <w:lang w:bidi="it-IT"/>
        </w:rPr>
        <w:fldChar w:fldCharType="end"/>
      </w:r>
    </w:p>
    <w:p w14:paraId="49DE7892" w14:textId="69DB93C2" w:rsidR="00451E9F" w:rsidRPr="004B7494" w:rsidRDefault="00451E9F" w:rsidP="005063E2">
      <w:pPr>
        <w:pStyle w:val="Agency-heading-1"/>
        <w:rPr>
          <w:rFonts w:asciiTheme="majorHAnsi" w:hAnsiTheme="majorHAnsi" w:cstheme="majorHAnsi"/>
        </w:rPr>
      </w:pPr>
      <w:bookmarkStart w:id="2" w:name="_Toc165544575"/>
      <w:r w:rsidRPr="004B7494">
        <w:rPr>
          <w:rFonts w:asciiTheme="majorHAnsi" w:hAnsiTheme="majorHAnsi" w:cstheme="majorHAnsi"/>
          <w:lang w:bidi="it-IT"/>
        </w:rPr>
        <w:lastRenderedPageBreak/>
        <w:t>Icone utilizzate</w:t>
      </w:r>
      <w:bookmarkEnd w:id="2"/>
    </w:p>
    <w:p w14:paraId="5F3330AA" w14:textId="28BFBBB2" w:rsidR="00451E9F" w:rsidRPr="004B7494" w:rsidRDefault="311B3CDC" w:rsidP="00DB7881">
      <w:pPr>
        <w:pStyle w:val="Agency-body-text"/>
        <w:keepNext/>
        <w:rPr>
          <w:rFonts w:asciiTheme="majorHAnsi" w:hAnsiTheme="majorHAnsi" w:cstheme="majorHAnsi"/>
        </w:rPr>
      </w:pPr>
      <w:r w:rsidRPr="004B7494">
        <w:rPr>
          <w:rFonts w:asciiTheme="majorHAnsi" w:hAnsiTheme="majorHAnsi" w:cstheme="majorHAnsi"/>
          <w:lang w:bidi="it-IT"/>
        </w:rPr>
        <w:t>Nella presente relazione, diverse icone indicano diversi tipi di risorse informative finalizzate a migliorare la navigazione. Le icone sono le seguenti: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4B7494" w14:paraId="41D6C309" w14:textId="77777777" w:rsidTr="00451E9F">
        <w:tc>
          <w:tcPr>
            <w:tcW w:w="1843" w:type="dxa"/>
            <w:shd w:val="clear" w:color="auto" w:fill="F2F2F2" w:themeFill="background1" w:themeFillShade="F2"/>
          </w:tcPr>
          <w:p w14:paraId="66CCF530" w14:textId="30636177" w:rsidR="00451E9F" w:rsidRPr="004B7494" w:rsidRDefault="00451E9F" w:rsidP="00074FF4">
            <w:pPr>
              <w:pStyle w:val="Agency-body-text"/>
              <w:spacing w:before="60" w:after="60"/>
              <w:rPr>
                <w:rFonts w:asciiTheme="majorHAnsi" w:hAnsiTheme="majorHAnsi" w:cstheme="majorHAnsi"/>
                <w:b/>
                <w:bCs/>
              </w:rPr>
            </w:pPr>
            <w:r w:rsidRPr="004B7494">
              <w:rPr>
                <w:rFonts w:asciiTheme="majorHAnsi" w:hAnsiTheme="majorHAnsi" w:cstheme="majorHAnsi"/>
                <w:b/>
                <w:color w:val="002060"/>
                <w:lang w:bidi="it-IT"/>
              </w:rPr>
              <w:t>Icona</w:t>
            </w:r>
          </w:p>
        </w:tc>
        <w:tc>
          <w:tcPr>
            <w:tcW w:w="6984" w:type="dxa"/>
            <w:shd w:val="clear" w:color="auto" w:fill="F2F2F2" w:themeFill="background1" w:themeFillShade="F2"/>
          </w:tcPr>
          <w:p w14:paraId="5FE7272D" w14:textId="316D558F" w:rsidR="00451E9F" w:rsidRPr="004B7494" w:rsidRDefault="00451E9F" w:rsidP="00074FF4">
            <w:pPr>
              <w:pStyle w:val="Agency-body-text"/>
              <w:spacing w:before="60" w:after="60"/>
              <w:rPr>
                <w:rFonts w:asciiTheme="majorHAnsi" w:hAnsiTheme="majorHAnsi" w:cstheme="majorHAnsi"/>
                <w:b/>
                <w:bCs/>
                <w:color w:val="002060"/>
              </w:rPr>
            </w:pPr>
            <w:r w:rsidRPr="004B7494">
              <w:rPr>
                <w:rFonts w:asciiTheme="majorHAnsi" w:hAnsiTheme="majorHAnsi" w:cstheme="majorHAnsi"/>
                <w:b/>
                <w:color w:val="002060"/>
                <w:lang w:bidi="it-IT"/>
              </w:rPr>
              <w:t>Significato</w:t>
            </w:r>
          </w:p>
        </w:tc>
      </w:tr>
      <w:tr w:rsidR="00DA3697" w:rsidRPr="004B7494" w14:paraId="01D3EB23" w14:textId="77777777" w:rsidTr="00AA494F">
        <w:tc>
          <w:tcPr>
            <w:tcW w:w="1843" w:type="dxa"/>
            <w:shd w:val="clear" w:color="auto" w:fill="F2F2F2" w:themeFill="background1" w:themeFillShade="F2"/>
          </w:tcPr>
          <w:p w14:paraId="67051A5E" w14:textId="0EFDA281" w:rsidR="00451E9F" w:rsidRPr="004B7494" w:rsidRDefault="00DA3697" w:rsidP="00074FF4">
            <w:pPr>
              <w:pStyle w:val="Agency-body-text"/>
              <w:spacing w:before="60" w:after="60"/>
              <w:rPr>
                <w:rFonts w:asciiTheme="majorHAnsi" w:hAnsiTheme="majorHAnsi" w:cstheme="majorHAnsi"/>
              </w:rPr>
            </w:pPr>
            <w:r w:rsidRPr="009E39C5">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4B7494" w:rsidRDefault="00451E9F" w:rsidP="00074FF4">
            <w:pPr>
              <w:pStyle w:val="Agency-body-text"/>
              <w:spacing w:before="60" w:after="60"/>
              <w:rPr>
                <w:rFonts w:asciiTheme="majorHAnsi" w:hAnsiTheme="majorHAnsi" w:cstheme="majorHAnsi"/>
                <w:color w:val="002060"/>
              </w:rPr>
            </w:pPr>
            <w:r w:rsidRPr="004B7494">
              <w:rPr>
                <w:rFonts w:asciiTheme="majorHAnsi" w:hAnsiTheme="majorHAnsi" w:cstheme="majorHAnsi"/>
                <w:color w:val="002060"/>
                <w:lang w:bidi="it-IT"/>
              </w:rPr>
              <w:t>Garantire ambienti di apprendimento psico-sociale sicuri e protetti (Aspirazione A)</w:t>
            </w:r>
          </w:p>
        </w:tc>
      </w:tr>
      <w:tr w:rsidR="00DA3697" w:rsidRPr="004B7494" w14:paraId="4A29AEA0" w14:textId="77777777" w:rsidTr="00AA494F">
        <w:tc>
          <w:tcPr>
            <w:tcW w:w="1843" w:type="dxa"/>
            <w:shd w:val="clear" w:color="auto" w:fill="F2F2F2" w:themeFill="background1" w:themeFillShade="F2"/>
          </w:tcPr>
          <w:p w14:paraId="39F04A26" w14:textId="42990CD4" w:rsidR="00451E9F" w:rsidRPr="004B7494" w:rsidRDefault="00DA3697" w:rsidP="00074FF4">
            <w:pPr>
              <w:pStyle w:val="Agency-body-text"/>
              <w:spacing w:before="60" w:after="60"/>
              <w:rPr>
                <w:rFonts w:asciiTheme="majorHAnsi" w:hAnsiTheme="majorHAnsi" w:cstheme="majorHAnsi"/>
              </w:rPr>
            </w:pPr>
            <w:r w:rsidRPr="009E39C5">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35C0525B" w:rsidR="00451E9F" w:rsidRPr="004B7494" w:rsidRDefault="00176A5C" w:rsidP="00074FF4">
            <w:pPr>
              <w:pStyle w:val="Agency-body-text"/>
              <w:spacing w:before="60" w:after="60"/>
              <w:rPr>
                <w:rFonts w:asciiTheme="majorHAnsi" w:hAnsiTheme="majorHAnsi" w:cstheme="majorHAnsi"/>
                <w:color w:val="002060"/>
              </w:rPr>
            </w:pPr>
            <w:r w:rsidRPr="006129A9">
              <w:rPr>
                <w:rFonts w:asciiTheme="majorHAnsi" w:hAnsiTheme="majorHAnsi" w:cstheme="majorHAnsi"/>
                <w:color w:val="002060"/>
                <w:lang w:bidi="it-IT"/>
              </w:rPr>
              <w:t xml:space="preserve">Essere in grado di </w:t>
            </w:r>
            <w:r w:rsidR="00E5722E" w:rsidRPr="006129A9">
              <w:rPr>
                <w:rFonts w:asciiTheme="majorHAnsi" w:hAnsiTheme="majorHAnsi" w:cstheme="majorHAnsi"/>
                <w:color w:val="002060"/>
                <w:lang w:bidi="it-IT"/>
              </w:rPr>
              <w:t>a</w:t>
            </w:r>
            <w:r w:rsidR="00451E9F" w:rsidRPr="006129A9">
              <w:rPr>
                <w:rFonts w:asciiTheme="majorHAnsi" w:hAnsiTheme="majorHAnsi" w:cstheme="majorHAnsi"/>
                <w:color w:val="002060"/>
                <w:lang w:bidi="it-IT"/>
              </w:rPr>
              <w:t>gire in modo proattivo</w:t>
            </w:r>
            <w:r w:rsidR="00451E9F" w:rsidRPr="004B7494">
              <w:rPr>
                <w:rFonts w:asciiTheme="majorHAnsi" w:hAnsiTheme="majorHAnsi" w:cstheme="majorHAnsi"/>
                <w:color w:val="002060"/>
                <w:lang w:bidi="it-IT"/>
              </w:rPr>
              <w:t>, sentendosi preparati per gestire le emergenze psico-sociali (Aspirazione B)</w:t>
            </w:r>
          </w:p>
        </w:tc>
      </w:tr>
      <w:tr w:rsidR="00DA3697" w:rsidRPr="004B7494" w14:paraId="7BBCB869" w14:textId="77777777" w:rsidTr="00AA494F">
        <w:tc>
          <w:tcPr>
            <w:tcW w:w="1843" w:type="dxa"/>
            <w:shd w:val="clear" w:color="auto" w:fill="F2F2F2" w:themeFill="background1" w:themeFillShade="F2"/>
          </w:tcPr>
          <w:p w14:paraId="3C1D1ECB" w14:textId="6DC21A92" w:rsidR="00451E9F" w:rsidRPr="004B7494" w:rsidRDefault="00DA3697" w:rsidP="00074FF4">
            <w:pPr>
              <w:pStyle w:val="Agency-body-text"/>
              <w:spacing w:before="60" w:after="60"/>
              <w:rPr>
                <w:rFonts w:asciiTheme="majorHAnsi" w:hAnsiTheme="majorHAnsi" w:cstheme="majorHAnsi"/>
              </w:rPr>
            </w:pPr>
            <w:r w:rsidRPr="009E39C5">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4B7494" w:rsidRDefault="00451E9F" w:rsidP="00074FF4">
            <w:pPr>
              <w:pStyle w:val="Agency-body-text"/>
              <w:spacing w:before="60" w:after="60"/>
              <w:rPr>
                <w:rFonts w:asciiTheme="majorHAnsi" w:hAnsiTheme="majorHAnsi" w:cstheme="majorHAnsi"/>
                <w:color w:val="002060"/>
              </w:rPr>
            </w:pPr>
            <w:r w:rsidRPr="004B7494">
              <w:rPr>
                <w:rFonts w:asciiTheme="majorHAnsi" w:hAnsiTheme="majorHAnsi" w:cstheme="majorHAnsi"/>
                <w:color w:val="002060"/>
                <w:lang w:bidi="it-IT"/>
              </w:rPr>
              <w:t>Creare legami di sostegno nella comunità intorno agli studenti e alle famiglie (Aspirazione C)</w:t>
            </w:r>
          </w:p>
        </w:tc>
      </w:tr>
      <w:tr w:rsidR="00DA3697" w:rsidRPr="004B7494" w14:paraId="7383FA67" w14:textId="77777777" w:rsidTr="00AA494F">
        <w:tc>
          <w:tcPr>
            <w:tcW w:w="1843" w:type="dxa"/>
            <w:shd w:val="clear" w:color="auto" w:fill="F2F2F2" w:themeFill="background1" w:themeFillShade="F2"/>
          </w:tcPr>
          <w:p w14:paraId="11FB7DCC" w14:textId="62792842" w:rsidR="00451E9F" w:rsidRPr="004B7494" w:rsidRDefault="00DA3697" w:rsidP="00074FF4">
            <w:pPr>
              <w:pStyle w:val="Agency-body-text"/>
              <w:spacing w:before="60" w:after="60"/>
              <w:rPr>
                <w:rFonts w:asciiTheme="majorHAnsi" w:hAnsiTheme="majorHAnsi" w:cstheme="majorHAnsi"/>
              </w:rPr>
            </w:pPr>
            <w:r w:rsidRPr="009E39C5">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4B7494" w:rsidRDefault="00451E9F" w:rsidP="00074FF4">
            <w:pPr>
              <w:pStyle w:val="Agency-body-text"/>
              <w:spacing w:before="60" w:after="60"/>
              <w:rPr>
                <w:rFonts w:asciiTheme="majorHAnsi" w:hAnsiTheme="majorHAnsi" w:cstheme="majorHAnsi"/>
                <w:color w:val="002060"/>
              </w:rPr>
            </w:pPr>
            <w:r w:rsidRPr="004B7494">
              <w:rPr>
                <w:rFonts w:asciiTheme="majorHAnsi" w:hAnsiTheme="majorHAnsi" w:cstheme="majorHAnsi"/>
                <w:color w:val="002060"/>
                <w:lang w:bidi="it-IT"/>
              </w:rPr>
              <w:t>Utilizzare una comunicazione efficace per rispondere ai bisogni di tutti gli studenti (Aspirazione D)</w:t>
            </w:r>
          </w:p>
        </w:tc>
      </w:tr>
      <w:tr w:rsidR="00DA3697" w:rsidRPr="004B7494" w14:paraId="613833E7" w14:textId="77777777" w:rsidTr="00AA494F">
        <w:tc>
          <w:tcPr>
            <w:tcW w:w="1843" w:type="dxa"/>
            <w:shd w:val="clear" w:color="auto" w:fill="F2F2F2" w:themeFill="background1" w:themeFillShade="F2"/>
          </w:tcPr>
          <w:p w14:paraId="4EC97DA3" w14:textId="05289AE1" w:rsidR="00451E9F" w:rsidRPr="004B7494" w:rsidRDefault="00DA3697" w:rsidP="00074FF4">
            <w:pPr>
              <w:pStyle w:val="Agency-body-text"/>
              <w:spacing w:before="60" w:after="60"/>
              <w:rPr>
                <w:rFonts w:asciiTheme="majorHAnsi" w:hAnsiTheme="majorHAnsi" w:cstheme="majorHAnsi"/>
                <w:b/>
              </w:rPr>
            </w:pPr>
            <w:r w:rsidRPr="009E39C5">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4B7494" w:rsidRDefault="00451E9F" w:rsidP="00074FF4">
            <w:pPr>
              <w:pStyle w:val="Agency-body-text"/>
              <w:spacing w:before="60" w:after="60"/>
              <w:rPr>
                <w:rFonts w:asciiTheme="majorHAnsi" w:hAnsiTheme="majorHAnsi" w:cstheme="majorHAnsi"/>
                <w:color w:val="002060"/>
              </w:rPr>
            </w:pPr>
            <w:r w:rsidRPr="004B7494">
              <w:rPr>
                <w:rFonts w:asciiTheme="majorHAnsi" w:hAnsiTheme="majorHAnsi" w:cstheme="majorHAnsi"/>
                <w:color w:val="002060"/>
                <w:lang w:bidi="it-IT"/>
              </w:rPr>
              <w:t>Domande guida</w:t>
            </w:r>
          </w:p>
        </w:tc>
      </w:tr>
      <w:tr w:rsidR="00DA3697" w:rsidRPr="004B7494" w14:paraId="57E28097" w14:textId="77777777" w:rsidTr="00AA494F">
        <w:tc>
          <w:tcPr>
            <w:tcW w:w="1843" w:type="dxa"/>
            <w:shd w:val="clear" w:color="auto" w:fill="F2F2F2" w:themeFill="background1" w:themeFillShade="F2"/>
          </w:tcPr>
          <w:p w14:paraId="4C68771B" w14:textId="0662718C" w:rsidR="00451E9F" w:rsidRPr="004B7494" w:rsidRDefault="00DA3697" w:rsidP="00074FF4">
            <w:pPr>
              <w:pStyle w:val="Agency-body-text"/>
              <w:spacing w:before="60" w:after="60"/>
              <w:rPr>
                <w:rFonts w:asciiTheme="majorHAnsi" w:hAnsiTheme="majorHAnsi" w:cstheme="majorHAnsi"/>
                <w:b/>
              </w:rPr>
            </w:pPr>
            <w:r w:rsidRPr="009E39C5">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4B7494" w:rsidRDefault="00451E9F" w:rsidP="00074FF4">
            <w:pPr>
              <w:pStyle w:val="Agency-body-text"/>
              <w:spacing w:before="60" w:after="60"/>
              <w:rPr>
                <w:rFonts w:asciiTheme="majorHAnsi" w:hAnsiTheme="majorHAnsi" w:cstheme="majorHAnsi"/>
                <w:color w:val="002060"/>
              </w:rPr>
            </w:pPr>
            <w:r w:rsidRPr="004B7494">
              <w:rPr>
                <w:rFonts w:asciiTheme="majorHAnsi" w:hAnsiTheme="majorHAnsi" w:cstheme="majorHAnsi"/>
                <w:color w:val="002060"/>
                <w:lang w:bidi="it-IT"/>
              </w:rPr>
              <w:t>Messaggi chiave</w:t>
            </w:r>
          </w:p>
        </w:tc>
      </w:tr>
      <w:tr w:rsidR="00DA3697" w:rsidRPr="004B7494" w14:paraId="7963135F" w14:textId="77777777" w:rsidTr="00AA494F">
        <w:tc>
          <w:tcPr>
            <w:tcW w:w="1843" w:type="dxa"/>
            <w:shd w:val="clear" w:color="auto" w:fill="F2F2F2" w:themeFill="background1" w:themeFillShade="F2"/>
          </w:tcPr>
          <w:p w14:paraId="4FE983EA" w14:textId="5E11C2F4" w:rsidR="00E33C72" w:rsidRPr="004B7494" w:rsidRDefault="00DA3697" w:rsidP="00074FF4">
            <w:pPr>
              <w:pStyle w:val="Agency-body-text"/>
              <w:spacing w:before="60" w:after="60"/>
              <w:rPr>
                <w:rFonts w:asciiTheme="majorHAnsi" w:hAnsiTheme="majorHAnsi" w:cstheme="majorHAnsi"/>
              </w:rPr>
            </w:pPr>
            <w:r w:rsidRPr="009E39C5">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4B7494" w:rsidRDefault="00E33C72" w:rsidP="00074FF4">
            <w:pPr>
              <w:pStyle w:val="Agency-body-text"/>
              <w:spacing w:before="60" w:after="60"/>
              <w:rPr>
                <w:rFonts w:asciiTheme="majorHAnsi" w:hAnsiTheme="majorHAnsi" w:cstheme="majorHAnsi"/>
                <w:color w:val="002060"/>
              </w:rPr>
            </w:pPr>
            <w:r w:rsidRPr="004B7494">
              <w:rPr>
                <w:rFonts w:asciiTheme="majorHAnsi" w:hAnsiTheme="majorHAnsi" w:cstheme="majorHAnsi"/>
                <w:color w:val="002060"/>
                <w:lang w:bidi="it-IT"/>
              </w:rPr>
              <w:t>Frammenti di realtà</w:t>
            </w:r>
          </w:p>
        </w:tc>
      </w:tr>
    </w:tbl>
    <w:p w14:paraId="448E1D2F" w14:textId="77777777" w:rsidR="00074FF4" w:rsidRPr="004B7494" w:rsidRDefault="00074FF4" w:rsidP="00074FF4">
      <w:pPr>
        <w:pStyle w:val="Agency-body-text"/>
        <w:rPr>
          <w:rFonts w:asciiTheme="majorHAnsi" w:hAnsiTheme="majorHAnsi" w:cstheme="majorHAnsi"/>
        </w:rPr>
      </w:pPr>
      <w:r w:rsidRPr="004B7494">
        <w:rPr>
          <w:rFonts w:asciiTheme="majorHAnsi" w:hAnsiTheme="majorHAnsi" w:cstheme="majorHAnsi"/>
          <w:lang w:bidi="it-IT"/>
        </w:rPr>
        <w:br w:type="page"/>
      </w:r>
    </w:p>
    <w:p w14:paraId="66A4A15F" w14:textId="7E9C12E7" w:rsidR="003D4BDE" w:rsidRPr="004B7494" w:rsidRDefault="008402F4" w:rsidP="00E256E2">
      <w:pPr>
        <w:pStyle w:val="Agency-heading-1"/>
        <w:rPr>
          <w:rFonts w:asciiTheme="majorHAnsi" w:hAnsiTheme="majorHAnsi" w:cstheme="majorHAnsi"/>
        </w:rPr>
      </w:pPr>
      <w:bookmarkStart w:id="3" w:name="_Toc165544576"/>
      <w:r w:rsidRPr="004B7494">
        <w:rPr>
          <w:rFonts w:asciiTheme="majorHAnsi" w:hAnsiTheme="majorHAnsi" w:cstheme="majorHAnsi"/>
          <w:lang w:bidi="it-IT"/>
        </w:rPr>
        <w:lastRenderedPageBreak/>
        <w:t>Introduzione</w:t>
      </w:r>
      <w:bookmarkEnd w:id="3"/>
    </w:p>
    <w:p w14:paraId="7BED53B6" w14:textId="5B42C274" w:rsidR="00BE3F2A" w:rsidRPr="004B7494" w:rsidRDefault="003367F0" w:rsidP="003D4BDE">
      <w:pPr>
        <w:pStyle w:val="Agency-body-text"/>
        <w:rPr>
          <w:rFonts w:asciiTheme="majorHAnsi" w:eastAsia="Calibri" w:hAnsiTheme="majorHAnsi" w:cstheme="majorHAnsi"/>
        </w:rPr>
      </w:pPr>
      <w:r w:rsidRPr="004B7494">
        <w:rPr>
          <w:rFonts w:asciiTheme="majorHAnsi" w:hAnsiTheme="majorHAnsi" w:cstheme="majorHAnsi"/>
          <w:lang w:bidi="it-IT"/>
        </w:rPr>
        <w:t xml:space="preserve">La presente guida allo sviluppo di una cultura della comunicazione efficace in ambito educativo è il risultato dell’attività </w:t>
      </w:r>
      <w:hyperlink r:id="rId35" w:history="1">
        <w:r w:rsidR="006C4C49" w:rsidRPr="004B7494">
          <w:rPr>
            <w:rStyle w:val="Hyperlink"/>
            <w:rFonts w:asciiTheme="majorHAnsi" w:hAnsiTheme="majorHAnsi" w:cstheme="majorHAnsi"/>
            <w:lang w:bidi="it-IT"/>
          </w:rPr>
          <w:t>Costruire la resilienza attraverso sistemi educativi inclusivi</w:t>
        </w:r>
      </w:hyperlink>
      <w:r w:rsidRPr="004B7494">
        <w:rPr>
          <w:rFonts w:asciiTheme="majorHAnsi" w:hAnsiTheme="majorHAnsi" w:cstheme="majorHAnsi"/>
          <w:lang w:bidi="it-IT"/>
        </w:rPr>
        <w:t xml:space="preserve"> (</w:t>
      </w:r>
      <w:r w:rsidRPr="009E39C5">
        <w:rPr>
          <w:rFonts w:asciiTheme="majorHAnsi" w:hAnsiTheme="majorHAnsi" w:cstheme="majorHAnsi"/>
          <w:i/>
          <w:lang w:val="en-GB" w:bidi="it-IT"/>
        </w:rPr>
        <w:t>Building Resilience through Inclusive Education Systems</w:t>
      </w:r>
      <w:r w:rsidRPr="004B7494">
        <w:rPr>
          <w:rFonts w:asciiTheme="majorHAnsi" w:hAnsiTheme="majorHAnsi" w:cstheme="majorHAnsi"/>
          <w:lang w:bidi="it-IT"/>
        </w:rPr>
        <w:t>, BRIES) dell’Agenzia Europea per i Bisogni Educativi Speciali e l’Educazione Inclusiva (l’Agenzia).</w:t>
      </w:r>
    </w:p>
    <w:p w14:paraId="54CFA422" w14:textId="2638B342" w:rsidR="003D4BDE" w:rsidRPr="004B7494" w:rsidRDefault="00FE3092" w:rsidP="003D4BDE">
      <w:pPr>
        <w:pStyle w:val="Agency-body-text"/>
        <w:rPr>
          <w:rFonts w:asciiTheme="majorHAnsi" w:hAnsiTheme="majorHAnsi" w:cstheme="majorHAnsi"/>
        </w:rPr>
      </w:pPr>
      <w:r w:rsidRPr="004B7494">
        <w:rPr>
          <w:rFonts w:asciiTheme="majorHAnsi" w:hAnsiTheme="majorHAnsi" w:cstheme="majorHAnsi"/>
          <w:lang w:bidi="it-IT"/>
        </w:rPr>
        <w:t>Nel periodo iniziale della pandemia di COVID-19, diversi paesi hanno pubblicato orientamenti sulla comunicazione per vari stakeholder dell’ambito educativo (Agenzia europea, 2022). Tuttavia, durante l’attività BRIES, docenti, studenti, genitori e decisori hanno riscontrato una mancanza di comunicazione efficace in questo settore (Agenzia europea, 2023). Tale mancanza ha avuto un impatto negativo sul benessere e sulla resilienza degli stakeholder che partecipano al processo di insegnamento-apprendimento e sull’adeguatezza della risposta fornita ai bisogni di tutti gli studenti.</w:t>
      </w:r>
    </w:p>
    <w:p w14:paraId="5FBBED95" w14:textId="423E94BB" w:rsidR="00DA62EA" w:rsidRPr="004B7494" w:rsidRDefault="009F4BAE" w:rsidP="003D4BDE">
      <w:pPr>
        <w:pStyle w:val="Agency-body-text"/>
        <w:rPr>
          <w:rFonts w:asciiTheme="majorHAnsi" w:hAnsiTheme="majorHAnsi" w:cstheme="majorHAnsi"/>
        </w:rPr>
      </w:pPr>
      <w:r w:rsidRPr="004B7494">
        <w:rPr>
          <w:rFonts w:asciiTheme="majorHAnsi" w:hAnsiTheme="majorHAnsi" w:cstheme="majorHAnsi"/>
          <w:lang w:bidi="it-IT"/>
        </w:rPr>
        <w:t xml:space="preserve">Sei paesi (Bulgaria, Estonia, Germania, Grecia, Irlanda e Svezia) hanno partecipato alle attività di apprendimento tra pari BRIES, durante le quali i partecipanti hanno identificato nella comunicazione efficace un elemento fondamentale di cui i decisori devono tener conto per costruire la resilienza di tutti gli studenti e garantire il loro benessere. Il documento </w:t>
      </w:r>
      <w:hyperlink r:id="rId36" w:history="1">
        <w:r w:rsidR="00E5514E" w:rsidRPr="004B7494">
          <w:rPr>
            <w:rStyle w:val="Hyperlink"/>
            <w:rFonts w:asciiTheme="majorHAnsi" w:hAnsiTheme="majorHAnsi" w:cstheme="majorHAnsi"/>
            <w:lang w:bidi="it-IT"/>
          </w:rPr>
          <w:t>r</w:t>
        </w:r>
        <w:r w:rsidRPr="004B7494">
          <w:rPr>
            <w:rStyle w:val="Hyperlink"/>
            <w:rFonts w:asciiTheme="majorHAnsi" w:hAnsiTheme="majorHAnsi" w:cstheme="majorHAnsi"/>
            <w:lang w:bidi="it-IT"/>
          </w:rPr>
          <w:t>elazione intermedia BRIES</w:t>
        </w:r>
      </w:hyperlink>
      <w:r w:rsidRPr="004B7494">
        <w:rPr>
          <w:rFonts w:asciiTheme="majorHAnsi" w:hAnsiTheme="majorHAnsi" w:cstheme="majorHAnsi"/>
          <w:lang w:bidi="it-IT"/>
        </w:rPr>
        <w:t xml:space="preserve"> </w:t>
      </w:r>
      <w:r w:rsidR="00871F11" w:rsidRPr="004B7494">
        <w:rPr>
          <w:rFonts w:asciiTheme="majorHAnsi" w:hAnsiTheme="majorHAnsi" w:cstheme="majorHAnsi"/>
          <w:lang w:bidi="it-IT"/>
        </w:rPr>
        <w:t>[</w:t>
      </w:r>
      <w:r w:rsidRPr="004B7494">
        <w:rPr>
          <w:rFonts w:asciiTheme="majorHAnsi" w:hAnsiTheme="majorHAnsi" w:cstheme="majorHAnsi"/>
          <w:lang w:bidi="it-IT"/>
        </w:rPr>
        <w:t>in inglese] contiene ulteriori informazioni su tale processo di identificazione (Agenzia europea, 2023). L’attività BRIES si è quindi concentrata sull’elaborazione della presente guida.</w:t>
      </w:r>
    </w:p>
    <w:p w14:paraId="0B959201" w14:textId="15CE034F" w:rsidR="002E3A49" w:rsidRPr="004B7494" w:rsidRDefault="0037694D" w:rsidP="00DB7881">
      <w:pPr>
        <w:pStyle w:val="Agency-heading-2"/>
        <w:rPr>
          <w:rFonts w:asciiTheme="majorHAnsi" w:hAnsiTheme="majorHAnsi" w:cstheme="majorHAnsi"/>
        </w:rPr>
      </w:pPr>
      <w:bookmarkStart w:id="4" w:name="_Toc165544577"/>
      <w:r w:rsidRPr="004B7494">
        <w:rPr>
          <w:rFonts w:asciiTheme="majorHAnsi" w:hAnsiTheme="majorHAnsi" w:cstheme="majorHAnsi"/>
          <w:lang w:bidi="it-IT"/>
        </w:rPr>
        <w:t>Qual è l’obiettivo della guida?</w:t>
      </w:r>
      <w:bookmarkEnd w:id="4"/>
    </w:p>
    <w:p w14:paraId="7FBA7390" w14:textId="6D3C57C8" w:rsidR="008E48B2" w:rsidRPr="004B7494" w:rsidRDefault="002E3A49" w:rsidP="002E3A49">
      <w:pPr>
        <w:pStyle w:val="Agency-body-text"/>
        <w:rPr>
          <w:rFonts w:asciiTheme="majorHAnsi" w:hAnsiTheme="majorHAnsi" w:cstheme="majorHAnsi"/>
        </w:rPr>
      </w:pPr>
      <w:r w:rsidRPr="004B7494">
        <w:rPr>
          <w:rFonts w:asciiTheme="majorHAnsi" w:hAnsiTheme="majorHAnsi" w:cstheme="majorHAnsi"/>
          <w:lang w:bidi="it-IT"/>
        </w:rPr>
        <w:t xml:space="preserve">La guida vuol essere un mezzo per </w:t>
      </w:r>
      <w:r w:rsidRPr="004B7494">
        <w:rPr>
          <w:rFonts w:asciiTheme="majorHAnsi" w:hAnsiTheme="majorHAnsi" w:cstheme="majorHAnsi"/>
          <w:b/>
          <w:lang w:bidi="it-IT"/>
        </w:rPr>
        <w:t>invitare i decisori</w:t>
      </w:r>
      <w:r w:rsidRPr="004B7494">
        <w:rPr>
          <w:rFonts w:asciiTheme="majorHAnsi" w:hAnsiTheme="majorHAnsi" w:cstheme="majorHAnsi"/>
          <w:lang w:bidi="it-IT"/>
        </w:rPr>
        <w:t xml:space="preserve"> (dirigenti scolastici, responsabili delle politiche e autorità educative pubbliche a tutti i livelli di governance, a seconda dei contesti nazionali specifici) a </w:t>
      </w:r>
      <w:r w:rsidRPr="004B7494">
        <w:rPr>
          <w:rFonts w:asciiTheme="majorHAnsi" w:hAnsiTheme="majorHAnsi" w:cstheme="majorHAnsi"/>
          <w:b/>
          <w:lang w:bidi="it-IT"/>
        </w:rPr>
        <w:t>riflettere sulle strutture e sui processi di comunicazione</w:t>
      </w:r>
      <w:r w:rsidRPr="004B7494">
        <w:rPr>
          <w:rFonts w:asciiTheme="majorHAnsi" w:hAnsiTheme="majorHAnsi" w:cstheme="majorHAnsi"/>
          <w:lang w:bidi="it-IT"/>
        </w:rPr>
        <w:t xml:space="preserve"> in atto nei loro sistemi educativi, in particolare a determinare in che modo tali processi possano essere migliorati.</w:t>
      </w:r>
    </w:p>
    <w:p w14:paraId="040EE378" w14:textId="298B1F00" w:rsidR="002E3A49" w:rsidRPr="004B7494" w:rsidRDefault="002E3A49" w:rsidP="002E3A49">
      <w:pPr>
        <w:pStyle w:val="Agency-body-text"/>
        <w:rPr>
          <w:rFonts w:asciiTheme="majorHAnsi" w:hAnsiTheme="majorHAnsi" w:cstheme="majorHAnsi"/>
        </w:rPr>
      </w:pPr>
      <w:r w:rsidRPr="004B7494">
        <w:rPr>
          <w:rFonts w:asciiTheme="majorHAnsi" w:hAnsiTheme="majorHAnsi" w:cstheme="majorHAnsi"/>
          <w:lang w:bidi="it-IT"/>
        </w:rPr>
        <w:t>Una solida cultura della comunicazione efficace costituisce uno dei pilastri del sistema educativo in tempi “normali”. In tempi di crisi, è essenziale per mitigare l’impatto di fattori di rischio significativi che pesano sugli studenti, compreso il modo in cui la crisi si ripercuote sul loro benessere socio-emotivo e sulla loro resilienza.</w:t>
      </w:r>
    </w:p>
    <w:p w14:paraId="61425FF7" w14:textId="02FC6CC5" w:rsidR="00AE1A99" w:rsidRPr="004B7494" w:rsidRDefault="00556A22" w:rsidP="00DB7881">
      <w:pPr>
        <w:pStyle w:val="Agency-body-text"/>
        <w:rPr>
          <w:rFonts w:asciiTheme="majorHAnsi" w:hAnsiTheme="majorHAnsi" w:cstheme="majorHAnsi"/>
        </w:rPr>
      </w:pPr>
      <w:r w:rsidRPr="004B7494">
        <w:rPr>
          <w:rFonts w:asciiTheme="majorHAnsi" w:hAnsiTheme="majorHAnsi" w:cstheme="majorHAnsi"/>
          <w:lang w:bidi="it-IT"/>
        </w:rPr>
        <w:t xml:space="preserve">I </w:t>
      </w:r>
      <w:hyperlink r:id="rId37" w:history="1">
        <w:r w:rsidR="00291861" w:rsidRPr="004B7494">
          <w:rPr>
            <w:rStyle w:val="Hyperlink"/>
            <w:rFonts w:asciiTheme="majorHAnsi" w:hAnsiTheme="majorHAnsi" w:cstheme="majorHAnsi"/>
            <w:lang w:bidi="it-IT"/>
          </w:rPr>
          <w:t>principi guida</w:t>
        </w:r>
      </w:hyperlink>
      <w:r w:rsidRPr="004B7494">
        <w:rPr>
          <w:rFonts w:asciiTheme="majorHAnsi" w:hAnsiTheme="majorHAnsi" w:cstheme="majorHAnsi"/>
          <w:lang w:bidi="it-IT"/>
        </w:rPr>
        <w:t xml:space="preserve"> dell’Agenzia affermano con decisione l’importanza di rafforzare le misure di prevenzione nelle politiche educative al fine di garantire il sostegno a tutti gli studenti (Agenzia europea, 2021). La presente guida pone l’accento sulla </w:t>
      </w:r>
      <w:r w:rsidRPr="004B7494">
        <w:rPr>
          <w:rFonts w:asciiTheme="majorHAnsi" w:hAnsiTheme="majorHAnsi" w:cstheme="majorHAnsi"/>
          <w:b/>
          <w:lang w:bidi="it-IT"/>
        </w:rPr>
        <w:t>prevenzione</w:t>
      </w:r>
      <w:r w:rsidRPr="004B7494">
        <w:rPr>
          <w:rFonts w:asciiTheme="majorHAnsi" w:hAnsiTheme="majorHAnsi" w:cstheme="majorHAnsi"/>
          <w:lang w:bidi="it-IT"/>
        </w:rPr>
        <w:t>, concentrandosi sullo sviluppo di una cultura della comunicazione efficace in tempi normali, in modo che gli stakeholder siano preparati a comunicare efficacemente in tempi di crisi.</w:t>
      </w:r>
    </w:p>
    <w:p w14:paraId="4A39216C" w14:textId="6274C97D" w:rsidR="002E3A49" w:rsidRPr="004B7494" w:rsidRDefault="002E3A49" w:rsidP="00FE7107">
      <w:pPr>
        <w:pStyle w:val="Agency-body-text"/>
        <w:keepNext/>
        <w:rPr>
          <w:rFonts w:asciiTheme="majorHAnsi" w:hAnsiTheme="majorHAnsi" w:cstheme="majorHAnsi"/>
        </w:rPr>
      </w:pPr>
      <w:r w:rsidRPr="004B7494">
        <w:rPr>
          <w:rFonts w:asciiTheme="majorHAnsi" w:hAnsiTheme="majorHAnsi" w:cstheme="majorHAnsi"/>
          <w:lang w:bidi="it-IT"/>
        </w:rPr>
        <w:t xml:space="preserve">Una </w:t>
      </w:r>
      <w:r w:rsidRPr="004B7494">
        <w:rPr>
          <w:rFonts w:asciiTheme="majorHAnsi" w:hAnsiTheme="majorHAnsi" w:cstheme="majorHAnsi"/>
          <w:b/>
          <w:lang w:bidi="it-IT"/>
        </w:rPr>
        <w:t xml:space="preserve">cultura della comunicazione efficace è </w:t>
      </w:r>
      <w:r w:rsidRPr="004B7494">
        <w:rPr>
          <w:rFonts w:asciiTheme="majorHAnsi" w:hAnsiTheme="majorHAnsi" w:cstheme="majorHAnsi"/>
          <w:lang w:bidi="it-IT"/>
        </w:rPr>
        <w:t xml:space="preserve">quindi </w:t>
      </w:r>
      <w:r w:rsidRPr="004B7494">
        <w:rPr>
          <w:rFonts w:asciiTheme="majorHAnsi" w:hAnsiTheme="majorHAnsi" w:cstheme="majorHAnsi"/>
          <w:b/>
          <w:lang w:bidi="it-IT"/>
        </w:rPr>
        <w:t>una risorsa</w:t>
      </w:r>
      <w:r w:rsidRPr="004B7494">
        <w:rPr>
          <w:rFonts w:asciiTheme="majorHAnsi" w:hAnsiTheme="majorHAnsi" w:cstheme="majorHAnsi"/>
          <w:lang w:bidi="it-IT"/>
        </w:rPr>
        <w:t xml:space="preserve"> a cui tutti gli stakeholder dell’ambito educativo devono poter fare riferimento, per migliorare il benessere e la resilienza di tutti gli studenti. A livello politico, questa risorsa – se disponibile </w:t>
      </w:r>
      <w:r w:rsidRPr="004B7494">
        <w:rPr>
          <w:rFonts w:asciiTheme="majorHAnsi" w:hAnsiTheme="majorHAnsi" w:cstheme="majorHAnsi"/>
          <w:lang w:bidi="it-IT"/>
        </w:rPr>
        <w:lastRenderedPageBreak/>
        <w:t>immediatamente – può contribuire all’elaborazione e applicazione rapida di risposte politiche in tempi di crisi.</w:t>
      </w:r>
    </w:p>
    <w:p w14:paraId="0CC41A3C" w14:textId="2384F242" w:rsidR="002E3A49" w:rsidRPr="004B7494" w:rsidRDefault="002E3A49" w:rsidP="002E3A49">
      <w:pPr>
        <w:pStyle w:val="Agency-quotation"/>
        <w:rPr>
          <w:rFonts w:asciiTheme="majorHAnsi" w:hAnsiTheme="majorHAnsi" w:cstheme="majorHAnsi"/>
        </w:rPr>
      </w:pPr>
      <w:r w:rsidRPr="004B7494">
        <w:rPr>
          <w:rFonts w:asciiTheme="majorHAnsi" w:hAnsiTheme="majorHAnsi" w:cstheme="majorHAnsi"/>
          <w:lang w:bidi="it-IT"/>
        </w:rPr>
        <w:t>L’elaborazione e l’applicazione rapida di una risposta politica a una crisi deve attingere alle risorse immediatamente disponibili, ma può anche ricorrere alle istituzioni esistenti per ampliare la portata delle misure di emergenza (</w:t>
      </w:r>
      <w:proofErr w:type="spellStart"/>
      <w:r w:rsidRPr="004B7494">
        <w:rPr>
          <w:rFonts w:asciiTheme="majorHAnsi" w:hAnsiTheme="majorHAnsi" w:cstheme="majorHAnsi"/>
          <w:lang w:bidi="it-IT"/>
        </w:rPr>
        <w:t>Gouëdard</w:t>
      </w:r>
      <w:proofErr w:type="spellEnd"/>
      <w:r w:rsidRPr="004B7494">
        <w:rPr>
          <w:rFonts w:asciiTheme="majorHAnsi" w:hAnsiTheme="majorHAnsi" w:cstheme="majorHAnsi"/>
          <w:lang w:bidi="it-IT"/>
        </w:rPr>
        <w:t xml:space="preserve">, Pont e </w:t>
      </w:r>
      <w:proofErr w:type="spellStart"/>
      <w:r w:rsidRPr="004B7494">
        <w:rPr>
          <w:rFonts w:asciiTheme="majorHAnsi" w:hAnsiTheme="majorHAnsi" w:cstheme="majorHAnsi"/>
          <w:lang w:bidi="it-IT"/>
        </w:rPr>
        <w:t>Viennet</w:t>
      </w:r>
      <w:proofErr w:type="spellEnd"/>
      <w:r w:rsidRPr="004B7494">
        <w:rPr>
          <w:rFonts w:asciiTheme="majorHAnsi" w:hAnsiTheme="majorHAnsi" w:cstheme="majorHAnsi"/>
          <w:lang w:bidi="it-IT"/>
        </w:rPr>
        <w:t>, 2020, pag. 33).</w:t>
      </w:r>
    </w:p>
    <w:p w14:paraId="47AD91FA" w14:textId="1171F684" w:rsidR="002E3A49" w:rsidRPr="004B7494" w:rsidRDefault="002E3A49" w:rsidP="003D4BDE">
      <w:pPr>
        <w:pStyle w:val="Agency-body-text"/>
        <w:rPr>
          <w:rFonts w:asciiTheme="majorHAnsi" w:hAnsiTheme="majorHAnsi" w:cstheme="majorHAnsi"/>
        </w:rPr>
      </w:pPr>
      <w:r w:rsidRPr="004B7494">
        <w:rPr>
          <w:rFonts w:asciiTheme="majorHAnsi" w:hAnsiTheme="majorHAnsi" w:cstheme="majorHAnsi"/>
          <w:lang w:bidi="it-IT"/>
        </w:rPr>
        <w:t>Una cultura della comunicazione efficace non può che rappresentare una risorsa preziosa per l’istruzione se si considerano tutti i soggetti che partecipano al processo di insegnamento-apprendimento. I decisori devono quindi essere in grado di individuare le strutture e i processi di comunicazione da migliorare. In questo senso, la presente guida fornisce una base utile. La pandemia ha dimostrato che investendo in una comunicazione efficace nell’ambito educativo si contribuisce alla resilienza e al benessere di tutti gli studenti.</w:t>
      </w:r>
    </w:p>
    <w:p w14:paraId="67B9C977" w14:textId="211594D2" w:rsidR="004B4760" w:rsidRPr="004B7494" w:rsidRDefault="0032389A" w:rsidP="004B4760">
      <w:pPr>
        <w:pStyle w:val="Agency-heading-2"/>
        <w:rPr>
          <w:rFonts w:asciiTheme="majorHAnsi" w:hAnsiTheme="majorHAnsi" w:cstheme="majorHAnsi"/>
        </w:rPr>
      </w:pPr>
      <w:bookmarkStart w:id="5" w:name="_Toc165544578"/>
      <w:r w:rsidRPr="004B7494">
        <w:rPr>
          <w:rFonts w:asciiTheme="majorHAnsi" w:hAnsiTheme="majorHAnsi" w:cstheme="majorHAnsi"/>
          <w:lang w:bidi="it-IT"/>
        </w:rPr>
        <w:t>Come utilizzare la guida</w:t>
      </w:r>
      <w:bookmarkEnd w:id="5"/>
    </w:p>
    <w:p w14:paraId="17A07200" w14:textId="75DCB288" w:rsidR="004B4760" w:rsidRPr="004B7494" w:rsidRDefault="000776EC" w:rsidP="00DB7881">
      <w:pPr>
        <w:pStyle w:val="Agency-body-text"/>
        <w:keepNext/>
        <w:rPr>
          <w:rFonts w:asciiTheme="majorHAnsi" w:hAnsiTheme="majorHAnsi" w:cstheme="majorHAnsi"/>
        </w:rPr>
      </w:pPr>
      <w:r w:rsidRPr="004B7494">
        <w:rPr>
          <w:rFonts w:asciiTheme="majorHAnsi" w:hAnsiTheme="majorHAnsi" w:cstheme="majorHAnsi"/>
          <w:lang w:bidi="it-IT"/>
        </w:rPr>
        <w:t>La presente guida può essere utilizzata da paesi/</w:t>
      </w:r>
      <w:r w:rsidRPr="006129A9">
        <w:rPr>
          <w:rFonts w:asciiTheme="majorHAnsi" w:hAnsiTheme="majorHAnsi" w:cstheme="majorHAnsi"/>
          <w:lang w:bidi="it-IT"/>
        </w:rPr>
        <w:t>Comuni</w:t>
      </w:r>
      <w:r w:rsidR="009A33A1" w:rsidRPr="006129A9">
        <w:rPr>
          <w:rFonts w:asciiTheme="majorHAnsi" w:hAnsiTheme="majorHAnsi" w:cstheme="majorHAnsi"/>
          <w:lang w:bidi="it-IT"/>
        </w:rPr>
        <w:t>/</w:t>
      </w:r>
      <w:r w:rsidRPr="006129A9">
        <w:rPr>
          <w:rFonts w:asciiTheme="majorHAnsi" w:hAnsiTheme="majorHAnsi" w:cstheme="majorHAnsi"/>
          <w:lang w:bidi="it-IT"/>
        </w:rPr>
        <w:t>Regioni</w:t>
      </w:r>
      <w:r w:rsidRPr="004B7494">
        <w:rPr>
          <w:rFonts w:asciiTheme="majorHAnsi" w:hAnsiTheme="majorHAnsi" w:cstheme="majorHAnsi"/>
          <w:lang w:bidi="it-IT"/>
        </w:rPr>
        <w:t>/istituti scolastici che si accingono a elaborare strutture e processi di comunicazione volti a sostenere il benessere e la resilienza di tutti gli studenti. L’intento è quello di creare, in tempi normali, una cultura della comunicazione efficace che consenta agli stakeholder di essere preparati ai momenti di crisi. A tal fine, i decisori (responsabili delle politiche, dirigenti scolastici o autorità locali) devono mirare a:</w:t>
      </w:r>
    </w:p>
    <w:p w14:paraId="01422F3D" w14:textId="30F6C374" w:rsidR="004B4760" w:rsidRPr="004B7494" w:rsidRDefault="004B4760" w:rsidP="0002158C">
      <w:pPr>
        <w:pStyle w:val="Agency-body-text"/>
        <w:numPr>
          <w:ilvl w:val="0"/>
          <w:numId w:val="5"/>
        </w:numPr>
        <w:rPr>
          <w:rFonts w:asciiTheme="majorHAnsi" w:hAnsiTheme="majorHAnsi" w:cstheme="majorHAnsi"/>
        </w:rPr>
      </w:pPr>
      <w:r w:rsidRPr="004B7494">
        <w:rPr>
          <w:rFonts w:asciiTheme="majorHAnsi" w:hAnsiTheme="majorHAnsi" w:cstheme="majorHAnsi"/>
          <w:lang w:bidi="it-IT"/>
        </w:rPr>
        <w:t>individuare le lacune e le criticità nelle strutture e nei processi di comunicazione esistenti;</w:t>
      </w:r>
    </w:p>
    <w:p w14:paraId="631AE457" w14:textId="069DEB30" w:rsidR="004B4760" w:rsidRPr="004B7494" w:rsidRDefault="004B4760" w:rsidP="0002158C">
      <w:pPr>
        <w:pStyle w:val="Agency-body-text"/>
        <w:numPr>
          <w:ilvl w:val="0"/>
          <w:numId w:val="5"/>
        </w:numPr>
        <w:rPr>
          <w:rFonts w:asciiTheme="majorHAnsi" w:hAnsiTheme="majorHAnsi" w:cstheme="majorHAnsi"/>
        </w:rPr>
      </w:pPr>
      <w:r w:rsidRPr="004B7494">
        <w:rPr>
          <w:rFonts w:asciiTheme="majorHAnsi" w:hAnsiTheme="majorHAnsi" w:cstheme="majorHAnsi"/>
          <w:lang w:bidi="it-IT"/>
        </w:rPr>
        <w:t>essere in grado di rispondere ai bisogni di tutti gli studenti;</w:t>
      </w:r>
    </w:p>
    <w:p w14:paraId="00376211" w14:textId="03DACCE1" w:rsidR="004B4760" w:rsidRPr="004B7494" w:rsidRDefault="004B4760" w:rsidP="0002158C">
      <w:pPr>
        <w:pStyle w:val="Agency-body-text"/>
        <w:numPr>
          <w:ilvl w:val="0"/>
          <w:numId w:val="5"/>
        </w:numPr>
        <w:rPr>
          <w:rFonts w:asciiTheme="majorHAnsi" w:hAnsiTheme="majorHAnsi" w:cstheme="majorHAnsi"/>
        </w:rPr>
      </w:pPr>
      <w:r w:rsidRPr="004B7494">
        <w:rPr>
          <w:rFonts w:asciiTheme="majorHAnsi" w:hAnsiTheme="majorHAnsi" w:cstheme="majorHAnsi"/>
          <w:lang w:bidi="it-IT"/>
        </w:rPr>
        <w:t>migliorare il benessere e la resilienza di tutti gli studenti.</w:t>
      </w:r>
    </w:p>
    <w:p w14:paraId="78A6129C" w14:textId="1A22DC95" w:rsidR="005D0177" w:rsidRPr="004B7494" w:rsidRDefault="00694858" w:rsidP="00DB7881">
      <w:pPr>
        <w:pStyle w:val="Agency-body-text"/>
        <w:keepNext/>
        <w:rPr>
          <w:rFonts w:asciiTheme="majorHAnsi" w:hAnsiTheme="majorHAnsi" w:cstheme="majorHAnsi"/>
        </w:rPr>
      </w:pPr>
      <w:r w:rsidRPr="004B7494">
        <w:rPr>
          <w:rFonts w:asciiTheme="majorHAnsi" w:hAnsiTheme="majorHAnsi" w:cstheme="majorHAnsi"/>
          <w:lang w:bidi="it-IT"/>
        </w:rPr>
        <w:t>A sostegno di questo processo, la guida presenta quattro sezioni interconnesse, essenziali per la creazione di una cultura della comunicazione efficace in ambito educativo:</w:t>
      </w:r>
    </w:p>
    <w:p w14:paraId="0B3729BC" w14:textId="34E15E8C" w:rsidR="00593B42" w:rsidRPr="004B7494" w:rsidRDefault="00E26D9A" w:rsidP="008947A2">
      <w:pPr>
        <w:pStyle w:val="Agency-body-text"/>
        <w:rPr>
          <w:rFonts w:asciiTheme="majorHAnsi" w:hAnsiTheme="majorHAnsi" w:cstheme="majorHAnsi"/>
        </w:rPr>
      </w:pPr>
      <w:r w:rsidRPr="004B7494">
        <w:rPr>
          <w:rFonts w:asciiTheme="majorHAnsi" w:hAnsiTheme="majorHAnsi" w:cstheme="majorHAnsi"/>
          <w:lang w:bidi="it-IT"/>
        </w:rPr>
        <w:t xml:space="preserve">Sezione 1: un </w:t>
      </w:r>
      <w:hyperlink w:anchor="Section1" w:history="1">
        <w:r w:rsidR="00667B2C" w:rsidRPr="004B7494">
          <w:rPr>
            <w:rStyle w:val="Hyperlink"/>
            <w:rFonts w:asciiTheme="majorHAnsi" w:hAnsiTheme="majorHAnsi" w:cstheme="majorHAnsi"/>
            <w:b/>
            <w:lang w:bidi="it-IT"/>
          </w:rPr>
          <w:t>modello di comunicazione efficace in ambito educativo</w:t>
        </w:r>
      </w:hyperlink>
      <w:r w:rsidRPr="004B7494">
        <w:rPr>
          <w:rFonts w:asciiTheme="majorHAnsi" w:hAnsiTheme="majorHAnsi" w:cstheme="majorHAnsi"/>
          <w:lang w:bidi="it-IT"/>
        </w:rPr>
        <w:t>, basato sui risultati dell’attività BRIES. Il modello “Creare una cultura della comunicazione efficace in ambito educativo” fornisce un punto di partenza per costruire la resilienza e promuovere il benessere.</w:t>
      </w:r>
    </w:p>
    <w:p w14:paraId="339C7075" w14:textId="6D83FF53" w:rsidR="00667B2C" w:rsidRPr="004B7494" w:rsidRDefault="00E26D9A" w:rsidP="008947A2">
      <w:pPr>
        <w:pStyle w:val="Agency-body-text"/>
        <w:rPr>
          <w:rFonts w:asciiTheme="majorHAnsi" w:hAnsiTheme="majorHAnsi" w:cstheme="majorHAnsi"/>
        </w:rPr>
      </w:pPr>
      <w:r w:rsidRPr="004B7494">
        <w:rPr>
          <w:rFonts w:asciiTheme="majorHAnsi" w:hAnsiTheme="majorHAnsi" w:cstheme="majorHAnsi"/>
          <w:lang w:bidi="it-IT"/>
        </w:rPr>
        <w:t xml:space="preserve">Sezione 2: il modello si inserisce nel </w:t>
      </w:r>
      <w:hyperlink w:anchor="Section2">
        <w:r w:rsidR="00667B2C" w:rsidRPr="004B7494">
          <w:rPr>
            <w:rStyle w:val="Hyperlink"/>
            <w:rFonts w:asciiTheme="majorHAnsi" w:hAnsiTheme="majorHAnsi" w:cstheme="majorHAnsi"/>
            <w:b/>
            <w:lang w:bidi="it-IT"/>
          </w:rPr>
          <w:t>quadro di riferimento per il benessere</w:t>
        </w:r>
      </w:hyperlink>
      <w:r w:rsidRPr="004B7494">
        <w:rPr>
          <w:rFonts w:asciiTheme="majorHAnsi" w:hAnsiTheme="majorHAnsi" w:cstheme="majorHAnsi"/>
          <w:lang w:bidi="it-IT"/>
        </w:rPr>
        <w:t xml:space="preserve"> offerto dall’approccio basato sulle capacità (Sen, 2010, 201</w:t>
      </w:r>
      <w:r w:rsidR="00390250" w:rsidRPr="004B7494">
        <w:rPr>
          <w:rFonts w:asciiTheme="majorHAnsi" w:hAnsiTheme="majorHAnsi" w:cstheme="majorHAnsi"/>
          <w:lang w:bidi="it-IT"/>
        </w:rPr>
        <w:t>1</w:t>
      </w:r>
      <w:r w:rsidRPr="004B7494">
        <w:rPr>
          <w:rFonts w:asciiTheme="majorHAnsi" w:hAnsiTheme="majorHAnsi" w:cstheme="majorHAnsi"/>
          <w:lang w:bidi="it-IT"/>
        </w:rPr>
        <w:t xml:space="preserve">; </w:t>
      </w:r>
      <w:proofErr w:type="spellStart"/>
      <w:r w:rsidRPr="004B7494">
        <w:rPr>
          <w:rFonts w:asciiTheme="majorHAnsi" w:hAnsiTheme="majorHAnsi" w:cstheme="majorHAnsi"/>
          <w:lang w:bidi="it-IT"/>
        </w:rPr>
        <w:t>Robeyns</w:t>
      </w:r>
      <w:proofErr w:type="spellEnd"/>
      <w:r w:rsidRPr="004B7494">
        <w:rPr>
          <w:rFonts w:asciiTheme="majorHAnsi" w:hAnsiTheme="majorHAnsi" w:cstheme="majorHAnsi"/>
          <w:lang w:bidi="it-IT"/>
        </w:rPr>
        <w:t>, 2016), intese come “le ‘capacità’ degli individui per condurre il tipo di vita che apprezzano e che hanno motivo di apprezzare” (Sen, 20</w:t>
      </w:r>
      <w:r w:rsidR="00390250" w:rsidRPr="004B7494">
        <w:rPr>
          <w:rFonts w:asciiTheme="majorHAnsi" w:hAnsiTheme="majorHAnsi" w:cstheme="majorHAnsi"/>
          <w:lang w:bidi="it-IT"/>
        </w:rPr>
        <w:t>20</w:t>
      </w:r>
      <w:r w:rsidRPr="004B7494">
        <w:rPr>
          <w:rFonts w:asciiTheme="majorHAnsi" w:hAnsiTheme="majorHAnsi" w:cstheme="majorHAnsi"/>
          <w:lang w:bidi="it-IT"/>
        </w:rPr>
        <w:t>, pag. 18). Con questo approccio, e se si realizzano le preziose aspirazioni degli stakeholder che partecipano al processo educativo, è possibile creare benessere e costruire la resilienza.</w:t>
      </w:r>
    </w:p>
    <w:p w14:paraId="3F711D62" w14:textId="2EB9FB20" w:rsidR="005D0177" w:rsidRPr="004B7494" w:rsidRDefault="00E26D9A" w:rsidP="008947A2">
      <w:pPr>
        <w:pStyle w:val="Agency-body-text"/>
        <w:rPr>
          <w:rFonts w:asciiTheme="majorHAnsi" w:hAnsiTheme="majorHAnsi" w:cstheme="majorHAnsi"/>
        </w:rPr>
      </w:pPr>
      <w:r w:rsidRPr="004B7494">
        <w:rPr>
          <w:rFonts w:asciiTheme="majorHAnsi" w:hAnsiTheme="majorHAnsi" w:cstheme="majorHAnsi"/>
          <w:lang w:bidi="it-IT"/>
        </w:rPr>
        <w:t xml:space="preserve">Sezione 3: per contestualizzare il modello di comunicazione efficace e il quadro di riferimento per il benessere con diversi livelli di stakeholder, vengono presentate </w:t>
      </w:r>
      <w:hyperlink w:anchor="Section3" w:history="1">
        <w:r w:rsidR="00FC2BC3" w:rsidRPr="004B7494">
          <w:rPr>
            <w:rStyle w:val="Hyperlink"/>
            <w:rFonts w:asciiTheme="majorHAnsi" w:hAnsiTheme="majorHAnsi" w:cstheme="majorHAnsi"/>
            <w:b/>
            <w:lang w:bidi="it-IT"/>
          </w:rPr>
          <w:t>quattro</w:t>
        </w:r>
        <w:r w:rsidR="004158A9" w:rsidRPr="004B7494">
          <w:rPr>
            <w:rStyle w:val="Hyperlink"/>
            <w:rFonts w:asciiTheme="majorHAnsi" w:hAnsiTheme="majorHAnsi" w:cstheme="majorHAnsi"/>
            <w:b/>
            <w:lang w:bidi="it-IT"/>
          </w:rPr>
          <w:t> </w:t>
        </w:r>
        <w:r w:rsidR="00FC2BC3" w:rsidRPr="004B7494">
          <w:rPr>
            <w:rStyle w:val="Hyperlink"/>
            <w:rFonts w:asciiTheme="majorHAnsi" w:hAnsiTheme="majorHAnsi" w:cstheme="majorHAnsi"/>
            <w:b/>
            <w:lang w:bidi="it-IT"/>
          </w:rPr>
          <w:t>aspirazioni</w:t>
        </w:r>
      </w:hyperlink>
      <w:r w:rsidRPr="004B7494">
        <w:rPr>
          <w:rFonts w:asciiTheme="majorHAnsi" w:hAnsiTheme="majorHAnsi" w:cstheme="majorHAnsi"/>
          <w:lang w:bidi="it-IT"/>
        </w:rPr>
        <w:t xml:space="preserve"> emerse durante le discussioni con gli stakeholder dell’attività BRIES. </w:t>
      </w:r>
      <w:r w:rsidRPr="004B7494">
        <w:rPr>
          <w:rFonts w:asciiTheme="majorHAnsi" w:hAnsiTheme="majorHAnsi" w:cstheme="majorHAnsi"/>
          <w:lang w:bidi="it-IT"/>
        </w:rPr>
        <w:lastRenderedPageBreak/>
        <w:t>Tali aspirazioni rappresentano le aree prioritarie individuate dagli stakeholder per migliorare il processo di insegnamento-apprendimento nei periodi di crisi.</w:t>
      </w:r>
    </w:p>
    <w:p w14:paraId="01186D6B" w14:textId="2C62B10C" w:rsidR="00A86512" w:rsidRPr="004B7494" w:rsidRDefault="00E26D9A" w:rsidP="00A86512">
      <w:pPr>
        <w:pStyle w:val="Agency-body-text"/>
        <w:rPr>
          <w:rFonts w:asciiTheme="majorHAnsi" w:hAnsiTheme="majorHAnsi" w:cstheme="majorHAnsi"/>
        </w:rPr>
      </w:pPr>
      <w:r w:rsidRPr="004B7494">
        <w:rPr>
          <w:rFonts w:asciiTheme="majorHAnsi" w:hAnsiTheme="majorHAnsi" w:cstheme="majorHAnsi"/>
          <w:lang w:bidi="it-IT"/>
        </w:rPr>
        <w:t xml:space="preserve">Sezione 4: uno </w:t>
      </w:r>
      <w:hyperlink w:anchor="Section4" w:history="1">
        <w:r w:rsidR="0001427E" w:rsidRPr="004B7494">
          <w:rPr>
            <w:rStyle w:val="Hyperlink"/>
            <w:rFonts w:asciiTheme="majorHAnsi" w:hAnsiTheme="majorHAnsi" w:cstheme="majorHAnsi"/>
            <w:b/>
            <w:lang w:bidi="it-IT"/>
          </w:rPr>
          <w:t>strumento di riflessione</w:t>
        </w:r>
      </w:hyperlink>
      <w:r w:rsidRPr="004B7494">
        <w:rPr>
          <w:rFonts w:asciiTheme="majorHAnsi" w:hAnsiTheme="majorHAnsi" w:cstheme="majorHAnsi"/>
          <w:lang w:bidi="it-IT"/>
        </w:rPr>
        <w:t xml:space="preserve"> a sostegno della riflessione sui processi di comunicazione e sulla comunicazione efficace con gli stakeholder. Questo strumento si basa sull’aspirazione ultima, che consiste nell’utilizzare una comunicazione efficace per rispondere ai bisogni di tutti gli studenti.</w:t>
      </w:r>
    </w:p>
    <w:p w14:paraId="39D4EC39" w14:textId="13742614" w:rsidR="00697D61" w:rsidRPr="004B7494" w:rsidRDefault="002F4404" w:rsidP="00BE190C">
      <w:pPr>
        <w:pStyle w:val="Agency-heading-2"/>
        <w:rPr>
          <w:rFonts w:asciiTheme="majorHAnsi" w:hAnsiTheme="majorHAnsi" w:cstheme="majorHAnsi"/>
        </w:rPr>
      </w:pPr>
      <w:bookmarkStart w:id="6" w:name="_Toc165544579"/>
      <w:r w:rsidRPr="004B7494">
        <w:rPr>
          <w:rFonts w:asciiTheme="majorHAnsi" w:hAnsiTheme="majorHAnsi" w:cstheme="majorHAnsi"/>
          <w:lang w:bidi="it-IT"/>
        </w:rPr>
        <w:t>Dove reperire maggiori informazioni</w:t>
      </w:r>
      <w:bookmarkEnd w:id="6"/>
    </w:p>
    <w:p w14:paraId="5AB55313" w14:textId="1326D2EF" w:rsidR="000E07FC" w:rsidRPr="004B7494" w:rsidRDefault="006760EF" w:rsidP="00DB7881">
      <w:pPr>
        <w:pStyle w:val="Agency-body-text"/>
        <w:rPr>
          <w:rFonts w:asciiTheme="majorHAnsi" w:hAnsiTheme="majorHAnsi" w:cstheme="majorHAnsi"/>
        </w:rPr>
      </w:pPr>
      <w:r w:rsidRPr="004B7494">
        <w:rPr>
          <w:rFonts w:asciiTheme="majorHAnsi" w:hAnsiTheme="majorHAnsi" w:cstheme="majorHAnsi"/>
          <w:lang w:bidi="it-IT"/>
        </w:rPr>
        <w:t xml:space="preserve">Il documento </w:t>
      </w:r>
      <w:hyperlink r:id="rId38" w:history="1">
        <w:r w:rsidR="00DB1960" w:rsidRPr="00DB1960">
          <w:rPr>
            <w:rStyle w:val="Hyperlink"/>
            <w:rFonts w:asciiTheme="majorHAnsi" w:hAnsiTheme="majorHAnsi" w:cstheme="majorHAnsi"/>
            <w:lang w:bidi="it-IT"/>
          </w:rPr>
          <w:t>relazione BRIES sulla metodologia e la teoria</w:t>
        </w:r>
      </w:hyperlink>
      <w:r w:rsidRPr="004B7494">
        <w:rPr>
          <w:rFonts w:asciiTheme="majorHAnsi" w:hAnsiTheme="majorHAnsi" w:cstheme="majorHAnsi"/>
          <w:lang w:bidi="it-IT"/>
        </w:rPr>
        <w:t xml:space="preserve"> (Agenzia europea, 2024; solo in inglese) è uno strumento di sostegno alla presente guida, che offre agli utenti la possibilità di approfondire l’argomento, il contesto e le conoscenze per rendere più efficace il proprio lavoro. Illustra in modo esauriente le attività BRIES e le azioni intraprese per l’elaborazione della presente guida e include informazioni sul modello di comunicazione efficace e sul quadro di riferimento per il benessere. Presenta inoltre teorie e risultati di altre ricerche che forniscono la base teorica per suffragare i risultati dell’attività BRIES.</w:t>
      </w:r>
      <w:r w:rsidR="000E07FC" w:rsidRPr="004B7494">
        <w:rPr>
          <w:rFonts w:asciiTheme="majorHAnsi" w:hAnsiTheme="majorHAnsi" w:cstheme="majorHAnsi"/>
          <w:lang w:bidi="it-IT"/>
        </w:rPr>
        <w:br w:type="page"/>
      </w:r>
    </w:p>
    <w:p w14:paraId="5F53C307" w14:textId="2E2E1F7B" w:rsidR="000D2DB6" w:rsidRPr="004B7494" w:rsidRDefault="00256BB2" w:rsidP="005556AF">
      <w:pPr>
        <w:pStyle w:val="Agency-heading-1"/>
        <w:rPr>
          <w:rFonts w:asciiTheme="majorHAnsi" w:hAnsiTheme="majorHAnsi" w:cstheme="majorHAnsi"/>
        </w:rPr>
      </w:pPr>
      <w:bookmarkStart w:id="7" w:name="Section1"/>
      <w:bookmarkStart w:id="8" w:name="_Toc165544580"/>
      <w:r w:rsidRPr="004B7494">
        <w:rPr>
          <w:rFonts w:asciiTheme="majorHAnsi" w:hAnsiTheme="majorHAnsi" w:cstheme="majorHAnsi"/>
          <w:lang w:bidi="it-IT"/>
        </w:rPr>
        <w:lastRenderedPageBreak/>
        <w:t>Sezione 1</w:t>
      </w:r>
      <w:bookmarkEnd w:id="7"/>
      <w:r w:rsidRPr="004B7494">
        <w:rPr>
          <w:rFonts w:asciiTheme="majorHAnsi" w:hAnsiTheme="majorHAnsi" w:cstheme="majorHAnsi"/>
          <w:lang w:bidi="it-IT"/>
        </w:rPr>
        <w:t>: Il modello “Creare una cultura della comunicazione efficace in ambito educativo”</w:t>
      </w:r>
      <w:bookmarkEnd w:id="8"/>
    </w:p>
    <w:p w14:paraId="18F43B6A" w14:textId="0EE69C62" w:rsidR="001D2081" w:rsidRPr="004B7494" w:rsidRDefault="008C5E7E" w:rsidP="00BA30FF">
      <w:pPr>
        <w:pStyle w:val="Agency-body-text"/>
        <w:rPr>
          <w:rFonts w:asciiTheme="majorHAnsi" w:eastAsia="Calibri" w:hAnsiTheme="majorHAnsi" w:cstheme="majorHAnsi"/>
        </w:rPr>
      </w:pPr>
      <w:r w:rsidRPr="004B7494">
        <w:rPr>
          <w:rFonts w:asciiTheme="majorHAnsi" w:hAnsiTheme="majorHAnsi" w:cstheme="majorHAnsi"/>
          <w:lang w:bidi="it-IT"/>
        </w:rPr>
        <w:t xml:space="preserve">Il modello “Creare una cultura della comunicazione efficace in ambito educativo” è articolato a partire dai quadri di riferimento e dalle teorie della comunicazione esistenti, oltre che dai risultati dell’attività BRIES. Si basa sul modello transazionale di comunicazione, illustrato nel documento </w:t>
      </w:r>
      <w:hyperlink r:id="rId39">
        <w:r w:rsidR="00D32C42" w:rsidRPr="004B7494">
          <w:rPr>
            <w:rStyle w:val="Hyperlink"/>
            <w:rFonts w:asciiTheme="majorHAnsi" w:hAnsiTheme="majorHAnsi" w:cstheme="majorHAnsi"/>
            <w:lang w:bidi="it-IT"/>
          </w:rPr>
          <w:t>relazione sulla metodologia e la teoria</w:t>
        </w:r>
      </w:hyperlink>
      <w:r w:rsidRPr="004B7494">
        <w:rPr>
          <w:rFonts w:asciiTheme="majorHAnsi" w:hAnsiTheme="majorHAnsi" w:cstheme="majorHAnsi"/>
          <w:lang w:bidi="it-IT"/>
        </w:rPr>
        <w:t xml:space="preserve"> [in inglese]. La relazione espone inoltre in modo più approfondito la teoria della comunicazione.</w:t>
      </w:r>
    </w:p>
    <w:p w14:paraId="7E1AAF49" w14:textId="1ABBDDD7" w:rsidR="000F671D" w:rsidRPr="004B7494" w:rsidRDefault="002B6B81" w:rsidP="00BA30FF">
      <w:pPr>
        <w:pStyle w:val="Agency-body-text"/>
        <w:rPr>
          <w:rFonts w:asciiTheme="majorHAnsi" w:eastAsia="Calibri" w:hAnsiTheme="majorHAnsi" w:cstheme="majorHAnsi"/>
        </w:rPr>
      </w:pPr>
      <w:r w:rsidRPr="004B7494">
        <w:rPr>
          <w:rFonts w:asciiTheme="majorHAnsi" w:hAnsiTheme="majorHAnsi" w:cstheme="majorHAnsi"/>
          <w:lang w:bidi="it-IT"/>
        </w:rPr>
        <w:t xml:space="preserve">Il modello include gli </w:t>
      </w:r>
      <w:r w:rsidRPr="004B7494">
        <w:rPr>
          <w:rFonts w:asciiTheme="majorHAnsi" w:hAnsiTheme="majorHAnsi" w:cstheme="majorHAnsi"/>
          <w:b/>
          <w:lang w:bidi="it-IT"/>
        </w:rPr>
        <w:t>elementi fondamentali</w:t>
      </w:r>
      <w:r w:rsidRPr="004B7494">
        <w:rPr>
          <w:rFonts w:asciiTheme="majorHAnsi" w:hAnsiTheme="majorHAnsi" w:cstheme="majorHAnsi"/>
          <w:lang w:bidi="it-IT"/>
        </w:rPr>
        <w:t xml:space="preserve"> della comunicazione efficace individuati durante l’attività BRIES. Include anche gli ambiti di contesto e i processi di comunicazione adottati dai modelli di comunicazione esistenti.</w:t>
      </w:r>
    </w:p>
    <w:p w14:paraId="21380308" w14:textId="4DF20A8E" w:rsidR="00087DBD" w:rsidRPr="004B7494" w:rsidRDefault="005749D7" w:rsidP="00DB7881">
      <w:pPr>
        <w:pStyle w:val="Agency-heading-2"/>
        <w:rPr>
          <w:rFonts w:asciiTheme="majorHAnsi" w:hAnsiTheme="majorHAnsi" w:cstheme="majorHAnsi"/>
        </w:rPr>
      </w:pPr>
      <w:bookmarkStart w:id="9" w:name="core_elements"/>
      <w:bookmarkStart w:id="10" w:name="_Toc165544581"/>
      <w:r w:rsidRPr="004B7494">
        <w:rPr>
          <w:rFonts w:asciiTheme="majorHAnsi" w:hAnsiTheme="majorHAnsi" w:cstheme="majorHAnsi"/>
          <w:lang w:bidi="it-IT"/>
        </w:rPr>
        <w:t>Elementi fondamentali</w:t>
      </w:r>
      <w:bookmarkEnd w:id="9"/>
      <w:r w:rsidRPr="004B7494">
        <w:rPr>
          <w:rFonts w:asciiTheme="majorHAnsi" w:hAnsiTheme="majorHAnsi" w:cstheme="majorHAnsi"/>
          <w:lang w:bidi="it-IT"/>
        </w:rPr>
        <w:t xml:space="preserve"> di una comunicazione efficace in ambito educativo</w:t>
      </w:r>
      <w:bookmarkEnd w:id="10"/>
    </w:p>
    <w:p w14:paraId="7CD91C53" w14:textId="7D898E77" w:rsidR="00087DBD" w:rsidRPr="004B7494" w:rsidRDefault="00087DBD" w:rsidP="00087DBD">
      <w:pPr>
        <w:pStyle w:val="Agency-body-text"/>
        <w:rPr>
          <w:rFonts w:asciiTheme="majorHAnsi" w:hAnsiTheme="majorHAnsi" w:cstheme="majorHAnsi"/>
        </w:rPr>
      </w:pPr>
      <w:r w:rsidRPr="004B7494">
        <w:rPr>
          <w:rFonts w:asciiTheme="majorHAnsi" w:hAnsiTheme="majorHAnsi" w:cstheme="majorHAnsi"/>
          <w:lang w:bidi="it-IT"/>
        </w:rPr>
        <w:t>La comunicazione è un processo di condivisione e risposta alle informazioni tra individui, gruppi o organizzazioni (</w:t>
      </w:r>
      <w:proofErr w:type="spellStart"/>
      <w:r w:rsidRPr="004B7494">
        <w:rPr>
          <w:rFonts w:asciiTheme="majorHAnsi" w:hAnsiTheme="majorHAnsi" w:cstheme="majorHAnsi"/>
          <w:lang w:bidi="it-IT"/>
        </w:rPr>
        <w:t>Walaski</w:t>
      </w:r>
      <w:proofErr w:type="spellEnd"/>
      <w:r w:rsidRPr="004B7494">
        <w:rPr>
          <w:rFonts w:asciiTheme="majorHAnsi" w:hAnsiTheme="majorHAnsi" w:cstheme="majorHAnsi"/>
          <w:lang w:bidi="it-IT"/>
        </w:rPr>
        <w:t>, 2011). Nella presente guida, la comunicazione efficace contribuisce a migliorare i processi comunicativi. L’uso di una comunicazione efficace garantisce che i messaggi e le decisioni siano trasmessi in modo chiaro e accessibile all’interno e tra i diversi livelli del sistema educativo. Ciò contribuisce inoltre a costruire la resilienza e a promuovere il benessere degli stakeholder dell’ambito educativo.</w:t>
      </w:r>
    </w:p>
    <w:p w14:paraId="13CFD3A8" w14:textId="400A0B68" w:rsidR="00F95798" w:rsidRPr="004B7494" w:rsidRDefault="00F95798" w:rsidP="00F95798">
      <w:pPr>
        <w:pStyle w:val="Agency-body-text"/>
        <w:rPr>
          <w:rFonts w:asciiTheme="majorHAnsi" w:hAnsiTheme="majorHAnsi" w:cstheme="majorHAnsi"/>
        </w:rPr>
      </w:pPr>
      <w:r w:rsidRPr="004B7494">
        <w:rPr>
          <w:rFonts w:asciiTheme="majorHAnsi" w:hAnsiTheme="majorHAnsi" w:cstheme="majorHAnsi"/>
          <w:lang w:bidi="it-IT"/>
        </w:rPr>
        <w:t xml:space="preserve">Una comunicazione efficace è chiara, trasparente e accessibile, trasmette sentimenti di </w:t>
      </w:r>
      <w:r w:rsidRPr="004B7494">
        <w:rPr>
          <w:rFonts w:asciiTheme="majorHAnsi" w:hAnsiTheme="majorHAnsi" w:cstheme="majorHAnsi"/>
          <w:b/>
          <w:lang w:bidi="it-IT"/>
        </w:rPr>
        <w:t>fiducia</w:t>
      </w:r>
      <w:r w:rsidRPr="004B7494">
        <w:rPr>
          <w:rFonts w:asciiTheme="majorHAnsi" w:hAnsiTheme="majorHAnsi" w:cstheme="majorHAnsi"/>
          <w:lang w:bidi="it-IT"/>
        </w:rPr>
        <w:t xml:space="preserve"> e di appartenenza, e permette a tutti gli stakeholder di partecipare ai processi comunicativi e decisionali pertinenti (Greenaway, Wright, </w:t>
      </w:r>
      <w:proofErr w:type="spellStart"/>
      <w:r w:rsidRPr="004B7494">
        <w:rPr>
          <w:rFonts w:asciiTheme="majorHAnsi" w:hAnsiTheme="majorHAnsi" w:cstheme="majorHAnsi"/>
          <w:lang w:bidi="it-IT"/>
        </w:rPr>
        <w:t>Willingham</w:t>
      </w:r>
      <w:proofErr w:type="spellEnd"/>
      <w:r w:rsidRPr="004B7494">
        <w:rPr>
          <w:rFonts w:asciiTheme="majorHAnsi" w:hAnsiTheme="majorHAnsi" w:cstheme="majorHAnsi"/>
          <w:lang w:bidi="it-IT"/>
        </w:rPr>
        <w:t xml:space="preserve">, Reynolds </w:t>
      </w:r>
      <w:r w:rsidR="00246C25">
        <w:rPr>
          <w:rFonts w:asciiTheme="majorHAnsi" w:hAnsiTheme="majorHAnsi" w:cstheme="majorHAnsi"/>
          <w:lang w:bidi="it-IT"/>
        </w:rPr>
        <w:t>e</w:t>
      </w:r>
      <w:r w:rsidRPr="004B7494">
        <w:rPr>
          <w:rFonts w:asciiTheme="majorHAnsi" w:hAnsiTheme="majorHAnsi" w:cstheme="majorHAnsi"/>
          <w:lang w:bidi="it-IT"/>
        </w:rPr>
        <w:t xml:space="preserve"> Haslam, 2015; </w:t>
      </w:r>
      <w:proofErr w:type="spellStart"/>
      <w:r w:rsidRPr="004B7494">
        <w:rPr>
          <w:rFonts w:asciiTheme="majorHAnsi" w:hAnsiTheme="majorHAnsi" w:cstheme="majorHAnsi"/>
          <w:lang w:bidi="it-IT"/>
        </w:rPr>
        <w:t>Durkee</w:t>
      </w:r>
      <w:proofErr w:type="spellEnd"/>
      <w:r w:rsidRPr="004B7494">
        <w:rPr>
          <w:rFonts w:asciiTheme="majorHAnsi" w:hAnsiTheme="majorHAnsi" w:cstheme="majorHAnsi"/>
          <w:lang w:bidi="it-IT"/>
        </w:rPr>
        <w:t>-Lloyd, 2022). Consente, pertanto, a tutti coloro che partecipano e contribuiscono a sistemi educativi (inclusivi) di rispondere efficacemente ai bisogni di tutti gli studenti, creando una cultura inclusiva di comunicazione efficace in ambito educativo.</w:t>
      </w:r>
    </w:p>
    <w:p w14:paraId="284A7F0D" w14:textId="27571BC3" w:rsidR="00F95798" w:rsidRPr="004B7494" w:rsidRDefault="00F95798" w:rsidP="00DB7881">
      <w:pPr>
        <w:pStyle w:val="Agency-body-text"/>
        <w:keepNext/>
        <w:rPr>
          <w:rFonts w:asciiTheme="majorHAnsi" w:hAnsiTheme="majorHAnsi" w:cstheme="majorHAnsi"/>
        </w:rPr>
      </w:pPr>
      <w:r w:rsidRPr="004B7494">
        <w:rPr>
          <w:rFonts w:asciiTheme="majorHAnsi" w:hAnsiTheme="majorHAnsi" w:cstheme="majorHAnsi"/>
          <w:lang w:bidi="it-IT"/>
        </w:rPr>
        <w:t>L’attività BRIES ha individuato quattro elementi fondamentali della comunicazione efficace, che sono interconnessi e si sostengono a vicenda:</w:t>
      </w:r>
    </w:p>
    <w:p w14:paraId="34AAB3E5" w14:textId="085D26A1" w:rsidR="006E00B3" w:rsidRPr="004B7494" w:rsidRDefault="00087DBD" w:rsidP="0030450D">
      <w:pPr>
        <w:pStyle w:val="Agency-body-text"/>
        <w:numPr>
          <w:ilvl w:val="0"/>
          <w:numId w:val="7"/>
        </w:numPr>
        <w:rPr>
          <w:rFonts w:asciiTheme="majorHAnsi" w:hAnsiTheme="majorHAnsi" w:cstheme="majorHAnsi"/>
        </w:rPr>
      </w:pPr>
      <w:r w:rsidRPr="004B7494">
        <w:rPr>
          <w:rFonts w:asciiTheme="majorHAnsi" w:hAnsiTheme="majorHAnsi" w:cstheme="majorHAnsi"/>
          <w:lang w:bidi="it-IT"/>
        </w:rPr>
        <w:t xml:space="preserve">la </w:t>
      </w:r>
      <w:r w:rsidRPr="004B7494">
        <w:rPr>
          <w:rFonts w:asciiTheme="majorHAnsi" w:hAnsiTheme="majorHAnsi" w:cstheme="majorHAnsi"/>
          <w:b/>
          <w:lang w:bidi="it-IT"/>
        </w:rPr>
        <w:t>chiarezza</w:t>
      </w:r>
      <w:r w:rsidRPr="004B7494">
        <w:rPr>
          <w:rFonts w:asciiTheme="majorHAnsi" w:hAnsiTheme="majorHAnsi" w:cstheme="majorHAnsi"/>
          <w:lang w:bidi="it-IT"/>
        </w:rPr>
        <w:t xml:space="preserve"> è essenziale per ottenere informazioni coerenti e accessibili e pone enfasi sulla necessità di un linguaggio semplice e facilmente comprensibile. Il linguaggio deve essere adatto al pubblico di riferimento. Deve sempre mirare a evitare complessità e confusione (</w:t>
      </w:r>
      <w:proofErr w:type="spellStart"/>
      <w:r w:rsidRPr="004B7494">
        <w:rPr>
          <w:rFonts w:asciiTheme="majorHAnsi" w:hAnsiTheme="majorHAnsi" w:cstheme="majorHAnsi"/>
          <w:lang w:bidi="it-IT"/>
        </w:rPr>
        <w:t>Durkee</w:t>
      </w:r>
      <w:proofErr w:type="spellEnd"/>
      <w:r w:rsidRPr="004B7494">
        <w:rPr>
          <w:rFonts w:asciiTheme="majorHAnsi" w:hAnsiTheme="majorHAnsi" w:cstheme="majorHAnsi"/>
          <w:lang w:bidi="it-IT"/>
        </w:rPr>
        <w:t>-Lloyd, 2022; Lund-</w:t>
      </w:r>
      <w:proofErr w:type="spellStart"/>
      <w:r w:rsidRPr="004B7494">
        <w:rPr>
          <w:rFonts w:asciiTheme="majorHAnsi" w:hAnsiTheme="majorHAnsi" w:cstheme="majorHAnsi"/>
          <w:lang w:bidi="it-IT"/>
        </w:rPr>
        <w:t>Tønnesen</w:t>
      </w:r>
      <w:proofErr w:type="spellEnd"/>
      <w:r w:rsidRPr="004B7494">
        <w:rPr>
          <w:rFonts w:asciiTheme="majorHAnsi" w:hAnsiTheme="majorHAnsi" w:cstheme="majorHAnsi"/>
          <w:lang w:bidi="it-IT"/>
        </w:rPr>
        <w:t xml:space="preserve"> e Christensen, 2023; </w:t>
      </w:r>
      <w:proofErr w:type="spellStart"/>
      <w:r w:rsidRPr="004B7494">
        <w:rPr>
          <w:rFonts w:asciiTheme="majorHAnsi" w:hAnsiTheme="majorHAnsi" w:cstheme="majorHAnsi"/>
          <w:lang w:bidi="it-IT"/>
        </w:rPr>
        <w:t>Glik</w:t>
      </w:r>
      <w:proofErr w:type="spellEnd"/>
      <w:r w:rsidRPr="004B7494">
        <w:rPr>
          <w:rFonts w:asciiTheme="majorHAnsi" w:hAnsiTheme="majorHAnsi" w:cstheme="majorHAnsi"/>
          <w:lang w:bidi="it-IT"/>
        </w:rPr>
        <w:t>, 2007);</w:t>
      </w:r>
    </w:p>
    <w:p w14:paraId="5A7511C1" w14:textId="76303A3E" w:rsidR="00087DBD" w:rsidRPr="004B7494" w:rsidRDefault="00087DBD" w:rsidP="0002158C">
      <w:pPr>
        <w:pStyle w:val="Agency-body-text"/>
        <w:numPr>
          <w:ilvl w:val="0"/>
          <w:numId w:val="7"/>
        </w:numPr>
        <w:rPr>
          <w:rFonts w:asciiTheme="majorHAnsi" w:hAnsiTheme="majorHAnsi" w:cstheme="majorHAnsi"/>
        </w:rPr>
      </w:pPr>
      <w:r w:rsidRPr="004B7494">
        <w:rPr>
          <w:rFonts w:asciiTheme="majorHAnsi" w:hAnsiTheme="majorHAnsi" w:cstheme="majorHAnsi"/>
          <w:b/>
          <w:lang w:bidi="it-IT"/>
        </w:rPr>
        <w:t xml:space="preserve">accessibilità </w:t>
      </w:r>
      <w:r w:rsidRPr="004B7494">
        <w:rPr>
          <w:rFonts w:asciiTheme="majorHAnsi" w:hAnsiTheme="majorHAnsi" w:cstheme="majorHAnsi"/>
          <w:lang w:bidi="it-IT"/>
        </w:rPr>
        <w:t>significa trasmettere messaggi utilizzando un linguaggio, formati e canali accessibili. L’accessibilità garantisce che le informazioni e la comunicazione siano adattate ai bisogni di ciascuno, in modo da essere disponibili per tutti (</w:t>
      </w:r>
      <w:proofErr w:type="spellStart"/>
      <w:r w:rsidRPr="004B7494">
        <w:rPr>
          <w:rFonts w:asciiTheme="majorHAnsi" w:hAnsiTheme="majorHAnsi" w:cstheme="majorHAnsi"/>
          <w:lang w:bidi="it-IT"/>
        </w:rPr>
        <w:t>Durkee</w:t>
      </w:r>
      <w:proofErr w:type="spellEnd"/>
      <w:r w:rsidRPr="004B7494">
        <w:rPr>
          <w:rFonts w:asciiTheme="majorHAnsi" w:hAnsiTheme="majorHAnsi" w:cstheme="majorHAnsi"/>
          <w:lang w:bidi="it-IT"/>
        </w:rPr>
        <w:t xml:space="preserve">-Lloyd, 2022; </w:t>
      </w:r>
      <w:proofErr w:type="spellStart"/>
      <w:r w:rsidRPr="004B7494">
        <w:rPr>
          <w:rFonts w:asciiTheme="majorHAnsi" w:hAnsiTheme="majorHAnsi" w:cstheme="majorHAnsi"/>
          <w:lang w:bidi="it-IT"/>
        </w:rPr>
        <w:t>Vakarelov</w:t>
      </w:r>
      <w:proofErr w:type="spellEnd"/>
      <w:r w:rsidRPr="004B7494">
        <w:rPr>
          <w:rFonts w:asciiTheme="majorHAnsi" w:hAnsiTheme="majorHAnsi" w:cstheme="majorHAnsi"/>
          <w:lang w:bidi="it-IT"/>
        </w:rPr>
        <w:t xml:space="preserve"> e </w:t>
      </w:r>
      <w:proofErr w:type="spellStart"/>
      <w:r w:rsidRPr="004B7494">
        <w:rPr>
          <w:rFonts w:asciiTheme="majorHAnsi" w:hAnsiTheme="majorHAnsi" w:cstheme="majorHAnsi"/>
          <w:lang w:bidi="it-IT"/>
        </w:rPr>
        <w:t>Rogerson</w:t>
      </w:r>
      <w:proofErr w:type="spellEnd"/>
      <w:r w:rsidRPr="004B7494">
        <w:rPr>
          <w:rFonts w:asciiTheme="majorHAnsi" w:hAnsiTheme="majorHAnsi" w:cstheme="majorHAnsi"/>
          <w:lang w:bidi="it-IT"/>
        </w:rPr>
        <w:t>, 2020). Una comunicazione accessibile, costruita attraverso la partecipazione degli stakeholder, dà vita a processi di comunicazione affidabili, trasparenti e chiari;</w:t>
      </w:r>
    </w:p>
    <w:p w14:paraId="583710FF" w14:textId="01C17F45" w:rsidR="00087DBD" w:rsidRPr="004B7494" w:rsidRDefault="00087DBD" w:rsidP="0002158C">
      <w:pPr>
        <w:pStyle w:val="Agency-body-text"/>
        <w:numPr>
          <w:ilvl w:val="0"/>
          <w:numId w:val="7"/>
        </w:numPr>
        <w:rPr>
          <w:rFonts w:asciiTheme="majorHAnsi" w:hAnsiTheme="majorHAnsi" w:cstheme="majorHAnsi"/>
        </w:rPr>
      </w:pPr>
      <w:r w:rsidRPr="004B7494">
        <w:rPr>
          <w:rFonts w:asciiTheme="majorHAnsi" w:hAnsiTheme="majorHAnsi" w:cstheme="majorHAnsi"/>
          <w:lang w:bidi="it-IT"/>
        </w:rPr>
        <w:lastRenderedPageBreak/>
        <w:t xml:space="preserve">la </w:t>
      </w:r>
      <w:r w:rsidRPr="004B7494">
        <w:rPr>
          <w:rFonts w:asciiTheme="majorHAnsi" w:hAnsiTheme="majorHAnsi" w:cstheme="majorHAnsi"/>
          <w:b/>
          <w:lang w:bidi="it-IT"/>
        </w:rPr>
        <w:t>fiducia</w:t>
      </w:r>
      <w:r w:rsidRPr="004B7494">
        <w:rPr>
          <w:rFonts w:asciiTheme="majorHAnsi" w:hAnsiTheme="majorHAnsi" w:cstheme="majorHAnsi"/>
          <w:lang w:bidi="it-IT"/>
        </w:rPr>
        <w:t xml:space="preserve"> comporta la collaborazione tra gli individui che partecipano al processo di comunicazione. Garantisce che i destinatari siano ascoltati e che le loro osservazioni, i loro riscontri e messaggi siano tenuti in considerazione e ascoltati (Greenaway et al., 2015; </w:t>
      </w:r>
      <w:proofErr w:type="spellStart"/>
      <w:r w:rsidRPr="004B7494">
        <w:rPr>
          <w:rFonts w:asciiTheme="majorHAnsi" w:hAnsiTheme="majorHAnsi" w:cstheme="majorHAnsi"/>
          <w:lang w:bidi="it-IT"/>
        </w:rPr>
        <w:t>Kambouri</w:t>
      </w:r>
      <w:proofErr w:type="spellEnd"/>
      <w:r w:rsidRPr="004B7494">
        <w:rPr>
          <w:rFonts w:asciiTheme="majorHAnsi" w:hAnsiTheme="majorHAnsi" w:cstheme="majorHAnsi"/>
          <w:lang w:bidi="it-IT"/>
        </w:rPr>
        <w:t xml:space="preserve">, Wilson, </w:t>
      </w:r>
      <w:proofErr w:type="spellStart"/>
      <w:r w:rsidRPr="004B7494">
        <w:rPr>
          <w:rFonts w:asciiTheme="majorHAnsi" w:hAnsiTheme="majorHAnsi" w:cstheme="majorHAnsi"/>
          <w:lang w:bidi="it-IT"/>
        </w:rPr>
        <w:t>Pieridou</w:t>
      </w:r>
      <w:proofErr w:type="spellEnd"/>
      <w:r w:rsidRPr="004B7494">
        <w:rPr>
          <w:rFonts w:asciiTheme="majorHAnsi" w:hAnsiTheme="majorHAnsi" w:cstheme="majorHAnsi"/>
          <w:lang w:bidi="it-IT"/>
        </w:rPr>
        <w:t xml:space="preserve">, Flannery Quinn e </w:t>
      </w:r>
      <w:proofErr w:type="spellStart"/>
      <w:r w:rsidRPr="004B7494">
        <w:rPr>
          <w:rFonts w:asciiTheme="majorHAnsi" w:hAnsiTheme="majorHAnsi" w:cstheme="majorHAnsi"/>
          <w:lang w:bidi="it-IT"/>
        </w:rPr>
        <w:t>Liu</w:t>
      </w:r>
      <w:proofErr w:type="spellEnd"/>
      <w:r w:rsidRPr="004B7494">
        <w:rPr>
          <w:rFonts w:asciiTheme="majorHAnsi" w:hAnsiTheme="majorHAnsi" w:cstheme="majorHAnsi"/>
          <w:lang w:bidi="it-IT"/>
        </w:rPr>
        <w:t xml:space="preserve">, 2022; </w:t>
      </w:r>
      <w:proofErr w:type="spellStart"/>
      <w:r w:rsidRPr="004B7494">
        <w:rPr>
          <w:rFonts w:asciiTheme="majorHAnsi" w:hAnsiTheme="majorHAnsi" w:cstheme="majorHAnsi"/>
          <w:lang w:bidi="it-IT"/>
        </w:rPr>
        <w:t>Walaski</w:t>
      </w:r>
      <w:proofErr w:type="spellEnd"/>
      <w:r w:rsidRPr="004B7494">
        <w:rPr>
          <w:rFonts w:asciiTheme="majorHAnsi" w:hAnsiTheme="majorHAnsi" w:cstheme="majorHAnsi"/>
          <w:lang w:bidi="it-IT"/>
        </w:rPr>
        <w:t>, 2011). I processi di comunicazione basati sulla fiducia favoriscono la chiarezza, la trasparenza e l’efficacia della comunicazione;</w:t>
      </w:r>
    </w:p>
    <w:p w14:paraId="73318E74" w14:textId="1B270103" w:rsidR="00BD4E12" w:rsidRPr="004B7494" w:rsidRDefault="00087DBD" w:rsidP="0002158C">
      <w:pPr>
        <w:pStyle w:val="Agency-body-text"/>
        <w:numPr>
          <w:ilvl w:val="0"/>
          <w:numId w:val="7"/>
        </w:numPr>
        <w:rPr>
          <w:rFonts w:asciiTheme="majorHAnsi" w:hAnsiTheme="majorHAnsi" w:cstheme="majorHAnsi"/>
        </w:rPr>
      </w:pPr>
      <w:r w:rsidRPr="004B7494">
        <w:rPr>
          <w:rFonts w:asciiTheme="majorHAnsi" w:hAnsiTheme="majorHAnsi" w:cstheme="majorHAnsi"/>
          <w:b/>
          <w:lang w:bidi="it-IT"/>
        </w:rPr>
        <w:t>trasparenza</w:t>
      </w:r>
      <w:r w:rsidRPr="004B7494">
        <w:rPr>
          <w:rFonts w:asciiTheme="majorHAnsi" w:hAnsiTheme="majorHAnsi" w:cstheme="majorHAnsi"/>
          <w:lang w:bidi="it-IT"/>
        </w:rPr>
        <w:t xml:space="preserve"> significa adoperarsi affinché che le informazioni siano prontamente disponibili e diffuse in modo da farle arrivare a diversi livelli di stakeholder. La trasparenza assicura che la comunicazione e i processi decisionali siano comprensibili e accessibili. Affinché vi sia trasparenza nella comunicazione occorrono fiducia, credibilità, onestà e responsabilità (</w:t>
      </w:r>
      <w:proofErr w:type="spellStart"/>
      <w:r w:rsidRPr="004B7494">
        <w:rPr>
          <w:rFonts w:asciiTheme="majorHAnsi" w:hAnsiTheme="majorHAnsi" w:cstheme="majorHAnsi"/>
          <w:lang w:bidi="it-IT"/>
        </w:rPr>
        <w:t>Vakarelov</w:t>
      </w:r>
      <w:proofErr w:type="spellEnd"/>
      <w:r w:rsidRPr="004B7494">
        <w:rPr>
          <w:rFonts w:asciiTheme="majorHAnsi" w:hAnsiTheme="majorHAnsi" w:cstheme="majorHAnsi"/>
          <w:lang w:bidi="it-IT"/>
        </w:rPr>
        <w:t xml:space="preserve"> e </w:t>
      </w:r>
      <w:proofErr w:type="spellStart"/>
      <w:r w:rsidRPr="004B7494">
        <w:rPr>
          <w:rFonts w:asciiTheme="majorHAnsi" w:hAnsiTheme="majorHAnsi" w:cstheme="majorHAnsi"/>
          <w:lang w:bidi="it-IT"/>
        </w:rPr>
        <w:t>Rogerson</w:t>
      </w:r>
      <w:proofErr w:type="spellEnd"/>
      <w:r w:rsidRPr="004B7494">
        <w:rPr>
          <w:rFonts w:asciiTheme="majorHAnsi" w:hAnsiTheme="majorHAnsi" w:cstheme="majorHAnsi"/>
          <w:lang w:bidi="it-IT"/>
        </w:rPr>
        <w:t xml:space="preserve">, 2020; </w:t>
      </w:r>
      <w:proofErr w:type="spellStart"/>
      <w:r w:rsidRPr="004B7494">
        <w:rPr>
          <w:rFonts w:asciiTheme="majorHAnsi" w:hAnsiTheme="majorHAnsi" w:cstheme="majorHAnsi"/>
          <w:lang w:bidi="it-IT"/>
        </w:rPr>
        <w:t>Glik</w:t>
      </w:r>
      <w:proofErr w:type="spellEnd"/>
      <w:r w:rsidRPr="004B7494">
        <w:rPr>
          <w:rFonts w:asciiTheme="majorHAnsi" w:hAnsiTheme="majorHAnsi" w:cstheme="majorHAnsi"/>
          <w:lang w:bidi="it-IT"/>
        </w:rPr>
        <w:t>, 2007).</w:t>
      </w:r>
    </w:p>
    <w:p w14:paraId="682B20BC" w14:textId="33375E13" w:rsidR="008D2E54" w:rsidRPr="004B7494" w:rsidRDefault="008D2E54" w:rsidP="008D2E54">
      <w:pPr>
        <w:pStyle w:val="Agency-body-text"/>
        <w:rPr>
          <w:rFonts w:asciiTheme="majorHAnsi" w:eastAsia="Calibri" w:hAnsiTheme="majorHAnsi" w:cstheme="majorHAnsi"/>
        </w:rPr>
      </w:pPr>
      <w:r w:rsidRPr="004B7494">
        <w:rPr>
          <w:rFonts w:asciiTheme="majorHAnsi" w:hAnsiTheme="majorHAnsi" w:cstheme="majorHAnsi"/>
          <w:lang w:bidi="it-IT"/>
        </w:rPr>
        <w:t xml:space="preserve">Questi elementi fondamentali sono i principali </w:t>
      </w:r>
      <w:r w:rsidRPr="004B7494">
        <w:rPr>
          <w:rFonts w:asciiTheme="majorHAnsi" w:hAnsiTheme="majorHAnsi" w:cstheme="majorHAnsi"/>
          <w:b/>
          <w:lang w:bidi="it-IT"/>
        </w:rPr>
        <w:t>fattori trasformativi</w:t>
      </w:r>
      <w:r w:rsidRPr="004B7494">
        <w:rPr>
          <w:rFonts w:asciiTheme="majorHAnsi" w:hAnsiTheme="majorHAnsi" w:cstheme="majorHAnsi"/>
          <w:lang w:bidi="it-IT"/>
        </w:rPr>
        <w:t xml:space="preserve">, grazie ai quali la comunicazione esistente diventa efficace. I fattori trasformativi diventano più significativi ed espliciti nella </w:t>
      </w:r>
      <w:hyperlink w:anchor="Section2" w:history="1">
        <w:r w:rsidR="00214D4C" w:rsidRPr="004B7494">
          <w:rPr>
            <w:rStyle w:val="Hyperlink"/>
            <w:rFonts w:asciiTheme="majorHAnsi" w:hAnsiTheme="majorHAnsi" w:cstheme="majorHAnsi"/>
            <w:lang w:bidi="it-IT"/>
          </w:rPr>
          <w:t>sezione 2</w:t>
        </w:r>
      </w:hyperlink>
      <w:r w:rsidRPr="004B7494">
        <w:rPr>
          <w:rFonts w:asciiTheme="majorHAnsi" w:hAnsiTheme="majorHAnsi" w:cstheme="majorHAnsi"/>
          <w:lang w:bidi="it-IT"/>
        </w:rPr>
        <w:t>, dove il modello “Creare una cultura della comunicazione efficace in ambito educativo” si allinea al quadro di riferimento per il benessere.</w:t>
      </w:r>
    </w:p>
    <w:p w14:paraId="65D7144C" w14:textId="5540D074" w:rsidR="00913DD9" w:rsidRPr="004B7494" w:rsidRDefault="002A1283" w:rsidP="0050197E">
      <w:pPr>
        <w:pStyle w:val="Agency-body-text"/>
        <w:keepNext/>
        <w:jc w:val="center"/>
        <w:rPr>
          <w:rFonts w:asciiTheme="majorHAnsi" w:eastAsia="Calibri" w:hAnsiTheme="majorHAnsi" w:cstheme="majorHAnsi"/>
        </w:rPr>
      </w:pPr>
      <w:r w:rsidRPr="009E39C5">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3289DFE9">
                <wp:simplePos x="0" y="0"/>
                <wp:positionH relativeFrom="margin">
                  <wp:align>center</wp:align>
                </wp:positionH>
                <wp:positionV relativeFrom="paragraph">
                  <wp:posOffset>1280160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it-IT"/>
                              </w:rPr>
                              <w:t>Cultura della comunicazione efficace in ambito educativo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0;margin-top:100.8pt;width:150.9pt;height:75.0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it-IT"/>
                        </w:rPr>
                        <w:t>Cultura della comunicazione efficace in ambito educativo</w:t>
                      </w:r>
                    </w:p>
                  </w:txbxContent>
                </v:textbox>
                <w10:wrap anchorx="margin"/>
              </v:shape>
            </w:pict>
          </mc:Fallback>
        </mc:AlternateContent>
      </w:r>
      <w:r w:rsidR="000C3566" w:rsidRPr="009E39C5">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t-IT"/>
                              </w:rPr>
                              <w:t>CHIAREZZA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7"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t-IT"/>
                        </w:rPr>
                        <w:t>CHIAREZZA</w:t>
                      </w:r>
                    </w:p>
                  </w:txbxContent>
                </v:textbox>
              </v:shape>
            </w:pict>
          </mc:Fallback>
        </mc:AlternateContent>
      </w:r>
      <w:r w:rsidR="000C3566" w:rsidRPr="009E39C5">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t-IT"/>
                              </w:rPr>
                              <w:t>FIDUCIA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8"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t-IT"/>
                        </w:rPr>
                        <w:t>FIDUCIA</w:t>
                      </w:r>
                    </w:p>
                  </w:txbxContent>
                </v:textbox>
              </v:shape>
            </w:pict>
          </mc:Fallback>
        </mc:AlternateContent>
      </w:r>
      <w:r w:rsidR="000C3566" w:rsidRPr="009E39C5">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2ECA3E75">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t-IT"/>
                              </w:rPr>
                              <w:t>TRASPARENZA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9"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&#13;&#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t-IT"/>
                        </w:rPr>
                        <w:t>TRASPARENZA</w:t>
                      </w:r>
                    </w:p>
                  </w:txbxContent>
                </v:textbox>
              </v:shape>
            </w:pict>
          </mc:Fallback>
        </mc:AlternateContent>
      </w:r>
      <w:r w:rsidR="000C3566" w:rsidRPr="009E39C5">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6B02E461">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t-IT"/>
                              </w:rPr>
                              <w:t>ACCESSIBILITÀ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30"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t-IT"/>
                        </w:rPr>
                        <w:t>ACCESSIBILITÀ</w:t>
                      </w:r>
                    </w:p>
                  </w:txbxContent>
                </v:textbox>
              </v:shape>
            </w:pict>
          </mc:Fallback>
        </mc:AlternateContent>
      </w:r>
      <w:r w:rsidR="002F0F9E" w:rsidRPr="009E39C5">
        <w:rPr>
          <w:rFonts w:asciiTheme="majorHAnsi" w:hAnsiTheme="majorHAnsi" w:cstheme="majorHAnsi"/>
          <w:noProof/>
          <w:lang w:eastAsia="el-GR"/>
        </w:rPr>
        <w:drawing>
          <wp:inline distT="0" distB="0" distL="0" distR="0" wp14:anchorId="1905BED5" wp14:editId="42F2CAD1">
            <wp:extent cx="5067300" cy="3822700"/>
            <wp:effectExtent l="0" t="0" r="0" b="0"/>
            <wp:docPr id="1855048399" name="Picture 24" descr="Il titolo, “Cultura della comunicazione efficace in ambito educativo”, compare al centro di un ovale. Intorno al centro sono disposte quattro parti uguali con le seguenti diciture: chiarezza, accessibilità, fiducia, traspar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Il titolo, “Cultura della comunicazione efficace in ambito educativo”, compare al centro di un ovale. Intorno al centro sono disposte quattro parti uguali con le seguenti diciture: chiarezza, accessibilità, fiducia, trasparenza."/>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4B7494" w:rsidRDefault="00913DD9" w:rsidP="008947A2">
      <w:pPr>
        <w:pStyle w:val="Agency-caption"/>
        <w:rPr>
          <w:rFonts w:asciiTheme="majorHAnsi" w:hAnsiTheme="majorHAnsi" w:cstheme="majorHAnsi"/>
        </w:rPr>
      </w:pPr>
      <w:r w:rsidRPr="004B7494">
        <w:rPr>
          <w:rFonts w:asciiTheme="majorHAnsi" w:hAnsiTheme="majorHAnsi" w:cstheme="majorHAnsi"/>
          <w:lang w:bidi="it-IT"/>
        </w:rPr>
        <w:t>Figura </w:t>
      </w:r>
      <w:r w:rsidRPr="004B7494">
        <w:rPr>
          <w:rFonts w:asciiTheme="majorHAnsi" w:hAnsiTheme="majorHAnsi" w:cstheme="majorHAnsi"/>
          <w:lang w:bidi="it-IT"/>
        </w:rPr>
        <w:fldChar w:fldCharType="begin"/>
      </w:r>
      <w:r w:rsidRPr="004B7494">
        <w:rPr>
          <w:rFonts w:asciiTheme="majorHAnsi" w:hAnsiTheme="majorHAnsi" w:cstheme="majorHAnsi"/>
          <w:lang w:bidi="it-IT"/>
        </w:rPr>
        <w:instrText>SEQ Figure \* ARABIC</w:instrText>
      </w:r>
      <w:r w:rsidRPr="004B7494">
        <w:rPr>
          <w:rFonts w:asciiTheme="majorHAnsi" w:hAnsiTheme="majorHAnsi" w:cstheme="majorHAnsi"/>
          <w:lang w:bidi="it-IT"/>
        </w:rPr>
        <w:fldChar w:fldCharType="separate"/>
      </w:r>
      <w:r w:rsidR="00BE07E6" w:rsidRPr="004B7494">
        <w:rPr>
          <w:rFonts w:asciiTheme="majorHAnsi" w:hAnsiTheme="majorHAnsi" w:cstheme="majorHAnsi"/>
          <w:lang w:bidi="it-IT"/>
        </w:rPr>
        <w:t>1</w:t>
      </w:r>
      <w:r w:rsidRPr="004B7494">
        <w:rPr>
          <w:rFonts w:asciiTheme="majorHAnsi" w:hAnsiTheme="majorHAnsi" w:cstheme="majorHAnsi"/>
          <w:lang w:bidi="it-IT"/>
        </w:rPr>
        <w:fldChar w:fldCharType="end"/>
      </w:r>
      <w:r w:rsidRPr="004B7494">
        <w:rPr>
          <w:rFonts w:asciiTheme="majorHAnsi" w:hAnsiTheme="majorHAnsi" w:cstheme="majorHAnsi"/>
          <w:lang w:bidi="it-IT"/>
        </w:rPr>
        <w:t>. I quattro elementi fondamentali di una comunicazione efficace in ambito educativo</w:t>
      </w:r>
    </w:p>
    <w:p w14:paraId="6EAF509B" w14:textId="60978FD0" w:rsidR="00087DBD" w:rsidRPr="004B7494" w:rsidRDefault="006D0297" w:rsidP="00DB7881">
      <w:pPr>
        <w:pStyle w:val="Agency-heading-2"/>
        <w:rPr>
          <w:rFonts w:asciiTheme="majorHAnsi" w:hAnsiTheme="majorHAnsi" w:cstheme="majorHAnsi"/>
        </w:rPr>
      </w:pPr>
      <w:bookmarkStart w:id="11" w:name="_Toc165544582"/>
      <w:r w:rsidRPr="004B7494">
        <w:rPr>
          <w:rFonts w:asciiTheme="majorHAnsi" w:hAnsiTheme="majorHAnsi" w:cstheme="majorHAnsi"/>
          <w:lang w:bidi="it-IT"/>
        </w:rPr>
        <w:t>Descrizione del modello “Creare una cultura della comunicazione efficace in ambito educativo”</w:t>
      </w:r>
      <w:bookmarkEnd w:id="11"/>
    </w:p>
    <w:p w14:paraId="6552CBFF" w14:textId="3A99C794" w:rsidR="007620FE" w:rsidRPr="004B7494" w:rsidRDefault="00087DBD" w:rsidP="00C451EB">
      <w:pPr>
        <w:pStyle w:val="Agency-body-text"/>
        <w:rPr>
          <w:rFonts w:asciiTheme="majorHAnsi" w:hAnsiTheme="majorHAnsi" w:cstheme="majorHAnsi"/>
        </w:rPr>
      </w:pPr>
      <w:r w:rsidRPr="004B7494">
        <w:rPr>
          <w:rFonts w:asciiTheme="majorHAnsi" w:hAnsiTheme="majorHAnsi" w:cstheme="majorHAnsi"/>
          <w:lang w:bidi="it-IT"/>
        </w:rPr>
        <w:t xml:space="preserve">Attingendo ai </w:t>
      </w:r>
      <w:hyperlink r:id="rId41" w:history="1">
        <w:r w:rsidR="00644E29" w:rsidRPr="004B7494">
          <w:rPr>
            <w:rStyle w:val="Hyperlink"/>
            <w:rFonts w:asciiTheme="majorHAnsi" w:hAnsiTheme="majorHAnsi" w:cstheme="majorHAnsi"/>
            <w:lang w:bidi="it-IT"/>
          </w:rPr>
          <w:t>modelli e sulla teoria della comunicazione esistenti</w:t>
        </w:r>
      </w:hyperlink>
      <w:r w:rsidRPr="004B7494">
        <w:rPr>
          <w:rFonts w:asciiTheme="majorHAnsi" w:hAnsiTheme="majorHAnsi" w:cstheme="majorHAnsi"/>
          <w:lang w:bidi="it-IT"/>
        </w:rPr>
        <w:t xml:space="preserve"> e ai quattro elementi fondamentali della comunicazione efficace, l’attività BRIES ha elaborato il modello “Creare una cultura della comunicazione efficace in ambito educativo”.</w:t>
      </w:r>
    </w:p>
    <w:p w14:paraId="59EB88E1" w14:textId="7019A118" w:rsidR="007620FE" w:rsidRPr="004B7494" w:rsidRDefault="007620FE" w:rsidP="007620FE">
      <w:pPr>
        <w:pStyle w:val="Agency-body-text"/>
        <w:rPr>
          <w:rFonts w:asciiTheme="majorHAnsi" w:hAnsiTheme="majorHAnsi" w:cstheme="majorHAnsi"/>
          <w:sz w:val="20"/>
        </w:rPr>
        <w:sectPr w:rsidR="007620FE" w:rsidRPr="004B7494" w:rsidSect="00206334">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4B7494" w:rsidRDefault="0050216C" w:rsidP="004E5782">
      <w:pPr>
        <w:pStyle w:val="Agency-body-text"/>
        <w:jc w:val="center"/>
        <w:rPr>
          <w:rFonts w:asciiTheme="majorHAnsi" w:hAnsiTheme="majorHAnsi" w:cstheme="majorHAnsi"/>
        </w:rPr>
      </w:pPr>
      <w:r w:rsidRPr="009E39C5">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3BE87BB7">
                <wp:simplePos x="0" y="0"/>
                <wp:positionH relativeFrom="column">
                  <wp:posOffset>1346835</wp:posOffset>
                </wp:positionH>
                <wp:positionV relativeFrom="paragraph">
                  <wp:posOffset>201930</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it-IT"/>
                                </w:rPr>
                                <w:t>Cultura della comunicazione efficace in ambito educativo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46519"/>
                            <a:ext cx="958215"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t-IT"/>
                                </w:rPr>
                                <w:t>CHIAREZZA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58818" y="1598050"/>
                            <a:ext cx="11049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t-IT"/>
                                </w:rPr>
                                <w:t>ACCESSIBILITÀ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4673"/>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it-IT"/>
                                </w:rPr>
                                <w:t>TRASPARENZA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107096" y="2575122"/>
                            <a:ext cx="769620"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t-IT"/>
                                </w:rPr>
                                <w:t>FIDUCIA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920"/>
                            <a:ext cx="1367624" cy="1240403"/>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it-IT"/>
                                </w:rPr>
                                <w:t>Comunicatori:</w:t>
                              </w:r>
                              <w:r w:rsidRPr="00C451EB">
                                <w:rPr>
                                  <w:color w:val="002060"/>
                                  <w:lang w:bidi="it-IT"/>
                                </w:rPr>
                                <w:br/>
                                <w:t>Studenti</w:t>
                              </w:r>
                              <w:r w:rsidRPr="00C451EB">
                                <w:rPr>
                                  <w:color w:val="002060"/>
                                  <w:lang w:bidi="it-IT"/>
                                </w:rPr>
                                <w:br/>
                                <w:t>Docenti</w:t>
                              </w:r>
                              <w:r w:rsidRPr="00C451EB">
                                <w:rPr>
                                  <w:color w:val="002060"/>
                                  <w:lang w:bidi="it-IT"/>
                                </w:rPr>
                                <w:br/>
                                <w:t>Famiglie</w:t>
                              </w:r>
                              <w:r w:rsidRPr="00C451EB">
                                <w:rPr>
                                  <w:color w:val="002060"/>
                                  <w:lang w:bidi="it-IT"/>
                                </w:rPr>
                                <w:br/>
                                <w:t>Decisori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920"/>
                            <a:ext cx="1367624" cy="1240403"/>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it-IT"/>
                                </w:rPr>
                                <w:t>Comunicatori:</w:t>
                              </w:r>
                              <w:r w:rsidRPr="00C451EB">
                                <w:rPr>
                                  <w:color w:val="002060"/>
                                  <w:lang w:bidi="it-IT"/>
                                </w:rPr>
                                <w:br/>
                                <w:t>Studenti</w:t>
                              </w:r>
                              <w:r w:rsidRPr="00C451EB">
                                <w:rPr>
                                  <w:color w:val="002060"/>
                                  <w:lang w:bidi="it-IT"/>
                                </w:rPr>
                                <w:br/>
                                <w:t>Docenti</w:t>
                              </w:r>
                              <w:r w:rsidRPr="00C451EB">
                                <w:rPr>
                                  <w:color w:val="002060"/>
                                  <w:lang w:bidi="it-IT"/>
                                </w:rPr>
                                <w:br/>
                                <w:t>Famiglie</w:t>
                              </w:r>
                              <w:r w:rsidRPr="00C451EB">
                                <w:rPr>
                                  <w:color w:val="002060"/>
                                  <w:lang w:bidi="it-IT"/>
                                </w:rPr>
                                <w:br/>
                                <w:t>Decisori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it-IT"/>
                                </w:rPr>
                                <w:t xml:space="preserve">Contesto </w:t>
                              </w:r>
                              <w:r w:rsidRPr="0050216C">
                                <w:rPr>
                                  <w:color w:val="FFFFFF" w:themeColor="background1"/>
                                  <w:sz w:val="21"/>
                                  <w:lang w:bidi="it-IT"/>
                                </w:rPr>
                                <w:br/>
                                <w:t>(relazionale, culturale, sociale, fisico, psicologico)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it-IT"/>
                                </w:rPr>
                                <w:t xml:space="preserve">Contesto </w:t>
                              </w:r>
                              <w:r w:rsidRPr="0050216C">
                                <w:rPr>
                                  <w:color w:val="FFFFFF" w:themeColor="background1"/>
                                  <w:sz w:val="21"/>
                                  <w:lang w:bidi="it-IT"/>
                                </w:rPr>
                                <w:br/>
                                <w:t>(relazionale, culturale, sociale, fisico, psicologico)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it-IT"/>
                                </w:rPr>
                                <w:t>Comunicazione multicanale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it-IT"/>
                                </w:rPr>
                                <w:t>Comunicazione multicanale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6.05pt;margin-top:15.9pt;width:518.4pt;height:372.2pt;z-index:251658270"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">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it-IT"/>
                          </w:rPr>
                          <w:t>Cultura della comunicazione efficace in ambito educativo</w:t>
                        </w:r>
                      </w:p>
                    </w:txbxContent>
                  </v:textbox>
                </v:shape>
                <v:shape id="_x0000_s1033" type="#_x0000_t202" alt="&quot;&quot;" style="position:absolute;left:22422;top:14465;width:9582;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t-IT"/>
                          </w:rPr>
                          <w:t>CHIAREZZA</w:t>
                        </w:r>
                      </w:p>
                    </w:txbxContent>
                  </v:textbox>
                </v:shape>
                <v:shape id="_x0000_s1034" type="#_x0000_t202" alt="&quot;&quot;" style="position:absolute;left:34588;top:15980;width:11049;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t-IT"/>
                          </w:rPr>
                          <w:t>ACCESSIBILITÀ</w:t>
                        </w:r>
                      </w:p>
                    </w:txbxContent>
                  </v:textbox>
                </v:shape>
                <v:shape id="_x0000_s1035" type="#_x0000_t202" alt="&quot;&quot;" style="position:absolute;left:31750;top:27646;width:12299;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it-IT"/>
                          </w:rPr>
                          <w:t>TRASPARENZA</w:t>
                        </w:r>
                      </w:p>
                    </w:txbxContent>
                  </v:textbox>
                </v:shape>
                <v:shape id="_x0000_s1036" type="#_x0000_t202" alt="&quot;&quot;" style="position:absolute;left:21070;top:25751;width:7697;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t-IT"/>
                          </w:rPr>
                          <w:t>FIDUCIA</w:t>
                        </w:r>
                      </w:p>
                    </w:txbxContent>
                  </v:textbox>
                </v:shape>
                <v:shape id="_x0000_s1037" type="#_x0000_t202" alt="&quot;&quot;" style="position:absolute;left:52160;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it-IT"/>
                          </w:rPr>
                          <w:t>Comunicatori:</w:t>
                        </w:r>
                        <w:r w:rsidRPr="00C451EB">
                          <w:rPr>
                            <w:color w:val="002060"/>
                            <w:lang w:bidi="it-IT"/>
                          </w:rPr>
                          <w:br/>
                          <w:t>Studenti</w:t>
                        </w:r>
                        <w:r w:rsidRPr="00C451EB">
                          <w:rPr>
                            <w:color w:val="002060"/>
                            <w:lang w:bidi="it-IT"/>
                          </w:rPr>
                          <w:br/>
                          <w:t>Docenti</w:t>
                        </w:r>
                        <w:r w:rsidRPr="00C451EB">
                          <w:rPr>
                            <w:color w:val="002060"/>
                            <w:lang w:bidi="it-IT"/>
                          </w:rPr>
                          <w:br/>
                          <w:t>Famiglie</w:t>
                        </w:r>
                        <w:r w:rsidRPr="00C451EB">
                          <w:rPr>
                            <w:color w:val="002060"/>
                            <w:lang w:bidi="it-IT"/>
                          </w:rPr>
                          <w:br/>
                          <w:t>Decisori</w:t>
                        </w:r>
                      </w:p>
                    </w:txbxContent>
                  </v:textbox>
                </v:shape>
                <v:shape id="_x0000_s1038" type="#_x0000_t202" alt="&quot;&quot;" style="position:absolute;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it-IT"/>
                          </w:rPr>
                          <w:t>Comunicatori:</w:t>
                        </w:r>
                        <w:r w:rsidRPr="00C451EB">
                          <w:rPr>
                            <w:color w:val="002060"/>
                            <w:lang w:bidi="it-IT"/>
                          </w:rPr>
                          <w:br/>
                          <w:t>Studenti</w:t>
                        </w:r>
                        <w:r w:rsidRPr="00C451EB">
                          <w:rPr>
                            <w:color w:val="002060"/>
                            <w:lang w:bidi="it-IT"/>
                          </w:rPr>
                          <w:br/>
                          <w:t>Docenti</w:t>
                        </w:r>
                        <w:r w:rsidRPr="00C451EB">
                          <w:rPr>
                            <w:color w:val="002060"/>
                            <w:lang w:bidi="it-IT"/>
                          </w:rPr>
                          <w:br/>
                          <w:t>Famiglie</w:t>
                        </w:r>
                        <w:r w:rsidRPr="00C451EB">
                          <w:rPr>
                            <w:color w:val="002060"/>
                            <w:lang w:bidi="it-IT"/>
                          </w:rPr>
                          <w:br/>
                          <w:t>Decisori</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it-IT"/>
                          </w:rPr>
                          <w:t xml:space="preserve">Contesto </w:t>
                        </w:r>
                        <w:r w:rsidRPr="0050216C">
                          <w:rPr>
                            <w:color w:val="FFFFFF" w:themeColor="background1"/>
                            <w:sz w:val="21"/>
                            <w:lang w:bidi="it-IT"/>
                          </w:rPr>
                          <w:br/>
                          <w:t>(relazionale, culturale, sociale, fisico, psicologico)</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it-IT"/>
                          </w:rPr>
                          <w:t xml:space="preserve">Contesto </w:t>
                        </w:r>
                        <w:r w:rsidRPr="0050216C">
                          <w:rPr>
                            <w:color w:val="FFFFFF" w:themeColor="background1"/>
                            <w:sz w:val="21"/>
                            <w:lang w:bidi="it-IT"/>
                          </w:rPr>
                          <w:br/>
                          <w:t>(relazionale, culturale, sociale, fisico, psicologico)</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it-IT"/>
                          </w:rPr>
                          <w:t>Comunicazione multicanale</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it-IT"/>
                          </w:rPr>
                          <w:t>Comunicazione multicanale</w:t>
                        </w:r>
                      </w:p>
                    </w:txbxContent>
                  </v:textbox>
                </v:shape>
              </v:group>
            </w:pict>
          </mc:Fallback>
        </mc:AlternateContent>
      </w:r>
      <w:r w:rsidR="004E5782" w:rsidRPr="009E39C5">
        <w:rPr>
          <w:rFonts w:asciiTheme="majorHAnsi" w:hAnsiTheme="majorHAnsi" w:cstheme="majorHAnsi"/>
          <w:noProof/>
          <w:lang w:eastAsia="el-GR"/>
        </w:rPr>
        <w:drawing>
          <wp:inline distT="0" distB="0" distL="0" distR="0" wp14:anchorId="6FD2A486" wp14:editId="4A78E044">
            <wp:extent cx="6841798" cy="5128592"/>
            <wp:effectExtent l="0" t="0" r="0" b="0"/>
            <wp:docPr id="1326653087" name="Picture 26" descr="“Cultura della comunicazione efficace in ambito educativo” appare al centro di un cerchio, circondato da quattro parti uguali con le diciture: chiarezza, accessibilità, fiducia, trasparenza, a loro volta circondate dal contesto (relazionale, culturale, sociale, fisico, psicologico). All’esterno del cerchio, i comunicatori (studenti, docenti, famiglie, decisori) appaiono su entrambi i lati, collegati da frecce. Sopra e sotto il cerchio appare la comunicazione multica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Cultura della comunicazione efficace in ambito educativo” appare al centro di un cerchio, circondato da quattro parti uguali con le diciture: chiarezza, accessibilità, fiducia, trasparenza, a loro volta circondate dal contesto (relazionale, culturale, sociale, fisico, psicologico). All’esterno del cerchio, i comunicatori (studenti, docenti, famiglie, decisori) appaiono su entrambi i lati, collegati da frecce. Sopra e sotto il cerchio appare la comunicazione multicanale."/>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4B7494" w:rsidRDefault="00A00509" w:rsidP="00A00509">
      <w:pPr>
        <w:pStyle w:val="Agency-caption"/>
        <w:rPr>
          <w:rFonts w:asciiTheme="majorHAnsi" w:hAnsiTheme="majorHAnsi" w:cstheme="majorHAnsi"/>
        </w:rPr>
      </w:pPr>
      <w:r w:rsidRPr="004B7494">
        <w:rPr>
          <w:rFonts w:asciiTheme="majorHAnsi" w:hAnsiTheme="majorHAnsi" w:cstheme="majorHAnsi"/>
          <w:lang w:bidi="it-IT"/>
        </w:rPr>
        <w:t>Figura </w:t>
      </w:r>
      <w:r w:rsidRPr="004B7494">
        <w:rPr>
          <w:rFonts w:asciiTheme="majorHAnsi" w:hAnsiTheme="majorHAnsi" w:cstheme="majorHAnsi"/>
          <w:lang w:bidi="it-IT"/>
        </w:rPr>
        <w:fldChar w:fldCharType="begin"/>
      </w:r>
      <w:r w:rsidRPr="004B7494">
        <w:rPr>
          <w:rFonts w:asciiTheme="majorHAnsi" w:hAnsiTheme="majorHAnsi" w:cstheme="majorHAnsi"/>
          <w:lang w:bidi="it-IT"/>
        </w:rPr>
        <w:instrText>SEQ Figure \* ARABIC</w:instrText>
      </w:r>
      <w:r w:rsidRPr="004B7494">
        <w:rPr>
          <w:rFonts w:asciiTheme="majorHAnsi" w:hAnsiTheme="majorHAnsi" w:cstheme="majorHAnsi"/>
          <w:lang w:bidi="it-IT"/>
        </w:rPr>
        <w:fldChar w:fldCharType="separate"/>
      </w:r>
      <w:r w:rsidR="00BE07E6" w:rsidRPr="004B7494">
        <w:rPr>
          <w:rFonts w:asciiTheme="majorHAnsi" w:hAnsiTheme="majorHAnsi" w:cstheme="majorHAnsi"/>
          <w:lang w:bidi="it-IT"/>
        </w:rPr>
        <w:t>2</w:t>
      </w:r>
      <w:r w:rsidRPr="004B7494">
        <w:rPr>
          <w:rFonts w:asciiTheme="majorHAnsi" w:hAnsiTheme="majorHAnsi" w:cstheme="majorHAnsi"/>
          <w:lang w:bidi="it-IT"/>
        </w:rPr>
        <w:fldChar w:fldCharType="end"/>
      </w:r>
      <w:r w:rsidRPr="004B7494">
        <w:rPr>
          <w:rFonts w:asciiTheme="majorHAnsi" w:hAnsiTheme="majorHAnsi" w:cstheme="majorHAnsi"/>
          <w:lang w:bidi="it-IT"/>
        </w:rPr>
        <w:t>. Il modello “Creare una cultura della comunicazione efficace in ambito educativo”</w:t>
      </w:r>
    </w:p>
    <w:p w14:paraId="4B2456DD" w14:textId="77777777" w:rsidR="00F176C6" w:rsidRPr="004B7494" w:rsidRDefault="00F176C6" w:rsidP="00A00509">
      <w:pPr>
        <w:pStyle w:val="Agency-body-text"/>
        <w:rPr>
          <w:rFonts w:asciiTheme="majorHAnsi" w:hAnsiTheme="majorHAnsi" w:cstheme="majorHAnsi"/>
        </w:rPr>
        <w:sectPr w:rsidR="00F176C6" w:rsidRPr="004B7494" w:rsidSect="00206334">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4B7494" w:rsidRDefault="00087DBD" w:rsidP="00A00509">
      <w:pPr>
        <w:pStyle w:val="Agency-body-text"/>
        <w:rPr>
          <w:rFonts w:asciiTheme="majorHAnsi" w:hAnsiTheme="majorHAnsi" w:cstheme="majorHAnsi"/>
        </w:rPr>
      </w:pPr>
      <w:r w:rsidRPr="004B7494">
        <w:rPr>
          <w:rFonts w:asciiTheme="majorHAnsi" w:hAnsiTheme="majorHAnsi" w:cstheme="majorHAnsi"/>
          <w:lang w:bidi="it-IT"/>
        </w:rPr>
        <w:lastRenderedPageBreak/>
        <w:t>In questo modello, tutti gli stakeholder dell’ambito educativo fungono da potenziali comunicatori. In tutta la comunicazione, i quattro elementi fondamentali della comunicazione efficace e ulteriori ambiti di contesto svolgono un ruolo essenziale (</w:t>
      </w:r>
      <w:proofErr w:type="spellStart"/>
      <w:r w:rsidRPr="004B7494">
        <w:rPr>
          <w:rFonts w:asciiTheme="majorHAnsi" w:hAnsiTheme="majorHAnsi" w:cstheme="majorHAnsi"/>
          <w:lang w:bidi="it-IT"/>
        </w:rPr>
        <w:t>Airenti</w:t>
      </w:r>
      <w:proofErr w:type="spellEnd"/>
      <w:r w:rsidRPr="004B7494">
        <w:rPr>
          <w:rFonts w:asciiTheme="majorHAnsi" w:hAnsiTheme="majorHAnsi" w:cstheme="majorHAnsi"/>
          <w:lang w:bidi="it-IT"/>
        </w:rPr>
        <w:t xml:space="preserve"> e Plebe, 2017; Jones, 2013). Il contesto può influenzare il modo in cui i contenuti sono trasmessi e ricevuti, sovrapponendosi agli elementi fondamentali della comunicazione efficace.</w:t>
      </w:r>
    </w:p>
    <w:p w14:paraId="78903C2C" w14:textId="7EDADE95" w:rsidR="00087DBD" w:rsidRPr="004B7494" w:rsidRDefault="00EB3C01" w:rsidP="00DB7881">
      <w:pPr>
        <w:pStyle w:val="Agency-body-text"/>
        <w:keepNext/>
        <w:rPr>
          <w:rFonts w:asciiTheme="majorHAnsi" w:hAnsiTheme="majorHAnsi" w:cstheme="majorHAnsi"/>
        </w:rPr>
      </w:pPr>
      <w:r w:rsidRPr="004B7494">
        <w:rPr>
          <w:rFonts w:asciiTheme="majorHAnsi" w:hAnsiTheme="majorHAnsi" w:cstheme="majorHAnsi"/>
          <w:lang w:bidi="it-IT"/>
        </w:rPr>
        <w:t>Questo modello definisce cinque ambiti di contesto principali, nei quali si sovrappongono i quattro elementi fondamentali:</w:t>
      </w:r>
    </w:p>
    <w:p w14:paraId="5061635D" w14:textId="53B12756" w:rsidR="00087DBD" w:rsidRPr="004B7494" w:rsidRDefault="00087DBD" w:rsidP="0002158C">
      <w:pPr>
        <w:pStyle w:val="Agency-body-text"/>
        <w:numPr>
          <w:ilvl w:val="0"/>
          <w:numId w:val="8"/>
        </w:numPr>
        <w:rPr>
          <w:rFonts w:asciiTheme="majorHAnsi" w:hAnsiTheme="majorHAnsi" w:cstheme="majorHAnsi"/>
        </w:rPr>
      </w:pPr>
      <w:r w:rsidRPr="004B7494">
        <w:rPr>
          <w:rFonts w:asciiTheme="majorHAnsi" w:hAnsiTheme="majorHAnsi" w:cstheme="majorHAnsi"/>
          <w:lang w:bidi="it-IT"/>
        </w:rPr>
        <w:t xml:space="preserve">il </w:t>
      </w:r>
      <w:r w:rsidRPr="004B7494">
        <w:rPr>
          <w:rFonts w:asciiTheme="majorHAnsi" w:hAnsiTheme="majorHAnsi" w:cstheme="majorHAnsi"/>
          <w:b/>
          <w:lang w:bidi="it-IT"/>
        </w:rPr>
        <w:t>contesto relazionale</w:t>
      </w:r>
      <w:r w:rsidRPr="004B7494">
        <w:rPr>
          <w:rFonts w:asciiTheme="majorHAnsi" w:hAnsiTheme="majorHAnsi" w:cstheme="majorHAnsi"/>
          <w:lang w:bidi="it-IT"/>
        </w:rPr>
        <w:t xml:space="preserve"> determina come avviene la comunicazione in base alla qualità del rapporto tra i comunicatori. Influenza lo stato d’animo di una persona durante il processo di comunicazione. Un rapporto di fiducia, ad esempio, favorisce una comunicazione efficace, poiché permette di affrontare le difficoltà più facilmente;</w:t>
      </w:r>
    </w:p>
    <w:p w14:paraId="432DB888" w14:textId="5CC7D168" w:rsidR="00087DBD" w:rsidRPr="004B7494" w:rsidRDefault="00087DBD" w:rsidP="0002158C">
      <w:pPr>
        <w:pStyle w:val="Agency-body-text"/>
        <w:numPr>
          <w:ilvl w:val="0"/>
          <w:numId w:val="8"/>
        </w:numPr>
        <w:rPr>
          <w:rFonts w:asciiTheme="majorHAnsi" w:hAnsiTheme="majorHAnsi" w:cstheme="majorHAnsi"/>
        </w:rPr>
      </w:pPr>
      <w:r w:rsidRPr="004B7494">
        <w:rPr>
          <w:rFonts w:asciiTheme="majorHAnsi" w:hAnsiTheme="majorHAnsi" w:cstheme="majorHAnsi"/>
          <w:lang w:bidi="it-IT"/>
        </w:rPr>
        <w:t xml:space="preserve">il </w:t>
      </w:r>
      <w:r w:rsidRPr="004B7494">
        <w:rPr>
          <w:rFonts w:asciiTheme="majorHAnsi" w:hAnsiTheme="majorHAnsi" w:cstheme="majorHAnsi"/>
          <w:b/>
          <w:lang w:bidi="it-IT"/>
        </w:rPr>
        <w:t>contesto culturale</w:t>
      </w:r>
      <w:r w:rsidRPr="004B7494">
        <w:rPr>
          <w:rFonts w:asciiTheme="majorHAnsi" w:hAnsiTheme="majorHAnsi" w:cstheme="majorHAnsi"/>
          <w:lang w:bidi="it-IT"/>
        </w:rPr>
        <w:t xml:space="preserve"> comprende diversi aspetti identitari (razza, genere, nazionalità, etnia, orientamento sessuale, capacità, ecc.) che possono influenzare la comunicazione. Alcune identità determinano se una posizione è marginale o dominante nella comunicazione. Se i processi di comunicazione tengono conto delle differenze di potere, la comunicazione efficace diventa più facile;</w:t>
      </w:r>
    </w:p>
    <w:p w14:paraId="4C0D19C3" w14:textId="7B61A59E" w:rsidR="00087DBD" w:rsidRPr="004B7494" w:rsidRDefault="00087DBD" w:rsidP="0002158C">
      <w:pPr>
        <w:pStyle w:val="Agency-body-text"/>
        <w:numPr>
          <w:ilvl w:val="0"/>
          <w:numId w:val="8"/>
        </w:numPr>
        <w:rPr>
          <w:rFonts w:asciiTheme="majorHAnsi" w:hAnsiTheme="majorHAnsi" w:cstheme="majorHAnsi"/>
        </w:rPr>
      </w:pPr>
      <w:r w:rsidRPr="004B7494">
        <w:rPr>
          <w:rFonts w:asciiTheme="majorHAnsi" w:hAnsiTheme="majorHAnsi" w:cstheme="majorHAnsi"/>
          <w:lang w:bidi="it-IT"/>
        </w:rPr>
        <w:t xml:space="preserve">il </w:t>
      </w:r>
      <w:r w:rsidRPr="004B7494">
        <w:rPr>
          <w:rFonts w:asciiTheme="majorHAnsi" w:hAnsiTheme="majorHAnsi" w:cstheme="majorHAnsi"/>
          <w:b/>
          <w:lang w:bidi="it-IT"/>
        </w:rPr>
        <w:t>contesto sociale</w:t>
      </w:r>
      <w:r w:rsidRPr="004B7494">
        <w:rPr>
          <w:rFonts w:asciiTheme="majorHAnsi" w:hAnsiTheme="majorHAnsi" w:cstheme="majorHAnsi"/>
          <w:lang w:bidi="it-IT"/>
        </w:rPr>
        <w:t xml:space="preserve"> fa riferimento alle regole o alle norme non dichiarate che guidano la comunicazione. Le regole e le norme vengono spesso apprese in modo implicito durante la socializzazione all’interno delle nostre comunità (cose da fare e da non fare). Quando il contesto sociale è trasparente e rispettato, può contribuire a una comunicazione efficace. Determinate regole e norme sociali implicite possono ostacolare una comunicazione efficace, in quanto potrebbero nascondere i problemi reali e la loro causa primaria;</w:t>
      </w:r>
    </w:p>
    <w:p w14:paraId="2DA23E4F" w14:textId="22381637" w:rsidR="00087DBD" w:rsidRPr="004B7494" w:rsidRDefault="00087DBD" w:rsidP="0002158C">
      <w:pPr>
        <w:pStyle w:val="Agency-body-text"/>
        <w:numPr>
          <w:ilvl w:val="0"/>
          <w:numId w:val="8"/>
        </w:numPr>
        <w:rPr>
          <w:rFonts w:asciiTheme="majorHAnsi" w:hAnsiTheme="majorHAnsi" w:cstheme="majorHAnsi"/>
        </w:rPr>
      </w:pPr>
      <w:r w:rsidRPr="004B7494">
        <w:rPr>
          <w:rFonts w:asciiTheme="majorHAnsi" w:hAnsiTheme="majorHAnsi" w:cstheme="majorHAnsi"/>
          <w:lang w:bidi="it-IT"/>
        </w:rPr>
        <w:t xml:space="preserve">il </w:t>
      </w:r>
      <w:r w:rsidRPr="004B7494">
        <w:rPr>
          <w:rFonts w:asciiTheme="majorHAnsi" w:hAnsiTheme="majorHAnsi" w:cstheme="majorHAnsi"/>
          <w:b/>
          <w:lang w:bidi="it-IT"/>
        </w:rPr>
        <w:t>contesto fisico</w:t>
      </w:r>
      <w:r w:rsidRPr="004B7494">
        <w:rPr>
          <w:rFonts w:asciiTheme="majorHAnsi" w:hAnsiTheme="majorHAnsi" w:cstheme="majorHAnsi"/>
          <w:lang w:bidi="it-IT"/>
        </w:rPr>
        <w:t xml:space="preserve"> considera i fattori ambientali che influenzano la comunicazione (ambiente generale, ambiente digitale, dimensioni, organizzazione dello spazio, condizioni esterne, temperatura, ecc.). Per facilitare una comunicazione efficace, i canali e gli ambienti di comunicazione prescelti devono essere accessibili e preferiti dal pubblico cui sono destinati;</w:t>
      </w:r>
    </w:p>
    <w:p w14:paraId="443D28D4" w14:textId="5A6B05D8" w:rsidR="00087DBD" w:rsidRPr="004B7494" w:rsidRDefault="00087DBD" w:rsidP="0002158C">
      <w:pPr>
        <w:pStyle w:val="Agency-body-text"/>
        <w:numPr>
          <w:ilvl w:val="0"/>
          <w:numId w:val="8"/>
        </w:numPr>
        <w:rPr>
          <w:rFonts w:asciiTheme="majorHAnsi" w:hAnsiTheme="majorHAnsi" w:cstheme="majorHAnsi"/>
        </w:rPr>
      </w:pPr>
      <w:r w:rsidRPr="004B7494">
        <w:rPr>
          <w:rFonts w:asciiTheme="majorHAnsi" w:hAnsiTheme="majorHAnsi" w:cstheme="majorHAnsi"/>
          <w:lang w:bidi="it-IT"/>
        </w:rPr>
        <w:t xml:space="preserve">il </w:t>
      </w:r>
      <w:r w:rsidRPr="004B7494">
        <w:rPr>
          <w:rFonts w:asciiTheme="majorHAnsi" w:hAnsiTheme="majorHAnsi" w:cstheme="majorHAnsi"/>
          <w:b/>
          <w:lang w:bidi="it-IT"/>
        </w:rPr>
        <w:t>contesto psicologico</w:t>
      </w:r>
      <w:r w:rsidRPr="004B7494">
        <w:rPr>
          <w:rFonts w:asciiTheme="majorHAnsi" w:hAnsiTheme="majorHAnsi" w:cstheme="majorHAnsi"/>
          <w:lang w:bidi="it-IT"/>
        </w:rPr>
        <w:t xml:space="preserve"> si riferisce ai fattori mentali ed emotivi della comunicazione (stress, ansia, emozioni, ecc.). Quando si considera il contesto psicologico, è possibile adattare la comunicazione ai bisogni delle persone interessate, rendendola molto più efficace.</w:t>
      </w:r>
    </w:p>
    <w:p w14:paraId="79541578" w14:textId="2832B332" w:rsidR="00087DBD" w:rsidRPr="009E39C5" w:rsidRDefault="00087DBD" w:rsidP="00676FCD">
      <w:pPr>
        <w:pStyle w:val="Agency-body-text"/>
        <w:rPr>
          <w:rFonts w:asciiTheme="majorHAnsi" w:hAnsiTheme="majorHAnsi" w:cstheme="majorHAnsi"/>
        </w:rPr>
      </w:pPr>
      <w:r w:rsidRPr="009E39C5">
        <w:rPr>
          <w:rFonts w:asciiTheme="majorHAnsi" w:hAnsiTheme="majorHAnsi" w:cstheme="majorHAnsi"/>
          <w:lang w:bidi="it-IT"/>
        </w:rPr>
        <w:t>(Jones, 2013, pagg. 19</w:t>
      </w:r>
      <w:r w:rsidR="00802A21" w:rsidRPr="009E39C5">
        <w:rPr>
          <w:rFonts w:asciiTheme="majorHAnsi" w:hAnsiTheme="majorHAnsi" w:cstheme="majorHAnsi"/>
          <w:lang w:bidi="it-IT"/>
        </w:rPr>
        <w:t>–</w:t>
      </w:r>
      <w:r w:rsidRPr="009E39C5">
        <w:rPr>
          <w:rFonts w:asciiTheme="majorHAnsi" w:hAnsiTheme="majorHAnsi" w:cstheme="majorHAnsi"/>
          <w:lang w:bidi="it-IT"/>
        </w:rPr>
        <w:t>22; Greenaway et al., 201</w:t>
      </w:r>
      <w:r w:rsidR="00B5797A">
        <w:rPr>
          <w:rFonts w:asciiTheme="majorHAnsi" w:hAnsiTheme="majorHAnsi" w:cstheme="majorHAnsi"/>
          <w:lang w:bidi="it-IT"/>
        </w:rPr>
        <w:t>5</w:t>
      </w:r>
      <w:r w:rsidRPr="009E39C5">
        <w:rPr>
          <w:rFonts w:asciiTheme="majorHAnsi" w:hAnsiTheme="majorHAnsi" w:cstheme="majorHAnsi"/>
          <w:lang w:bidi="it-IT"/>
        </w:rPr>
        <w:t xml:space="preserve">; </w:t>
      </w:r>
      <w:proofErr w:type="spellStart"/>
      <w:r w:rsidRPr="009E39C5">
        <w:rPr>
          <w:rFonts w:asciiTheme="majorHAnsi" w:hAnsiTheme="majorHAnsi" w:cstheme="majorHAnsi"/>
          <w:lang w:bidi="it-IT"/>
        </w:rPr>
        <w:t>Walaski</w:t>
      </w:r>
      <w:proofErr w:type="spellEnd"/>
      <w:r w:rsidRPr="009E39C5">
        <w:rPr>
          <w:rFonts w:asciiTheme="majorHAnsi" w:hAnsiTheme="majorHAnsi" w:cstheme="majorHAnsi"/>
          <w:lang w:bidi="it-IT"/>
        </w:rPr>
        <w:t>, 2011)</w:t>
      </w:r>
    </w:p>
    <w:p w14:paraId="482D81BF" w14:textId="23593457" w:rsidR="00457853" w:rsidRPr="004B7494" w:rsidRDefault="00C979E2" w:rsidP="00457853">
      <w:pPr>
        <w:pStyle w:val="Agency-body-text"/>
        <w:rPr>
          <w:rFonts w:asciiTheme="majorHAnsi" w:eastAsia="Calibri" w:hAnsiTheme="majorHAnsi" w:cstheme="majorHAnsi"/>
        </w:rPr>
      </w:pPr>
      <w:r w:rsidRPr="004B7494">
        <w:rPr>
          <w:rFonts w:asciiTheme="majorHAnsi" w:hAnsiTheme="majorHAnsi" w:cstheme="majorHAnsi"/>
          <w:lang w:bidi="it-IT"/>
        </w:rPr>
        <w:t>Come dimostrano queste definizioni, tenendo conto dei diversi contesti nei processi di comunicazione si favorisce lo sviluppo di una cultura della comunicazione efficace. Sebbene il contesto sia importante, la presente guida si concentra sugli elementi fondamentali, vale a dire i principali fattori trasformativi grazie ai quali le risorse comunicative esistenti si trasformano in una comunicazione efficace. Si concentrano sull’atto comunicativo in sé e, ove necessario, il comunicatore può influenzarli per migliorare i processi comunicativi.</w:t>
      </w:r>
    </w:p>
    <w:p w14:paraId="2B4C14A7" w14:textId="21535559" w:rsidR="00FA7AB5" w:rsidRPr="004B7494" w:rsidRDefault="00D21CC1" w:rsidP="00DB7881">
      <w:pPr>
        <w:pStyle w:val="Agency-body-text"/>
        <w:rPr>
          <w:rFonts w:asciiTheme="majorHAnsi" w:hAnsiTheme="majorHAnsi" w:cstheme="majorHAnsi"/>
        </w:rPr>
      </w:pPr>
      <w:r w:rsidRPr="004B7494">
        <w:rPr>
          <w:rFonts w:asciiTheme="majorHAnsi" w:hAnsiTheme="majorHAnsi" w:cstheme="majorHAnsi"/>
          <w:lang w:bidi="it-IT"/>
        </w:rPr>
        <w:lastRenderedPageBreak/>
        <w:t>Come accennato, un ulteriore obiettivo del lavoro svolto per costruire una cultura della comunicazione efficace in ambito educativo è quello di sostenere il benessere e la resilienza di tutti gli studenti, soprattutto in periodi di crisi. Il modello è quindi in linea con il quadro di riferimento per il benessere offerto dall’approccio basato sulle capacità, come illustrato nella sezione 2.</w:t>
      </w:r>
      <w:r w:rsidR="00FA7AB5" w:rsidRPr="004B7494">
        <w:rPr>
          <w:rFonts w:asciiTheme="majorHAnsi" w:hAnsiTheme="majorHAnsi" w:cstheme="majorHAnsi"/>
          <w:lang w:bidi="it-IT"/>
        </w:rPr>
        <w:br w:type="page"/>
      </w:r>
    </w:p>
    <w:p w14:paraId="62F2427C" w14:textId="5C7BC6B4" w:rsidR="00397CD2" w:rsidRPr="004B7494" w:rsidRDefault="00256BB2" w:rsidP="005556AF">
      <w:pPr>
        <w:pStyle w:val="Agency-heading-1"/>
        <w:rPr>
          <w:rFonts w:asciiTheme="majorHAnsi" w:hAnsiTheme="majorHAnsi" w:cstheme="majorHAnsi"/>
        </w:rPr>
      </w:pPr>
      <w:bookmarkStart w:id="12" w:name="Section2"/>
      <w:bookmarkStart w:id="13" w:name="_Toc165544583"/>
      <w:r w:rsidRPr="004B7494">
        <w:rPr>
          <w:rFonts w:asciiTheme="majorHAnsi" w:hAnsiTheme="majorHAnsi" w:cstheme="majorHAnsi"/>
          <w:lang w:bidi="it-IT"/>
        </w:rPr>
        <w:lastRenderedPageBreak/>
        <w:t>Sezione 2</w:t>
      </w:r>
      <w:bookmarkEnd w:id="12"/>
      <w:r w:rsidRPr="004B7494">
        <w:rPr>
          <w:rFonts w:asciiTheme="majorHAnsi" w:hAnsiTheme="majorHAnsi" w:cstheme="majorHAnsi"/>
          <w:lang w:bidi="it-IT"/>
        </w:rPr>
        <w:t>: Quadro di riferimento per il benessere</w:t>
      </w:r>
      <w:bookmarkEnd w:id="13"/>
    </w:p>
    <w:p w14:paraId="476BD0AB" w14:textId="390A49C4" w:rsidR="00E90263" w:rsidRPr="004B7494" w:rsidRDefault="0019280C" w:rsidP="00753DBE">
      <w:pPr>
        <w:pStyle w:val="Agency-body-text"/>
        <w:rPr>
          <w:rFonts w:asciiTheme="majorHAnsi" w:hAnsiTheme="majorHAnsi" w:cstheme="majorHAnsi"/>
        </w:rPr>
      </w:pPr>
      <w:r w:rsidRPr="004B7494">
        <w:rPr>
          <w:rFonts w:asciiTheme="majorHAnsi" w:hAnsiTheme="majorHAnsi" w:cstheme="majorHAnsi"/>
          <w:lang w:bidi="it-IT"/>
        </w:rPr>
        <w:t>Il quadro di riferimento per il benessere dell’attività BRIES è una versione semplificata dell’approccio basato sulle capacità (Sen, 2010, 201</w:t>
      </w:r>
      <w:r w:rsidR="00712FB1" w:rsidRPr="004B7494">
        <w:rPr>
          <w:rFonts w:asciiTheme="majorHAnsi" w:hAnsiTheme="majorHAnsi" w:cstheme="majorHAnsi"/>
          <w:lang w:bidi="it-IT"/>
        </w:rPr>
        <w:t>1</w:t>
      </w:r>
      <w:r w:rsidRPr="004B7494">
        <w:rPr>
          <w:rFonts w:asciiTheme="majorHAnsi" w:hAnsiTheme="majorHAnsi" w:cstheme="majorHAnsi"/>
          <w:lang w:bidi="it-IT"/>
        </w:rPr>
        <w:t xml:space="preserve">; </w:t>
      </w:r>
      <w:proofErr w:type="spellStart"/>
      <w:r w:rsidRPr="004B7494">
        <w:rPr>
          <w:rFonts w:asciiTheme="majorHAnsi" w:hAnsiTheme="majorHAnsi" w:cstheme="majorHAnsi"/>
          <w:lang w:bidi="it-IT"/>
        </w:rPr>
        <w:t>Robeyns</w:t>
      </w:r>
      <w:proofErr w:type="spellEnd"/>
      <w:r w:rsidRPr="004B7494">
        <w:rPr>
          <w:rFonts w:asciiTheme="majorHAnsi" w:hAnsiTheme="majorHAnsi" w:cstheme="majorHAnsi"/>
          <w:lang w:bidi="it-IT"/>
        </w:rPr>
        <w:t>, 2016; Evans, 2002; Ibrahim, 2017). Quest’ultimo si concentra sulla qualità di vita e sul benessere potenziali degli individui, quando questi hanno la libertà e le opportunità di raggiungere ciò che apprezzano nella vita. Il quadro di riferimento per il benessere del modello BRIES è stato adattato al contesto della comunicazione efficace che crea benessere e costruisce la resilienza. Da questa prospettiva, la comunicazione efficace è una capacità significativa per raggiungere la resilienza e il benessere (</w:t>
      </w:r>
      <w:proofErr w:type="spellStart"/>
      <w:r w:rsidRPr="004B7494">
        <w:rPr>
          <w:rFonts w:asciiTheme="majorHAnsi" w:hAnsiTheme="majorHAnsi" w:cstheme="majorHAnsi"/>
          <w:lang w:bidi="it-IT"/>
        </w:rPr>
        <w:t>Schejter</w:t>
      </w:r>
      <w:proofErr w:type="spellEnd"/>
      <w:r w:rsidRPr="004B7494">
        <w:rPr>
          <w:rFonts w:asciiTheme="majorHAnsi" w:hAnsiTheme="majorHAnsi" w:cstheme="majorHAnsi"/>
          <w:lang w:bidi="it-IT"/>
        </w:rPr>
        <w:t>, 2022).</w:t>
      </w:r>
    </w:p>
    <w:p w14:paraId="0D20BE91" w14:textId="696DB884" w:rsidR="00327160" w:rsidRPr="004B7494" w:rsidRDefault="00117A13" w:rsidP="00753DBE">
      <w:pPr>
        <w:pStyle w:val="Agency-body-text"/>
        <w:rPr>
          <w:rFonts w:asciiTheme="majorHAnsi" w:hAnsiTheme="majorHAnsi" w:cstheme="majorHAnsi"/>
        </w:rPr>
      </w:pPr>
      <w:r w:rsidRPr="004B7494">
        <w:rPr>
          <w:rFonts w:asciiTheme="majorHAnsi" w:hAnsiTheme="majorHAnsi" w:cstheme="majorHAnsi"/>
          <w:lang w:bidi="it-IT"/>
        </w:rPr>
        <w:t>Affinché gli stakeholder a tutti i livelli siano in grado di comunicare efficacemente, deve esistere per tutti una cultura della comunicazione efficace. L’utilizzo e l’applicazione di una cultura della comunicazione efficace in ambito educativo può favorire il benessere e la resilienza in tempi normali e in tempi di crisi.</w:t>
      </w:r>
    </w:p>
    <w:p w14:paraId="1674743F" w14:textId="47B8ACBF" w:rsidR="00F835A6" w:rsidRPr="004B7494" w:rsidRDefault="009F6A5A" w:rsidP="00DB7881">
      <w:pPr>
        <w:pStyle w:val="Agency-body-text"/>
        <w:keepNext/>
        <w:rPr>
          <w:rFonts w:asciiTheme="majorHAnsi" w:hAnsiTheme="majorHAnsi" w:cstheme="majorHAnsi"/>
        </w:rPr>
      </w:pPr>
      <w:r w:rsidRPr="004B7494">
        <w:rPr>
          <w:rFonts w:asciiTheme="majorHAnsi" w:hAnsiTheme="majorHAnsi" w:cstheme="majorHAnsi"/>
          <w:lang w:bidi="it-IT"/>
        </w:rPr>
        <w:t>L’applicazione dell’approccio basato sulle capacità alle comunicazioni dimostra che:</w:t>
      </w:r>
    </w:p>
    <w:p w14:paraId="77A0F331" w14:textId="5142DC9A" w:rsidR="00540F88" w:rsidRPr="004B7494" w:rsidRDefault="0054262A" w:rsidP="00C96EBA">
      <w:pPr>
        <w:pStyle w:val="Agency-quotation"/>
        <w:rPr>
          <w:rFonts w:asciiTheme="majorHAnsi" w:hAnsiTheme="majorHAnsi" w:cstheme="majorHAnsi"/>
        </w:rPr>
      </w:pPr>
      <w:r w:rsidRPr="004B7494">
        <w:rPr>
          <w:rFonts w:asciiTheme="majorHAnsi" w:hAnsiTheme="majorHAnsi" w:cstheme="majorHAnsi"/>
          <w:lang w:bidi="it-IT"/>
        </w:rPr>
        <w:t>…</w:t>
      </w:r>
      <w:r w:rsidR="00F57D78" w:rsidRPr="004B7494">
        <w:rPr>
          <w:rFonts w:asciiTheme="majorHAnsi" w:hAnsiTheme="majorHAnsi" w:cstheme="majorHAnsi"/>
          <w:lang w:bidi="it-IT"/>
        </w:rPr>
        <w:t xml:space="preserve"> comunicare è una capacità necessaria per realizzare funzioni quali la partecipazione alla vita politica, culturale, sociale, educativa e commerciale ed è essenziale per promuovere l’appartenenza a una collettività (</w:t>
      </w:r>
      <w:proofErr w:type="spellStart"/>
      <w:r w:rsidR="00F57D78" w:rsidRPr="004B7494">
        <w:rPr>
          <w:rFonts w:asciiTheme="majorHAnsi" w:hAnsiTheme="majorHAnsi" w:cstheme="majorHAnsi"/>
          <w:lang w:bidi="it-IT"/>
        </w:rPr>
        <w:t>Schejter</w:t>
      </w:r>
      <w:proofErr w:type="spellEnd"/>
      <w:r w:rsidR="00F57D78" w:rsidRPr="004B7494">
        <w:rPr>
          <w:rFonts w:asciiTheme="majorHAnsi" w:hAnsiTheme="majorHAnsi" w:cstheme="majorHAnsi"/>
          <w:lang w:bidi="it-IT"/>
        </w:rPr>
        <w:t>, 2022, pag. 1826).</w:t>
      </w:r>
    </w:p>
    <w:p w14:paraId="6D1CC487" w14:textId="286FDCE7" w:rsidR="002A417E" w:rsidRPr="004B7494" w:rsidRDefault="00362926">
      <w:pPr>
        <w:pStyle w:val="Agency-body-text"/>
        <w:rPr>
          <w:rFonts w:asciiTheme="majorHAnsi" w:hAnsiTheme="majorHAnsi" w:cstheme="majorHAnsi"/>
        </w:rPr>
      </w:pPr>
      <w:r w:rsidRPr="004B7494">
        <w:rPr>
          <w:rFonts w:asciiTheme="majorHAnsi" w:hAnsiTheme="majorHAnsi" w:cstheme="majorHAnsi"/>
          <w:lang w:bidi="it-IT"/>
        </w:rPr>
        <w:t>Il quadro di riferimento per il benessere offre la possibilità di considerare la comunicazione come una risorsa esistente che può essere trasformata in una cultura della comunicazione efficace, sostenendo in tal modo il benessere e la resilienza di un intero gruppo (Evans, 2002; Ibrahim, 2017).</w:t>
      </w:r>
    </w:p>
    <w:p w14:paraId="74EA8F62" w14:textId="28F62D28" w:rsidR="00593B42" w:rsidRPr="004B7494" w:rsidRDefault="00E3483A" w:rsidP="00DB7881">
      <w:pPr>
        <w:pStyle w:val="Agency-body-text"/>
        <w:rPr>
          <w:rFonts w:asciiTheme="majorHAnsi" w:hAnsiTheme="majorHAnsi" w:cstheme="majorHAnsi"/>
        </w:rPr>
      </w:pPr>
      <w:r w:rsidRPr="004B7494">
        <w:rPr>
          <w:rFonts w:asciiTheme="majorHAnsi" w:hAnsiTheme="majorHAnsi" w:cstheme="majorHAnsi"/>
          <w:lang w:bidi="it-IT"/>
        </w:rPr>
        <w:t>Gli elementi fondamentali del modello “Creare una cultura della comunicazione efficace in ambito educativo” incanalano il processo di trasformazione della comunicazione esistente in una cultura della comunicazione efficace per tutti. Tenendo conto degli elementi fondamentali dei processi di comunicazione e applicandoli, si favorisce lo sviluppo di una cultura della comunicazione efficace per tutti. Le aspirazioni e lo strumento di riflessione presentati di seguito esplicitano questo concetto.</w:t>
      </w:r>
    </w:p>
    <w:p w14:paraId="3EE897CF" w14:textId="37BF841C" w:rsidR="00B43125" w:rsidRPr="004B7494" w:rsidRDefault="002E2831" w:rsidP="00781B44">
      <w:pPr>
        <w:pStyle w:val="Agency-body-text"/>
        <w:keepNext/>
        <w:rPr>
          <w:rFonts w:asciiTheme="majorHAnsi" w:eastAsia="Calibri" w:hAnsiTheme="majorHAnsi" w:cstheme="majorHAnsi"/>
        </w:rPr>
      </w:pPr>
      <w:r w:rsidRPr="004B7494">
        <w:rPr>
          <w:rFonts w:asciiTheme="majorHAnsi" w:hAnsiTheme="majorHAnsi" w:cstheme="majorHAnsi"/>
          <w:lang w:bidi="it-IT"/>
        </w:rPr>
        <w:lastRenderedPageBreak/>
        <w:t>La comunicazione efficace e gli elementi fondamentali contribuiscono al benessere e alla resilienza in ambito educativo:</w:t>
      </w:r>
    </w:p>
    <w:p w14:paraId="751A5DC0" w14:textId="69088340" w:rsidR="00C84777" w:rsidRPr="004B7494" w:rsidRDefault="00255988" w:rsidP="00374915">
      <w:pPr>
        <w:pStyle w:val="Agency-body-text"/>
        <w:keepNext/>
        <w:jc w:val="center"/>
        <w:rPr>
          <w:rFonts w:asciiTheme="majorHAnsi" w:eastAsia="Calibri" w:hAnsiTheme="majorHAnsi" w:cstheme="majorHAnsi"/>
        </w:rPr>
      </w:pPr>
      <w:r w:rsidRPr="009E39C5">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00C15545">
                <wp:simplePos x="0" y="0"/>
                <wp:positionH relativeFrom="column">
                  <wp:posOffset>390948</wp:posOffset>
                </wp:positionH>
                <wp:positionV relativeFrom="paragraph">
                  <wp:posOffset>316653</wp:posOffset>
                </wp:positionV>
                <wp:extent cx="5159723" cy="4615271"/>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59723" cy="4615271"/>
                          <a:chOff x="0" y="-85725"/>
                          <a:chExt cx="5159723" cy="4615271"/>
                        </a:xfrm>
                      </wpg:grpSpPr>
                      <wps:wsp>
                        <wps:cNvPr id="1238891845" name="Text Box 25"/>
                        <wps:cNvSpPr txBox="1"/>
                        <wps:spPr>
                          <a:xfrm>
                            <a:off x="1335539" y="-85725"/>
                            <a:ext cx="2011680" cy="1473835"/>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it-IT"/>
                                </w:rPr>
                                <w:t>Fattori trasformativi</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it-IT"/>
                                </w:rPr>
                                <w:t>Elementi fondamentali di una comunicazione efficace in ambito educativo: chiarezza, accessibilità, fiducia e trasparenza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31900" y="1569416"/>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t-IT"/>
                                </w:rPr>
                                <w:t>Comunicazione efficace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561" y="3426551"/>
                            <a:ext cx="1327785" cy="1102995"/>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it-IT"/>
                                </w:rPr>
                                <w:t>Creare e utilizzare una cultura della comunicazione efficace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40193" y="2727198"/>
                            <a:ext cx="131953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t-IT"/>
                                </w:rPr>
                                <w:t>Si applica 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782124" y="2028851"/>
                            <a:ext cx="1562100" cy="436245"/>
                          </a:xfrm>
                          <a:prstGeom prst="rect">
                            <a:avLst/>
                          </a:prstGeom>
                          <a:noFill/>
                          <a:ln w="6350">
                            <a:noFill/>
                          </a:ln>
                        </wps:spPr>
                        <wps:txbx>
                          <w:txbxContent>
                            <w:p w14:paraId="23596086" w14:textId="3E8977F5"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t-IT"/>
                                </w:rPr>
                                <w:t>Si trasformano in</w:t>
                              </w:r>
                              <w:r w:rsidR="0054262A">
                                <w:rPr>
                                  <w:b/>
                                  <w:color w:val="17365D" w:themeColor="text2" w:themeShade="BF"/>
                                  <w:lang w:bidi="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61805" y="3613397"/>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t-IT"/>
                                </w:rPr>
                                <w:t>Che promuove…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545933"/>
                            <a:ext cx="1089025" cy="591185"/>
                          </a:xfrm>
                          <a:prstGeom prst="rect">
                            <a:avLst/>
                          </a:prstGeom>
                          <a:noFill/>
                          <a:ln w="6350">
                            <a:noFill/>
                          </a:ln>
                        </wps:spPr>
                        <wps:txbx>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t-IT"/>
                                </w:rPr>
                                <w:t>Benessere e resilienza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749116"/>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t-IT"/>
                                </w:rPr>
                                <w:t>Risorse di comunicazione esistenti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6A01415" id="Group 28" o:spid="_x0000_s1043" alt="&quot;&quot;" style="position:absolute;left:0;text-align:left;margin-left:30.8pt;margin-top:24.95pt;width:406.3pt;height:363.4pt;z-index:251658265;mso-height-relative:margin" coordorigin=",-857" coordsize="51597,461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">
                <v:shapetype id="_x0000_t202" coordsize="21600,21600" o:spt="202" path="m,l,21600r21600,l21600,xe">
                  <v:stroke joinstyle="miter"/>
                  <v:path gradientshapeok="t" o:connecttype="rect"/>
                </v:shapetype>
                <v:shape id="_x0000_s1044" type="#_x0000_t202" style="position:absolute;left:13355;top:-857;width:20117;height:14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it-IT"/>
                          </w:rPr>
                          <w:t>Fattori trasformativi</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it-IT"/>
                          </w:rPr>
                          <w:t>Elementi fondamentali di una comunicazione efficace in ambito educativo: chiarezza, accessibilità, fiducia e trasparenza</w:t>
                        </w:r>
                      </w:p>
                    </w:txbxContent>
                  </v:textbox>
                </v:shape>
                <v:shape id="_x0000_s1045" type="#_x0000_t202" alt="&quot;&quot;" style="position:absolute;left:36319;top:15694;width:13112;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t-IT"/>
                          </w:rPr>
                          <w:t>Comunicazione efficace</w:t>
                        </w:r>
                      </w:p>
                    </w:txbxContent>
                  </v:textbox>
                </v:shape>
                <v:shape id="_x0000_s1046" type="#_x0000_t202" alt="&quot;&quot;" style="position:absolute;left:27825;top:34265;width:13278;height:110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it-IT"/>
                          </w:rPr>
                          <w:t>Creare e utilizzare una cultura della comunicazione efficace</w:t>
                        </w:r>
                      </w:p>
                    </w:txbxContent>
                  </v:textbox>
                </v:shape>
                <v:shape id="_x0000_s1047" type="#_x0000_t202" alt="&quot;&quot;" style="position:absolute;left:38401;top:27271;width:13196;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t-IT"/>
                          </w:rPr>
                          <w:t>Si applica per…</w:t>
                        </w:r>
                      </w:p>
                    </w:txbxContent>
                  </v:textbox>
                </v:shape>
                <v:shape id="_x0000_s1048" type="#_x0000_t202" alt="&quot;&quot;" style="position:absolute;left:17821;top:20288;width:1562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3E8977F5"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t-IT"/>
                          </w:rPr>
                          <w:t>Si trasformano in</w:t>
                        </w:r>
                        <w:r w:rsidR="0054262A">
                          <w:rPr>
                            <w:b/>
                            <w:color w:val="17365D" w:themeColor="text2" w:themeShade="BF"/>
                            <w:lang w:bidi="it-IT"/>
                          </w:rPr>
                          <w:t>…</w:t>
                        </w:r>
                      </w:p>
                    </w:txbxContent>
                  </v:textbox>
                </v:shape>
                <v:shape id="_x0000_s1049" type="#_x0000_t202" alt="&quot;&quot;" style="position:absolute;left:14618;top:36133;width:1280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t-IT"/>
                          </w:rPr>
                          <w:t>Che promuove…</w:t>
                        </w:r>
                      </w:p>
                    </w:txbxContent>
                  </v:textbox>
                </v:shape>
                <v:shape id="_x0000_s1050" type="#_x0000_t202" alt="&quot;&quot;" style="position:absolute;top:35459;width:10890;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t-IT"/>
                          </w:rPr>
                          <w:t>Benessere e resilienza</w:t>
                        </w:r>
                      </w:p>
                    </w:txbxContent>
                  </v:textbox>
                </v:shape>
                <v:shape id="_x0000_s1051" type="#_x0000_t202" alt="&quot;&quot;" style="position:absolute;left:2226;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t-IT"/>
                          </w:rPr>
                          <w:t>Risorse di comunicazione esistenti</w:t>
                        </w:r>
                      </w:p>
                    </w:txbxContent>
                  </v:textbox>
                </v:shape>
              </v:group>
            </w:pict>
          </mc:Fallback>
        </mc:AlternateContent>
      </w:r>
      <w:r w:rsidR="00374915" w:rsidRPr="009E39C5">
        <w:rPr>
          <w:rFonts w:asciiTheme="majorHAnsi" w:hAnsiTheme="majorHAnsi" w:cstheme="majorHAnsi"/>
          <w:noProof/>
          <w:lang w:eastAsia="el-GR"/>
        </w:rPr>
        <w:drawing>
          <wp:inline distT="0" distB="0" distL="0" distR="0" wp14:anchorId="21BBACEF" wp14:editId="1A4C44C9">
            <wp:extent cx="5233333" cy="5088835"/>
            <wp:effectExtent l="0" t="0" r="0" b="4445"/>
            <wp:docPr id="1414492562" name="Picture 1" descr="Le “risorse di comunicazione esistenti” si trasformano in “comunicazione efficace” grazie ai fattori trasformativi, che sono “elementi fondamentali per una comunicazione efficace in ambito educativo: chiarezza, accessibilità, fiducia e trasparenza”. La comunicazione efficace viene applicata per costruire e utilizzare una cultura della comunicazione efficace che promuova il benessere e la resilienza nell’ambito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Le “risorse di comunicazione esistenti” si trasformano in “comunicazione efficace” grazie ai fattori trasformativi, che sono “elementi fondamentali per una comunicazione efficace in ambito educativo: chiarezza, accessibilità, fiducia e trasparenza”. La comunicazione efficace viene applicata per costruire e utilizzare una cultura della comunicazione efficace che promuova il benessere e la resilienza nell’ambito educativo."/>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4B7494" w:rsidRDefault="00AB2D3F" w:rsidP="00E06E32">
      <w:pPr>
        <w:pStyle w:val="Agency-caption"/>
        <w:rPr>
          <w:rFonts w:asciiTheme="majorHAnsi" w:eastAsia="Calibri" w:hAnsiTheme="majorHAnsi" w:cstheme="majorHAnsi"/>
        </w:rPr>
      </w:pPr>
      <w:r w:rsidRPr="004B7494">
        <w:rPr>
          <w:rFonts w:asciiTheme="majorHAnsi" w:hAnsiTheme="majorHAnsi" w:cstheme="majorHAnsi"/>
          <w:lang w:bidi="it-IT"/>
        </w:rPr>
        <w:t>Figura </w:t>
      </w:r>
      <w:r w:rsidRPr="004B7494">
        <w:rPr>
          <w:rFonts w:asciiTheme="majorHAnsi" w:hAnsiTheme="majorHAnsi" w:cstheme="majorHAnsi"/>
          <w:lang w:bidi="it-IT"/>
        </w:rPr>
        <w:fldChar w:fldCharType="begin"/>
      </w:r>
      <w:r w:rsidRPr="004B7494">
        <w:rPr>
          <w:rFonts w:asciiTheme="majorHAnsi" w:hAnsiTheme="majorHAnsi" w:cstheme="majorHAnsi"/>
          <w:lang w:bidi="it-IT"/>
        </w:rPr>
        <w:instrText>SEQ Figure \* ARABIC</w:instrText>
      </w:r>
      <w:r w:rsidRPr="004B7494">
        <w:rPr>
          <w:rFonts w:asciiTheme="majorHAnsi" w:hAnsiTheme="majorHAnsi" w:cstheme="majorHAnsi"/>
          <w:lang w:bidi="it-IT"/>
        </w:rPr>
        <w:fldChar w:fldCharType="separate"/>
      </w:r>
      <w:r w:rsidR="00BE07E6" w:rsidRPr="004B7494">
        <w:rPr>
          <w:rFonts w:asciiTheme="majorHAnsi" w:hAnsiTheme="majorHAnsi" w:cstheme="majorHAnsi"/>
          <w:lang w:bidi="it-IT"/>
        </w:rPr>
        <w:t>3</w:t>
      </w:r>
      <w:r w:rsidRPr="004B7494">
        <w:rPr>
          <w:rFonts w:asciiTheme="majorHAnsi" w:hAnsiTheme="majorHAnsi" w:cstheme="majorHAnsi"/>
          <w:lang w:bidi="it-IT"/>
        </w:rPr>
        <w:fldChar w:fldCharType="end"/>
      </w:r>
      <w:r w:rsidRPr="004B7494">
        <w:rPr>
          <w:rFonts w:asciiTheme="majorHAnsi" w:hAnsiTheme="majorHAnsi" w:cstheme="majorHAnsi"/>
          <w:lang w:bidi="it-IT"/>
        </w:rPr>
        <w:t>. Quadro di riferimento per il benessere e comunicazione efficace in ambito educativo</w:t>
      </w:r>
    </w:p>
    <w:p w14:paraId="478C8356" w14:textId="018A940D" w:rsidR="00FE695B" w:rsidRPr="004B7494" w:rsidRDefault="000C758F" w:rsidP="00374915">
      <w:pPr>
        <w:pStyle w:val="Agency-body-text"/>
        <w:rPr>
          <w:rFonts w:asciiTheme="majorHAnsi" w:hAnsiTheme="majorHAnsi" w:cstheme="majorHAnsi"/>
        </w:rPr>
      </w:pPr>
      <w:r w:rsidRPr="004B7494">
        <w:rPr>
          <w:rFonts w:asciiTheme="majorHAnsi" w:hAnsiTheme="majorHAnsi" w:cstheme="majorHAnsi"/>
          <w:lang w:bidi="it-IT"/>
        </w:rPr>
        <w:t>La promozione del benessere e della resilienza di tutti gli studenti tramite il miglioramento dei processi di comunicazione è legata all’attuazione e all’utilizzo di una cultura della comunicazione efficace da parte di tutti gli stakeholder. In questo modo, una comunicazione efficace può contribuire a realizzare aspirazioni preziose che contribuiscono al benessere e alla resilienza di tutti gli studenti.</w:t>
      </w:r>
    </w:p>
    <w:p w14:paraId="0098C017" w14:textId="4BA3BE40" w:rsidR="00E468AE" w:rsidRPr="004B7494" w:rsidRDefault="00A029F0" w:rsidP="008947A2">
      <w:pPr>
        <w:pStyle w:val="Agency-body-text"/>
        <w:rPr>
          <w:rFonts w:asciiTheme="majorHAnsi" w:hAnsiTheme="majorHAnsi" w:cstheme="majorHAnsi"/>
        </w:rPr>
      </w:pPr>
      <w:r w:rsidRPr="004B7494">
        <w:rPr>
          <w:rFonts w:asciiTheme="majorHAnsi" w:hAnsiTheme="majorHAnsi" w:cstheme="majorHAnsi"/>
          <w:lang w:bidi="it-IT"/>
        </w:rPr>
        <w:t xml:space="preserve">Per maggiori informazioni sull’approccio basato sulle capacità come quadro di riferimento per il benessere, consultare la </w:t>
      </w:r>
      <w:hyperlink r:id="rId49">
        <w:r w:rsidR="009236B4" w:rsidRPr="004B7494">
          <w:rPr>
            <w:rStyle w:val="Hyperlink"/>
            <w:rFonts w:asciiTheme="majorHAnsi" w:hAnsiTheme="majorHAnsi" w:cstheme="majorHAnsi"/>
            <w:lang w:bidi="it-IT"/>
          </w:rPr>
          <w:t>relazione BRIES sulla metodologia e la teoria</w:t>
        </w:r>
      </w:hyperlink>
      <w:r w:rsidRPr="004B7494">
        <w:rPr>
          <w:rFonts w:asciiTheme="majorHAnsi" w:hAnsiTheme="majorHAnsi" w:cstheme="majorHAnsi"/>
          <w:lang w:bidi="it-IT"/>
        </w:rPr>
        <w:t>.</w:t>
      </w:r>
    </w:p>
    <w:p w14:paraId="65829CE2" w14:textId="77777777" w:rsidR="00801168" w:rsidRPr="004B7494" w:rsidRDefault="00801168" w:rsidP="00801168">
      <w:pPr>
        <w:pStyle w:val="Agency-body-text"/>
        <w:rPr>
          <w:rFonts w:asciiTheme="majorHAnsi" w:hAnsiTheme="majorHAnsi" w:cstheme="majorHAnsi"/>
        </w:rPr>
        <w:sectPr w:rsidR="00801168" w:rsidRPr="004B7494" w:rsidSect="00206334">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4B7494" w:rsidRDefault="00256BB2" w:rsidP="00EB0475">
      <w:pPr>
        <w:pStyle w:val="Agency-heading-1"/>
        <w:rPr>
          <w:rFonts w:asciiTheme="majorHAnsi" w:hAnsiTheme="majorHAnsi" w:cstheme="majorHAnsi"/>
        </w:rPr>
      </w:pPr>
      <w:bookmarkStart w:id="14" w:name="Section3"/>
      <w:bookmarkStart w:id="15" w:name="_Toc165544584"/>
      <w:r w:rsidRPr="004B7494">
        <w:rPr>
          <w:rFonts w:asciiTheme="majorHAnsi" w:hAnsiTheme="majorHAnsi" w:cstheme="majorHAnsi"/>
          <w:lang w:bidi="it-IT"/>
        </w:rPr>
        <w:lastRenderedPageBreak/>
        <w:t>Sezione 3</w:t>
      </w:r>
      <w:bookmarkEnd w:id="14"/>
      <w:r w:rsidRPr="004B7494">
        <w:rPr>
          <w:rFonts w:asciiTheme="majorHAnsi" w:hAnsiTheme="majorHAnsi" w:cstheme="majorHAnsi"/>
          <w:lang w:bidi="it-IT"/>
        </w:rPr>
        <w:t>: Aspirazioni</w:t>
      </w:r>
      <w:bookmarkEnd w:id="15"/>
    </w:p>
    <w:p w14:paraId="42E2BC1F" w14:textId="310A7F67" w:rsidR="00890425" w:rsidRPr="004B7494" w:rsidRDefault="00890425" w:rsidP="00890425">
      <w:pPr>
        <w:pStyle w:val="Agency-body-text"/>
        <w:rPr>
          <w:rFonts w:asciiTheme="majorHAnsi" w:eastAsia="Calibri" w:hAnsiTheme="majorHAnsi" w:cstheme="majorHAnsi"/>
        </w:rPr>
      </w:pPr>
      <w:r w:rsidRPr="004B7494">
        <w:rPr>
          <w:rFonts w:asciiTheme="majorHAnsi" w:hAnsiTheme="majorHAnsi" w:cstheme="majorHAnsi"/>
          <w:lang w:bidi="it-IT"/>
        </w:rPr>
        <w:t xml:space="preserve">Nell’ambito dell’attività BRIES, studenti, docenti, genitori e decisori dei paesi partecipanti hanno definito quattro aree prioritarie a partire dalle esperienze maturate durante la pandemia. (Per informazioni più dettagliate sulla metodologia e sui partecipanti, consultare la </w:t>
      </w:r>
      <w:hyperlink r:id="rId52" w:history="1">
        <w:r w:rsidR="00EF26B9" w:rsidRPr="004B7494">
          <w:rPr>
            <w:rStyle w:val="Hyperlink"/>
            <w:rFonts w:asciiTheme="majorHAnsi" w:hAnsiTheme="majorHAnsi" w:cstheme="majorHAnsi"/>
            <w:lang w:bidi="it-IT"/>
          </w:rPr>
          <w:t>relazione intermedia BRIES</w:t>
        </w:r>
      </w:hyperlink>
      <w:r w:rsidRPr="004B7494">
        <w:rPr>
          <w:rFonts w:asciiTheme="majorHAnsi" w:hAnsiTheme="majorHAnsi" w:cstheme="majorHAnsi"/>
          <w:lang w:bidi="it-IT"/>
        </w:rPr>
        <w:t xml:space="preserve"> e la </w:t>
      </w:r>
      <w:hyperlink r:id="rId53">
        <w:r w:rsidR="00105705" w:rsidRPr="004B7494">
          <w:rPr>
            <w:rStyle w:val="Hyperlink"/>
            <w:rFonts w:asciiTheme="majorHAnsi" w:hAnsiTheme="majorHAnsi" w:cstheme="majorHAnsi"/>
            <w:lang w:bidi="it-IT"/>
          </w:rPr>
          <w:t>relazione sulla metodologia e la teoria</w:t>
        </w:r>
      </w:hyperlink>
      <w:r w:rsidRPr="004B7494">
        <w:rPr>
          <w:rFonts w:asciiTheme="majorHAnsi" w:hAnsiTheme="majorHAnsi" w:cstheme="majorHAnsi"/>
          <w:lang w:bidi="it-IT"/>
        </w:rPr>
        <w:t>). Le aree prioritarie sono presentate come Aspirazioni A, B, C e D.</w:t>
      </w:r>
    </w:p>
    <w:p w14:paraId="2019A408" w14:textId="3C2CEA0F" w:rsidR="001C0522" w:rsidRPr="004B7494" w:rsidRDefault="00801168" w:rsidP="00DB7881">
      <w:pPr>
        <w:pStyle w:val="Agency-body-text"/>
        <w:keepNext/>
        <w:jc w:val="center"/>
        <w:rPr>
          <w:rFonts w:asciiTheme="majorHAnsi" w:eastAsia="Calibri" w:hAnsiTheme="majorHAnsi" w:cstheme="majorHAnsi"/>
        </w:rPr>
      </w:pPr>
      <w:r w:rsidRPr="009E39C5">
        <w:rPr>
          <w:rFonts w:asciiTheme="majorHAnsi" w:hAnsiTheme="majorHAnsi" w:cstheme="majorHAnsi"/>
          <w:noProof/>
          <w:lang w:eastAsia="el-GR"/>
        </w:rPr>
        <mc:AlternateContent>
          <mc:Choice Requires="wpg">
            <w:drawing>
              <wp:inline distT="0" distB="0" distL="0" distR="0" wp14:anchorId="221C143F" wp14:editId="6DAF4AAE">
                <wp:extent cx="9000000" cy="3135157"/>
                <wp:effectExtent l="38100" t="0" r="29845" b="46355"/>
                <wp:docPr id="739996836" name="Group 1" descr="Aspirazione A: Garantire ambienti di apprendimento psico-sociale sicuri e protetti; Aspirazione B: Essere in grado di agire in modo proattivo, sentendosi preparati per gestire le emergenze psico-sociali; Aspirazione C: Creare legami di sostegno nella comunità intorno agli studenti e alle famiglie; Aspirazione D: Utilizzare una comunicazione efficace per rispondere ai bisogni di tutti gli studenti"/>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2A1283" w:rsidRDefault="00801168" w:rsidP="00801168">
                              <w:pPr>
                                <w:jc w:val="center"/>
                                <w:textAlignment w:val="baseline"/>
                                <w:rPr>
                                  <w:rFonts w:asciiTheme="majorHAnsi" w:eastAsia="MS PGothic" w:hAnsiTheme="majorHAnsi" w:cstheme="majorHAnsi"/>
                                  <w:b/>
                                  <w:bCs/>
                                  <w:color w:val="FFFFFF"/>
                                  <w:kern w:val="24"/>
                                  <w:sz w:val="40"/>
                                  <w:szCs w:val="40"/>
                                </w:rPr>
                              </w:pPr>
                              <w:r w:rsidRPr="002A1283">
                                <w:rPr>
                                  <w:rFonts w:asciiTheme="majorHAnsi" w:hAnsiTheme="majorHAnsi" w:cstheme="majorHAnsi"/>
                                  <w:b/>
                                  <w:color w:val="FFFFFF"/>
                                  <w:kern w:val="24"/>
                                  <w:sz w:val="40"/>
                                  <w:lang w:bidi="it-IT"/>
                                </w:rPr>
                                <w:t>Aspirazione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2A1283" w:rsidRDefault="00801168" w:rsidP="002E20FF">
                              <w:pPr>
                                <w:jc w:val="center"/>
                                <w:textAlignment w:val="baseline"/>
                                <w:rPr>
                                  <w:rFonts w:asciiTheme="majorHAnsi" w:eastAsia="MS PGothic" w:hAnsiTheme="majorHAnsi" w:cstheme="majorHAnsi"/>
                                  <w:b/>
                                  <w:bCs/>
                                  <w:color w:val="1E1C43"/>
                                  <w:kern w:val="24"/>
                                  <w:sz w:val="28"/>
                                  <w:szCs w:val="28"/>
                                </w:rPr>
                              </w:pPr>
                              <w:r w:rsidRPr="002A1283">
                                <w:rPr>
                                  <w:rFonts w:asciiTheme="majorHAnsi" w:hAnsiTheme="majorHAnsi" w:cstheme="majorHAnsi"/>
                                  <w:b/>
                                  <w:color w:val="1E1C43"/>
                                  <w:kern w:val="24"/>
                                  <w:sz w:val="28"/>
                                  <w:lang w:bidi="it-IT"/>
                                </w:rPr>
                                <w:t>Garantire ambienti di apprendimento psico-sociale sicuri e protetti</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2A1283" w:rsidRDefault="00801168" w:rsidP="00801168">
                              <w:pPr>
                                <w:jc w:val="center"/>
                                <w:textAlignment w:val="baseline"/>
                                <w:rPr>
                                  <w:rFonts w:asciiTheme="majorHAnsi" w:eastAsia="MS PGothic" w:hAnsiTheme="majorHAnsi" w:cstheme="majorHAnsi"/>
                                  <w:b/>
                                  <w:bCs/>
                                  <w:color w:val="FFFFFF"/>
                                  <w:kern w:val="24"/>
                                  <w:sz w:val="40"/>
                                  <w:szCs w:val="40"/>
                                </w:rPr>
                              </w:pPr>
                              <w:r w:rsidRPr="002A1283">
                                <w:rPr>
                                  <w:rFonts w:asciiTheme="majorHAnsi" w:hAnsiTheme="majorHAnsi" w:cstheme="majorHAnsi"/>
                                  <w:b/>
                                  <w:color w:val="FFFFFF"/>
                                  <w:kern w:val="24"/>
                                  <w:sz w:val="40"/>
                                  <w:lang w:bidi="it-IT"/>
                                </w:rPr>
                                <w:t>Aspirazione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073736" y="1323331"/>
                            <a:ext cx="2321884" cy="1786378"/>
                          </a:xfrm>
                          <a:prstGeom prst="rect">
                            <a:avLst/>
                          </a:prstGeom>
                          <a:noFill/>
                        </wps:spPr>
                        <wps:txbx>
                          <w:txbxContent>
                            <w:p w14:paraId="4119FF32" w14:textId="77777777" w:rsidR="00801168" w:rsidRPr="002A1283" w:rsidRDefault="00801168" w:rsidP="00801168">
                              <w:pPr>
                                <w:jc w:val="center"/>
                                <w:textAlignment w:val="baseline"/>
                                <w:rPr>
                                  <w:rFonts w:asciiTheme="majorHAnsi" w:eastAsia="MS PGothic" w:hAnsiTheme="majorHAnsi" w:cstheme="majorHAnsi"/>
                                  <w:b/>
                                  <w:bCs/>
                                  <w:color w:val="1E1C43"/>
                                  <w:kern w:val="24"/>
                                  <w:sz w:val="28"/>
                                  <w:szCs w:val="28"/>
                                </w:rPr>
                              </w:pPr>
                              <w:r w:rsidRPr="002A1283">
                                <w:rPr>
                                  <w:rFonts w:asciiTheme="majorHAnsi" w:hAnsiTheme="majorHAnsi" w:cstheme="majorHAnsi"/>
                                  <w:b/>
                                  <w:color w:val="1E1C43"/>
                                  <w:kern w:val="24"/>
                                  <w:sz w:val="28"/>
                                  <w:lang w:bidi="it-IT"/>
                                </w:rPr>
                                <w:t>Essere in grado di agire in modo proattivo, sentendosi preparati per gestire le emergenze psico-sociali</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2A1283" w:rsidRDefault="00801168" w:rsidP="00801168">
                              <w:pPr>
                                <w:jc w:val="center"/>
                                <w:textAlignment w:val="baseline"/>
                                <w:rPr>
                                  <w:rFonts w:asciiTheme="majorHAnsi" w:eastAsia="MS PGothic" w:hAnsiTheme="majorHAnsi" w:cstheme="majorHAnsi"/>
                                  <w:b/>
                                  <w:bCs/>
                                  <w:color w:val="FFFFFF"/>
                                  <w:kern w:val="24"/>
                                  <w:sz w:val="40"/>
                                  <w:szCs w:val="40"/>
                                </w:rPr>
                              </w:pPr>
                              <w:r w:rsidRPr="002A1283">
                                <w:rPr>
                                  <w:rFonts w:asciiTheme="majorHAnsi" w:hAnsiTheme="majorHAnsi" w:cstheme="majorHAnsi"/>
                                  <w:b/>
                                  <w:color w:val="FFFFFF"/>
                                  <w:kern w:val="24"/>
                                  <w:sz w:val="40"/>
                                  <w:lang w:bidi="it-IT"/>
                                </w:rPr>
                                <w:t>Aspirazione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508045"/>
                          </a:xfrm>
                          <a:prstGeom prst="rect">
                            <a:avLst/>
                          </a:prstGeom>
                          <a:noFill/>
                        </wps:spPr>
                        <wps:txbx>
                          <w:txbxContent>
                            <w:p w14:paraId="04755AD3" w14:textId="77777777" w:rsidR="00801168" w:rsidRPr="002A1283" w:rsidRDefault="00801168" w:rsidP="00801168">
                              <w:pPr>
                                <w:jc w:val="center"/>
                                <w:textAlignment w:val="baseline"/>
                                <w:rPr>
                                  <w:rFonts w:asciiTheme="majorHAnsi" w:eastAsia="MS PGothic" w:hAnsiTheme="majorHAnsi" w:cstheme="majorHAnsi"/>
                                  <w:b/>
                                  <w:bCs/>
                                  <w:color w:val="1E1C43"/>
                                  <w:kern w:val="24"/>
                                  <w:sz w:val="28"/>
                                  <w:szCs w:val="28"/>
                                </w:rPr>
                              </w:pPr>
                              <w:r w:rsidRPr="002A1283">
                                <w:rPr>
                                  <w:rFonts w:asciiTheme="majorHAnsi" w:hAnsiTheme="majorHAnsi" w:cstheme="majorHAnsi"/>
                                  <w:b/>
                                  <w:color w:val="1E1C43"/>
                                  <w:kern w:val="24"/>
                                  <w:sz w:val="28"/>
                                  <w:lang w:bidi="it-IT"/>
                                </w:rPr>
                                <w:t>Creare legami di sostegno nella comunità intorno agli studenti e alle famiglie</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2A1283" w:rsidRDefault="00801168" w:rsidP="00801168">
                              <w:pPr>
                                <w:jc w:val="center"/>
                                <w:textAlignment w:val="baseline"/>
                                <w:rPr>
                                  <w:rFonts w:asciiTheme="majorHAnsi" w:eastAsia="MS PGothic" w:hAnsiTheme="majorHAnsi" w:cstheme="majorHAnsi"/>
                                  <w:b/>
                                  <w:bCs/>
                                  <w:color w:val="FFFFFF"/>
                                  <w:kern w:val="24"/>
                                  <w:sz w:val="40"/>
                                  <w:szCs w:val="40"/>
                                </w:rPr>
                              </w:pPr>
                              <w:r w:rsidRPr="002A1283">
                                <w:rPr>
                                  <w:rFonts w:asciiTheme="majorHAnsi" w:hAnsiTheme="majorHAnsi" w:cstheme="majorHAnsi"/>
                                  <w:b/>
                                  <w:color w:val="FFFFFF"/>
                                  <w:kern w:val="24"/>
                                  <w:sz w:val="40"/>
                                  <w:lang w:bidi="it-IT"/>
                                </w:rPr>
                                <w:t>Aspirazione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786378"/>
                          </a:xfrm>
                          <a:prstGeom prst="rect">
                            <a:avLst/>
                          </a:prstGeom>
                          <a:noFill/>
                        </wps:spPr>
                        <wps:txbx>
                          <w:txbxContent>
                            <w:p w14:paraId="5A5CFB98" w14:textId="085E3F4E" w:rsidR="00801168" w:rsidRPr="002A1283" w:rsidRDefault="00801168" w:rsidP="00801168">
                              <w:pPr>
                                <w:jc w:val="center"/>
                                <w:textAlignment w:val="baseline"/>
                                <w:rPr>
                                  <w:rFonts w:asciiTheme="majorHAnsi" w:eastAsia="Calibri" w:hAnsiTheme="majorHAnsi" w:cstheme="majorHAnsi"/>
                                  <w:b/>
                                  <w:bCs/>
                                  <w:color w:val="1E1C43"/>
                                  <w:kern w:val="24"/>
                                  <w:sz w:val="28"/>
                                  <w:szCs w:val="28"/>
                                </w:rPr>
                              </w:pPr>
                              <w:r w:rsidRPr="002A1283">
                                <w:rPr>
                                  <w:rFonts w:asciiTheme="majorHAnsi" w:hAnsiTheme="majorHAnsi" w:cstheme="majorHAnsi"/>
                                  <w:b/>
                                  <w:color w:val="1E1C43"/>
                                  <w:kern w:val="24"/>
                                  <w:sz w:val="28"/>
                                  <w:lang w:bidi="it-IT"/>
                                </w:rPr>
                                <w:t>Utilizzare una comunicazione efficace per rispondere ai bisogni di tutti gli studenti</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spirazione A: Garantire ambienti di apprendimento psico-sociale sicuri e protetti; Aspirazione B: Essere in grado di agire in modo proattivo, sentendosi preparati per gestire le emergenze psico-sociali; Aspirazione C: Creare legami di sostegno nella comunità intorno agli studenti e alle famiglie; Aspirazione D: Utilizzare una comunicazione efficace per rispondere ai bisogni di tutti gli studenti"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2A1283" w:rsidRDefault="00801168" w:rsidP="00801168">
                        <w:pPr>
                          <w:jc w:val="center"/>
                          <w:textAlignment w:val="baseline"/>
                          <w:rPr>
                            <w:rFonts w:asciiTheme="majorHAnsi" w:eastAsia="MS PGothic" w:hAnsiTheme="majorHAnsi" w:cstheme="majorHAnsi"/>
                            <w:b/>
                            <w:bCs/>
                            <w:color w:val="FFFFFF"/>
                            <w:kern w:val="24"/>
                            <w:sz w:val="40"/>
                            <w:szCs w:val="40"/>
                          </w:rPr>
                        </w:pPr>
                        <w:r w:rsidRPr="002A1283">
                          <w:rPr>
                            <w:rFonts w:asciiTheme="majorHAnsi" w:hAnsiTheme="majorHAnsi" w:cstheme="majorHAnsi"/>
                            <w:b/>
                            <w:color w:val="FFFFFF"/>
                            <w:kern w:val="24"/>
                            <w:sz w:val="40"/>
                            <w:lang w:bidi="it-IT"/>
                          </w:rPr>
                          <w:t>Aspirazione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2A1283" w:rsidRDefault="00801168" w:rsidP="002E20FF">
                        <w:pPr>
                          <w:jc w:val="center"/>
                          <w:textAlignment w:val="baseline"/>
                          <w:rPr>
                            <w:rFonts w:asciiTheme="majorHAnsi" w:eastAsia="MS PGothic" w:hAnsiTheme="majorHAnsi" w:cstheme="majorHAnsi"/>
                            <w:b/>
                            <w:bCs/>
                            <w:color w:val="1E1C43"/>
                            <w:kern w:val="24"/>
                            <w:sz w:val="28"/>
                            <w:szCs w:val="28"/>
                          </w:rPr>
                        </w:pPr>
                        <w:r w:rsidRPr="002A1283">
                          <w:rPr>
                            <w:rFonts w:asciiTheme="majorHAnsi" w:hAnsiTheme="majorHAnsi" w:cstheme="majorHAnsi"/>
                            <w:b/>
                            <w:color w:val="1E1C43"/>
                            <w:kern w:val="24"/>
                            <w:sz w:val="28"/>
                            <w:lang w:bidi="it-IT"/>
                          </w:rPr>
                          <w:t>Garantire ambienti di apprendimento psico-sociale sicuri e protetti</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8"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2A1283" w:rsidRDefault="00801168" w:rsidP="00801168">
                        <w:pPr>
                          <w:jc w:val="center"/>
                          <w:textAlignment w:val="baseline"/>
                          <w:rPr>
                            <w:rFonts w:asciiTheme="majorHAnsi" w:eastAsia="MS PGothic" w:hAnsiTheme="majorHAnsi" w:cstheme="majorHAnsi"/>
                            <w:b/>
                            <w:bCs/>
                            <w:color w:val="FFFFFF"/>
                            <w:kern w:val="24"/>
                            <w:sz w:val="40"/>
                            <w:szCs w:val="40"/>
                          </w:rPr>
                        </w:pPr>
                        <w:r w:rsidRPr="002A1283">
                          <w:rPr>
                            <w:rFonts w:asciiTheme="majorHAnsi" w:hAnsiTheme="majorHAnsi" w:cstheme="majorHAnsi"/>
                            <w:b/>
                            <w:color w:val="FFFFFF"/>
                            <w:kern w:val="24"/>
                            <w:sz w:val="40"/>
                            <w:lang w:bidi="it-IT"/>
                          </w:rPr>
                          <w:t>Aspirazione B</w:t>
                        </w:r>
                      </w:p>
                    </w:txbxContent>
                  </v:textbox>
                </v:shape>
                <v:shape id="Text B" o:spid="_x0000_s1063" type="#_x0000_t202" alt="&quot;&quot;" style="position:absolute;left:30737;top:13233;width:23219;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2A1283" w:rsidRDefault="00801168" w:rsidP="00801168">
                        <w:pPr>
                          <w:jc w:val="center"/>
                          <w:textAlignment w:val="baseline"/>
                          <w:rPr>
                            <w:rFonts w:asciiTheme="majorHAnsi" w:eastAsia="MS PGothic" w:hAnsiTheme="majorHAnsi" w:cstheme="majorHAnsi"/>
                            <w:b/>
                            <w:bCs/>
                            <w:color w:val="1E1C43"/>
                            <w:kern w:val="24"/>
                            <w:sz w:val="28"/>
                            <w:szCs w:val="28"/>
                          </w:rPr>
                        </w:pPr>
                        <w:r w:rsidRPr="002A1283">
                          <w:rPr>
                            <w:rFonts w:asciiTheme="majorHAnsi" w:hAnsiTheme="majorHAnsi" w:cstheme="majorHAnsi"/>
                            <w:b/>
                            <w:color w:val="1E1C43"/>
                            <w:kern w:val="24"/>
                            <w:sz w:val="28"/>
                            <w:lang w:bidi="it-IT"/>
                          </w:rPr>
                          <w:t>Essere in grado di agire in modo proattivo, sentendosi preparati per gestire le emergenze psico-sociali</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9"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2A1283" w:rsidRDefault="00801168" w:rsidP="00801168">
                        <w:pPr>
                          <w:jc w:val="center"/>
                          <w:textAlignment w:val="baseline"/>
                          <w:rPr>
                            <w:rFonts w:asciiTheme="majorHAnsi" w:eastAsia="MS PGothic" w:hAnsiTheme="majorHAnsi" w:cstheme="majorHAnsi"/>
                            <w:b/>
                            <w:bCs/>
                            <w:color w:val="FFFFFF"/>
                            <w:kern w:val="24"/>
                            <w:sz w:val="40"/>
                            <w:szCs w:val="40"/>
                          </w:rPr>
                        </w:pPr>
                        <w:r w:rsidRPr="002A1283">
                          <w:rPr>
                            <w:rFonts w:asciiTheme="majorHAnsi" w:hAnsiTheme="majorHAnsi" w:cstheme="majorHAnsi"/>
                            <w:b/>
                            <w:color w:val="FFFFFF"/>
                            <w:kern w:val="24"/>
                            <w:sz w:val="40"/>
                            <w:lang w:bidi="it-IT"/>
                          </w:rPr>
                          <w:t>Aspirazione C</w:t>
                        </w:r>
                      </w:p>
                    </w:txbxContent>
                  </v:textbox>
                </v:shape>
                <v:shape id="Text C" o:spid="_x0000_s1070" type="#_x0000_t202" alt="&quot;&quot;" style="position:absolute;left:61983;top:13234;width:21648;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2A1283" w:rsidRDefault="00801168" w:rsidP="00801168">
                        <w:pPr>
                          <w:jc w:val="center"/>
                          <w:textAlignment w:val="baseline"/>
                          <w:rPr>
                            <w:rFonts w:asciiTheme="majorHAnsi" w:eastAsia="MS PGothic" w:hAnsiTheme="majorHAnsi" w:cstheme="majorHAnsi"/>
                            <w:b/>
                            <w:bCs/>
                            <w:color w:val="1E1C43"/>
                            <w:kern w:val="24"/>
                            <w:sz w:val="28"/>
                            <w:szCs w:val="28"/>
                          </w:rPr>
                        </w:pPr>
                        <w:r w:rsidRPr="002A1283">
                          <w:rPr>
                            <w:rFonts w:asciiTheme="majorHAnsi" w:hAnsiTheme="majorHAnsi" w:cstheme="majorHAnsi"/>
                            <w:b/>
                            <w:color w:val="1E1C43"/>
                            <w:kern w:val="24"/>
                            <w:sz w:val="28"/>
                            <w:lang w:bidi="it-IT"/>
                          </w:rPr>
                          <w:t>Creare legami di sostegno nella comunità intorno agli studenti e alle famiglie</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0"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2A1283" w:rsidRDefault="00801168" w:rsidP="00801168">
                        <w:pPr>
                          <w:jc w:val="center"/>
                          <w:textAlignment w:val="baseline"/>
                          <w:rPr>
                            <w:rFonts w:asciiTheme="majorHAnsi" w:eastAsia="MS PGothic" w:hAnsiTheme="majorHAnsi" w:cstheme="majorHAnsi"/>
                            <w:b/>
                            <w:bCs/>
                            <w:color w:val="FFFFFF"/>
                            <w:kern w:val="24"/>
                            <w:sz w:val="40"/>
                            <w:szCs w:val="40"/>
                          </w:rPr>
                        </w:pPr>
                        <w:r w:rsidRPr="002A1283">
                          <w:rPr>
                            <w:rFonts w:asciiTheme="majorHAnsi" w:hAnsiTheme="majorHAnsi" w:cstheme="majorHAnsi"/>
                            <w:b/>
                            <w:color w:val="FFFFFF"/>
                            <w:kern w:val="24"/>
                            <w:sz w:val="40"/>
                            <w:lang w:bidi="it-IT"/>
                          </w:rPr>
                          <w:t>Aspirazione D</w:t>
                        </w:r>
                      </w:p>
                    </w:txbxContent>
                  </v:textbox>
                </v:shape>
                <v:shape id="Text D" o:spid="_x0000_s1077" type="#_x0000_t202" alt="&quot;&quot;" style="position:absolute;left:92660;top:13231;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2A1283" w:rsidRDefault="00801168" w:rsidP="00801168">
                        <w:pPr>
                          <w:jc w:val="center"/>
                          <w:textAlignment w:val="baseline"/>
                          <w:rPr>
                            <w:rFonts w:asciiTheme="majorHAnsi" w:eastAsia="Calibri" w:hAnsiTheme="majorHAnsi" w:cstheme="majorHAnsi"/>
                            <w:b/>
                            <w:bCs/>
                            <w:color w:val="1E1C43"/>
                            <w:kern w:val="24"/>
                            <w:sz w:val="28"/>
                            <w:szCs w:val="28"/>
                          </w:rPr>
                        </w:pPr>
                        <w:r w:rsidRPr="002A1283">
                          <w:rPr>
                            <w:rFonts w:asciiTheme="majorHAnsi" w:hAnsiTheme="majorHAnsi" w:cstheme="majorHAnsi"/>
                            <w:b/>
                            <w:color w:val="1E1C43"/>
                            <w:kern w:val="24"/>
                            <w:sz w:val="28"/>
                            <w:lang w:bidi="it-IT"/>
                          </w:rPr>
                          <w:t>Utilizzare una comunicazione efficace per rispondere ai bisogni di tutti gli studenti</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1" o:title=""/>
                  </v:shape>
                </v:group>
                <w10:anchorlock/>
              </v:group>
            </w:pict>
          </mc:Fallback>
        </mc:AlternateContent>
      </w:r>
    </w:p>
    <w:p w14:paraId="35739D7D" w14:textId="5514FA97" w:rsidR="00890425" w:rsidRPr="004B7494" w:rsidRDefault="00890425" w:rsidP="00890425">
      <w:pPr>
        <w:pStyle w:val="Agency-caption"/>
        <w:rPr>
          <w:rFonts w:asciiTheme="majorHAnsi" w:eastAsia="Calibri" w:hAnsiTheme="majorHAnsi" w:cstheme="majorHAnsi"/>
        </w:rPr>
      </w:pPr>
      <w:r w:rsidRPr="004B7494">
        <w:rPr>
          <w:rFonts w:asciiTheme="majorHAnsi" w:hAnsiTheme="majorHAnsi" w:cstheme="majorHAnsi"/>
          <w:lang w:bidi="it-IT"/>
        </w:rPr>
        <w:t>Figura </w:t>
      </w:r>
      <w:r w:rsidRPr="004B7494">
        <w:rPr>
          <w:rFonts w:asciiTheme="majorHAnsi" w:hAnsiTheme="majorHAnsi" w:cstheme="majorHAnsi"/>
          <w:lang w:bidi="it-IT"/>
        </w:rPr>
        <w:fldChar w:fldCharType="begin"/>
      </w:r>
      <w:r w:rsidRPr="004B7494">
        <w:rPr>
          <w:rFonts w:asciiTheme="majorHAnsi" w:hAnsiTheme="majorHAnsi" w:cstheme="majorHAnsi"/>
          <w:lang w:bidi="it-IT"/>
        </w:rPr>
        <w:instrText>SEQ Figure \* ARABIC</w:instrText>
      </w:r>
      <w:r w:rsidRPr="004B7494">
        <w:rPr>
          <w:rFonts w:asciiTheme="majorHAnsi" w:hAnsiTheme="majorHAnsi" w:cstheme="majorHAnsi"/>
          <w:lang w:bidi="it-IT"/>
        </w:rPr>
        <w:fldChar w:fldCharType="separate"/>
      </w:r>
      <w:r w:rsidRPr="004B7494">
        <w:rPr>
          <w:rFonts w:asciiTheme="majorHAnsi" w:hAnsiTheme="majorHAnsi" w:cstheme="majorHAnsi"/>
          <w:lang w:bidi="it-IT"/>
        </w:rPr>
        <w:t>4</w:t>
      </w:r>
      <w:r w:rsidRPr="004B7494">
        <w:rPr>
          <w:rFonts w:asciiTheme="majorHAnsi" w:hAnsiTheme="majorHAnsi" w:cstheme="majorHAnsi"/>
          <w:lang w:bidi="it-IT"/>
        </w:rPr>
        <w:fldChar w:fldCharType="end"/>
      </w:r>
      <w:r w:rsidRPr="004B7494">
        <w:rPr>
          <w:rFonts w:asciiTheme="majorHAnsi" w:hAnsiTheme="majorHAnsi" w:cstheme="majorHAnsi"/>
          <w:lang w:bidi="it-IT"/>
        </w:rPr>
        <w:t>. Aspirazioni</w:t>
      </w:r>
    </w:p>
    <w:p w14:paraId="79682BFA" w14:textId="77777777" w:rsidR="00210391" w:rsidRPr="004B7494" w:rsidRDefault="00210391" w:rsidP="00DB79DD">
      <w:pPr>
        <w:pStyle w:val="Agency-body-text"/>
        <w:rPr>
          <w:rFonts w:asciiTheme="majorHAnsi" w:eastAsia="Calibri" w:hAnsiTheme="majorHAnsi" w:cstheme="majorHAnsi"/>
        </w:rPr>
        <w:sectPr w:rsidR="00210391" w:rsidRPr="004B7494" w:rsidSect="00206334">
          <w:headerReference w:type="even" r:id="rId62"/>
          <w:headerReference w:type="default" r:id="rId63"/>
          <w:headerReference w:type="first" r:id="rId64"/>
          <w:pgSz w:w="16838" w:h="11899" w:orient="landscape"/>
          <w:pgMar w:top="1531" w:right="1276" w:bottom="1531" w:left="1134" w:header="709" w:footer="828" w:gutter="0"/>
          <w:cols w:space="708"/>
          <w:docGrid w:linePitch="360"/>
        </w:sectPr>
      </w:pPr>
    </w:p>
    <w:p w14:paraId="28213630" w14:textId="0379BB39" w:rsidR="00C34D23" w:rsidRPr="004B7494" w:rsidRDefault="00890425" w:rsidP="00DB79DD">
      <w:pPr>
        <w:pStyle w:val="Agency-body-text"/>
        <w:rPr>
          <w:rFonts w:asciiTheme="majorHAnsi" w:eastAsia="Calibri" w:hAnsiTheme="majorHAnsi" w:cstheme="majorHAnsi"/>
        </w:rPr>
      </w:pPr>
      <w:r w:rsidRPr="004B7494">
        <w:rPr>
          <w:rFonts w:asciiTheme="majorHAnsi" w:hAnsiTheme="majorHAnsi" w:cstheme="majorHAnsi"/>
          <w:lang w:bidi="it-IT"/>
        </w:rPr>
        <w:lastRenderedPageBreak/>
        <w:t>Le aspirazioni descrivono processi che in ultima analisi migliorano il benessere e la resilienza di tutti gli studenti. Sono quindi obiettivi che gli stakeholder considerano preziosi. Tali obiettivi possono essere raggiunti se tutti i soggetti che partecipano al processo di insegnamento-apprendimento utilizzano una comunicazione efficace.</w:t>
      </w:r>
    </w:p>
    <w:p w14:paraId="14592807" w14:textId="3FD8CA9E" w:rsidR="00073F9B" w:rsidRPr="004B7494" w:rsidRDefault="00F9041C" w:rsidP="00DB7881">
      <w:pPr>
        <w:pStyle w:val="Agency-body-text"/>
        <w:rPr>
          <w:rFonts w:asciiTheme="majorHAnsi" w:hAnsiTheme="majorHAnsi" w:cstheme="majorHAnsi"/>
        </w:rPr>
      </w:pPr>
      <w:r w:rsidRPr="004B7494">
        <w:rPr>
          <w:rFonts w:asciiTheme="majorHAnsi" w:hAnsiTheme="majorHAnsi" w:cstheme="majorHAnsi"/>
          <w:lang w:bidi="it-IT"/>
        </w:rPr>
        <w:t>Le sezioni seguenti illustrano in dettaglio ciascuna aspirazione. Le esperienze maturate dagli stakeholder nei processi di comunicazione durante la fase iniziale della pandemia forniscono un contesto alle aspirazioni. Le diverse sezioni descrivono anche le situazioni in cui una comunicazione efficace potrebbe migliorare il benessere e rafforzare la resilienza di tutti gli studenti.</w:t>
      </w:r>
    </w:p>
    <w:p w14:paraId="269A7677" w14:textId="6E719ED0" w:rsidR="000F777C" w:rsidRPr="004B7494" w:rsidRDefault="002E4F33" w:rsidP="000F777C">
      <w:pPr>
        <w:pStyle w:val="Agency-body-text"/>
        <w:rPr>
          <w:rFonts w:asciiTheme="majorHAnsi" w:hAnsiTheme="majorHAnsi" w:cstheme="majorHAnsi"/>
        </w:rPr>
      </w:pPr>
      <w:r w:rsidRPr="004B7494">
        <w:rPr>
          <w:rFonts w:asciiTheme="majorHAnsi" w:hAnsiTheme="majorHAnsi" w:cstheme="majorHAnsi"/>
          <w:lang w:bidi="it-IT"/>
        </w:rPr>
        <w:t>Per individuare i comunicatori pertinenti (stakeholder), la presente guida ha utilizzato il modello dell’ecosistema dell’Agenzia (cfr.</w:t>
      </w:r>
      <w:r w:rsidR="00061028">
        <w:rPr>
          <w:rFonts w:asciiTheme="majorHAnsi" w:hAnsiTheme="majorHAnsi" w:cstheme="majorHAnsi"/>
          <w:lang w:bidi="it-IT"/>
        </w:rPr>
        <w:t> </w:t>
      </w:r>
      <w:r w:rsidRPr="004B7494">
        <w:rPr>
          <w:rFonts w:asciiTheme="majorHAnsi" w:hAnsiTheme="majorHAnsi" w:cstheme="majorHAnsi"/>
          <w:lang w:bidi="it-IT"/>
        </w:rPr>
        <w:t>Figura 5), che pone gli studenti al centro. Poiché gli stakeholder di tutti i livelli comunicano in determinati modi tra loro e possono quindi essere considerati “comunicatori”, ne consegue che i potenziali processi di comunicazione avvengono in un ambiente complesso. Al livello più esterno, la guida si rivolge ai decisori in generale, compresi i dirigenti scolastici e le autorità educative pubbliche a ogni livello di governance.</w:t>
      </w:r>
    </w:p>
    <w:p w14:paraId="7A1EB56C" w14:textId="43E89F69" w:rsidR="00F80324" w:rsidRPr="004B7494" w:rsidRDefault="00F80324" w:rsidP="000F777C">
      <w:pPr>
        <w:pStyle w:val="Agency-body-text"/>
        <w:rPr>
          <w:rFonts w:asciiTheme="majorHAnsi" w:hAnsiTheme="majorHAnsi" w:cstheme="majorHAnsi"/>
        </w:rPr>
        <w:sectPr w:rsidR="00F80324" w:rsidRPr="004B7494" w:rsidSect="00206334">
          <w:headerReference w:type="default" r:id="rId65"/>
          <w:pgSz w:w="11899" w:h="16838"/>
          <w:pgMar w:top="1134" w:right="1531" w:bottom="1276" w:left="1531" w:header="709" w:footer="828" w:gutter="0"/>
          <w:cols w:space="708"/>
          <w:docGrid w:linePitch="360"/>
        </w:sectPr>
      </w:pPr>
    </w:p>
    <w:p w14:paraId="243ACC25" w14:textId="01E40136" w:rsidR="00A15A71" w:rsidRPr="004B7494" w:rsidRDefault="00210530" w:rsidP="00DB7881">
      <w:pPr>
        <w:pStyle w:val="Agency-body-text"/>
        <w:keepNext/>
        <w:jc w:val="center"/>
        <w:rPr>
          <w:rFonts w:asciiTheme="majorHAnsi" w:hAnsiTheme="majorHAnsi" w:cstheme="majorHAnsi"/>
        </w:rPr>
      </w:pPr>
      <w:r w:rsidRPr="009E39C5">
        <w:rPr>
          <w:rFonts w:asciiTheme="majorHAnsi" w:hAnsiTheme="majorHAnsi" w:cstheme="majorHAnsi"/>
          <w:noProof/>
          <w:lang w:eastAsia="el-GR"/>
        </w:rPr>
        <w:lastRenderedPageBreak/>
        <mc:AlternateContent>
          <mc:Choice Requires="wps">
            <w:drawing>
              <wp:anchor distT="0" distB="0" distL="114300" distR="114300" simplePos="0" relativeHeight="251658249" behindDoc="0" locked="0" layoutInCell="1" allowOverlap="1" wp14:anchorId="7EB66D59" wp14:editId="5B4B25F6">
                <wp:simplePos x="0" y="0"/>
                <wp:positionH relativeFrom="column">
                  <wp:posOffset>6940973</wp:posOffset>
                </wp:positionH>
                <wp:positionV relativeFrom="paragraph">
                  <wp:posOffset>2821940</wp:posOffset>
                </wp:positionV>
                <wp:extent cx="1320800" cy="1285875"/>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20800" cy="1285875"/>
                        </a:xfrm>
                        <a:prstGeom prst="rect">
                          <a:avLst/>
                        </a:prstGeom>
                        <a:noFill/>
                        <a:ln w="6350">
                          <a:noFill/>
                        </a:ln>
                      </wps:spPr>
                      <wps:txbx>
                        <w:txbxContent>
                          <w:p w14:paraId="4BBC489D" w14:textId="3714D569" w:rsidR="00C904FB" w:rsidRPr="002A1283" w:rsidRDefault="00C904FB" w:rsidP="00180996">
                            <w:pPr>
                              <w:spacing w:before="20" w:after="360"/>
                              <w:rPr>
                                <w:rFonts w:asciiTheme="majorHAnsi" w:hAnsiTheme="majorHAnsi" w:cstheme="majorHAnsi"/>
                                <w:b/>
                                <w:bCs/>
                                <w:color w:val="002060"/>
                                <w:sz w:val="26"/>
                                <w:szCs w:val="26"/>
                              </w:rPr>
                            </w:pPr>
                            <w:r w:rsidRPr="002A1283">
                              <w:rPr>
                                <w:rFonts w:asciiTheme="majorHAnsi" w:hAnsiTheme="majorHAnsi" w:cstheme="majorHAnsi"/>
                                <w:b/>
                                <w:color w:val="002060"/>
                                <w:sz w:val="26"/>
                                <w:lang w:bidi="it-IT"/>
                              </w:rPr>
                              <w:t>Decisori</w:t>
                            </w:r>
                          </w:p>
                          <w:p w14:paraId="113A8EA6" w14:textId="4A7802F3" w:rsidR="00C904FB" w:rsidRPr="002A1283" w:rsidRDefault="00C904FB" w:rsidP="00167EDB">
                            <w:pPr>
                              <w:autoSpaceDE w:val="0"/>
                              <w:autoSpaceDN w:val="0"/>
                              <w:adjustRightInd w:val="0"/>
                              <w:spacing w:before="120" w:after="120"/>
                              <w:rPr>
                                <w:rFonts w:asciiTheme="majorHAnsi" w:hAnsiTheme="majorHAnsi" w:cstheme="majorHAnsi"/>
                                <w:color w:val="002060"/>
                              </w:rPr>
                            </w:pPr>
                            <w:r w:rsidRPr="002A1283">
                              <w:rPr>
                                <w:rFonts w:asciiTheme="majorHAnsi" w:hAnsiTheme="majorHAnsi" w:cstheme="majorHAnsi"/>
                                <w:color w:val="002060"/>
                                <w:lang w:bidi="it-IT"/>
                              </w:rPr>
                              <w:t>Livello nazionale/</w:t>
                            </w:r>
                            <w:r w:rsidR="000E06CC">
                              <w:rPr>
                                <w:rFonts w:asciiTheme="majorHAnsi" w:hAnsiTheme="majorHAnsi" w:cstheme="majorHAnsi"/>
                                <w:color w:val="002060"/>
                                <w:lang w:bidi="it-IT"/>
                              </w:rPr>
                              <w:t xml:space="preserve"> </w:t>
                            </w:r>
                            <w:r w:rsidRPr="002A1283">
                              <w:rPr>
                                <w:rFonts w:asciiTheme="majorHAnsi" w:hAnsiTheme="majorHAnsi" w:cstheme="majorHAnsi"/>
                                <w:color w:val="002060"/>
                                <w:lang w:bidi="it-IT"/>
                              </w:rPr>
                              <w:t>regionale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66D59" id="_x0000_t202" coordsize="21600,21600" o:spt="202" path="m,l,21600r21600,l21600,xe">
                <v:stroke joinstyle="miter"/>
                <v:path gradientshapeok="t" o:connecttype="rect"/>
              </v:shapetype>
              <v:shape id="Text Box 42" o:spid="_x0000_s1081" type="#_x0000_t202" alt="&quot;&quot;" style="position:absolute;left:0;text-align:left;margin-left:546.55pt;margin-top:222.2pt;width:104pt;height:101.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" filled="f" stroked="f" strokeweight=".5pt">
                <v:textbox>
                  <w:txbxContent>
                    <w:p w14:paraId="4BBC489D" w14:textId="3714D569" w:rsidR="00C904FB" w:rsidRPr="002A1283" w:rsidRDefault="00C904FB" w:rsidP="00180996">
                      <w:pPr>
                        <w:spacing w:before="20" w:after="360"/>
                        <w:rPr>
                          <w:rFonts w:asciiTheme="majorHAnsi" w:hAnsiTheme="majorHAnsi" w:cstheme="majorHAnsi"/>
                          <w:b/>
                          <w:bCs/>
                          <w:color w:val="002060"/>
                          <w:sz w:val="26"/>
                          <w:szCs w:val="26"/>
                        </w:rPr>
                      </w:pPr>
                      <w:r w:rsidRPr="002A1283">
                        <w:rPr>
                          <w:rFonts w:asciiTheme="majorHAnsi" w:hAnsiTheme="majorHAnsi" w:cstheme="majorHAnsi"/>
                          <w:b/>
                          <w:color w:val="002060"/>
                          <w:sz w:val="26"/>
                          <w:lang w:bidi="it-IT"/>
                        </w:rPr>
                        <w:t>Decisori</w:t>
                      </w:r>
                    </w:p>
                    <w:p w14:paraId="113A8EA6" w14:textId="4A7802F3" w:rsidR="00C904FB" w:rsidRPr="002A1283" w:rsidRDefault="00C904FB" w:rsidP="00167EDB">
                      <w:pPr>
                        <w:autoSpaceDE w:val="0"/>
                        <w:autoSpaceDN w:val="0"/>
                        <w:adjustRightInd w:val="0"/>
                        <w:spacing w:before="120" w:after="120"/>
                        <w:rPr>
                          <w:rFonts w:asciiTheme="majorHAnsi" w:hAnsiTheme="majorHAnsi" w:cstheme="majorHAnsi"/>
                          <w:color w:val="002060"/>
                        </w:rPr>
                      </w:pPr>
                      <w:r w:rsidRPr="002A1283">
                        <w:rPr>
                          <w:rFonts w:asciiTheme="majorHAnsi" w:hAnsiTheme="majorHAnsi" w:cstheme="majorHAnsi"/>
                          <w:color w:val="002060"/>
                          <w:lang w:bidi="it-IT"/>
                        </w:rPr>
                        <w:t>Livello nazionale/</w:t>
                      </w:r>
                      <w:r w:rsidR="000E06CC">
                        <w:rPr>
                          <w:rFonts w:asciiTheme="majorHAnsi" w:hAnsiTheme="majorHAnsi" w:cstheme="majorHAnsi"/>
                          <w:color w:val="002060"/>
                          <w:lang w:bidi="it-IT"/>
                        </w:rPr>
                        <w:t xml:space="preserve"> </w:t>
                      </w:r>
                      <w:r w:rsidRPr="002A1283">
                        <w:rPr>
                          <w:rFonts w:asciiTheme="majorHAnsi" w:hAnsiTheme="majorHAnsi" w:cstheme="majorHAnsi"/>
                          <w:color w:val="002060"/>
                          <w:lang w:bidi="it-IT"/>
                        </w:rPr>
                        <w:t>regionale</w:t>
                      </w:r>
                    </w:p>
                  </w:txbxContent>
                </v:textbox>
              </v:shape>
            </w:pict>
          </mc:Fallback>
        </mc:AlternateContent>
      </w:r>
      <w:r w:rsidRPr="009E39C5">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0B888BE3">
                <wp:simplePos x="0" y="0"/>
                <wp:positionH relativeFrom="column">
                  <wp:posOffset>5548207</wp:posOffset>
                </wp:positionH>
                <wp:positionV relativeFrom="paragraph">
                  <wp:posOffset>2818130</wp:posOffset>
                </wp:positionV>
                <wp:extent cx="146685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66850" cy="1522095"/>
                        </a:xfrm>
                        <a:prstGeom prst="rect">
                          <a:avLst/>
                        </a:prstGeom>
                        <a:noFill/>
                        <a:ln w="6350">
                          <a:noFill/>
                        </a:ln>
                      </wps:spPr>
                      <wps:txbx>
                        <w:txbxContent>
                          <w:p w14:paraId="4890F4FC" w14:textId="185D81F7" w:rsidR="00C904FB" w:rsidRPr="002A1283" w:rsidRDefault="00C904FB" w:rsidP="00180996">
                            <w:pPr>
                              <w:spacing w:before="20" w:after="360"/>
                              <w:rPr>
                                <w:rFonts w:asciiTheme="majorHAnsi" w:hAnsiTheme="majorHAnsi" w:cstheme="majorHAnsi"/>
                                <w:b/>
                                <w:bCs/>
                                <w:color w:val="002060"/>
                                <w:sz w:val="26"/>
                                <w:szCs w:val="26"/>
                              </w:rPr>
                            </w:pPr>
                            <w:r w:rsidRPr="002A1283">
                              <w:rPr>
                                <w:rFonts w:asciiTheme="majorHAnsi" w:hAnsiTheme="majorHAnsi" w:cstheme="majorHAnsi"/>
                                <w:b/>
                                <w:color w:val="002060"/>
                                <w:sz w:val="26"/>
                                <w:lang w:bidi="it-IT"/>
                              </w:rPr>
                              <w:t>Genitori/Famiglie</w:t>
                            </w:r>
                          </w:p>
                          <w:p w14:paraId="7C134C2C" w14:textId="77777777" w:rsidR="00C904FB" w:rsidRPr="002A1283" w:rsidRDefault="00C904FB" w:rsidP="00167EDB">
                            <w:pPr>
                              <w:autoSpaceDE w:val="0"/>
                              <w:autoSpaceDN w:val="0"/>
                              <w:adjustRightInd w:val="0"/>
                              <w:spacing w:before="120" w:after="120"/>
                              <w:rPr>
                                <w:rFonts w:asciiTheme="majorHAnsi" w:hAnsiTheme="majorHAnsi" w:cstheme="majorHAnsi"/>
                                <w:color w:val="002060"/>
                              </w:rPr>
                            </w:pPr>
                            <w:r w:rsidRPr="002A1283">
                              <w:rPr>
                                <w:rFonts w:asciiTheme="majorHAnsi" w:hAnsiTheme="majorHAnsi" w:cstheme="majorHAnsi"/>
                                <w:color w:val="002060"/>
                                <w:lang w:bidi="it-IT"/>
                              </w:rPr>
                              <w:t>Livello comunitario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6.85pt;margin-top:221.9pt;width:115.5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" filled="f" stroked="f" strokeweight=".5pt">
                <v:textbox style="mso-fit-shape-to-text:t">
                  <w:txbxContent>
                    <w:p w14:paraId="4890F4FC" w14:textId="185D81F7" w:rsidR="00C904FB" w:rsidRPr="002A1283" w:rsidRDefault="00C904FB" w:rsidP="00180996">
                      <w:pPr>
                        <w:spacing w:before="20" w:after="360"/>
                        <w:rPr>
                          <w:rFonts w:asciiTheme="majorHAnsi" w:hAnsiTheme="majorHAnsi" w:cstheme="majorHAnsi"/>
                          <w:b/>
                          <w:bCs/>
                          <w:color w:val="002060"/>
                          <w:sz w:val="26"/>
                          <w:szCs w:val="26"/>
                        </w:rPr>
                      </w:pPr>
                      <w:r w:rsidRPr="002A1283">
                        <w:rPr>
                          <w:rFonts w:asciiTheme="majorHAnsi" w:hAnsiTheme="majorHAnsi" w:cstheme="majorHAnsi"/>
                          <w:b/>
                          <w:color w:val="002060"/>
                          <w:sz w:val="26"/>
                          <w:lang w:bidi="it-IT"/>
                        </w:rPr>
                        <w:t>Genitori/Famiglie</w:t>
                      </w:r>
                    </w:p>
                    <w:p w14:paraId="7C134C2C" w14:textId="77777777" w:rsidR="00C904FB" w:rsidRPr="002A1283" w:rsidRDefault="00C904FB" w:rsidP="00167EDB">
                      <w:pPr>
                        <w:autoSpaceDE w:val="0"/>
                        <w:autoSpaceDN w:val="0"/>
                        <w:adjustRightInd w:val="0"/>
                        <w:spacing w:before="120" w:after="120"/>
                        <w:rPr>
                          <w:rFonts w:asciiTheme="majorHAnsi" w:hAnsiTheme="majorHAnsi" w:cstheme="majorHAnsi"/>
                          <w:color w:val="002060"/>
                        </w:rPr>
                      </w:pPr>
                      <w:r w:rsidRPr="002A1283">
                        <w:rPr>
                          <w:rFonts w:asciiTheme="majorHAnsi" w:hAnsiTheme="majorHAnsi" w:cstheme="majorHAnsi"/>
                          <w:color w:val="002060"/>
                          <w:lang w:bidi="it-IT"/>
                        </w:rPr>
                        <w:t>Livello comunitario</w:t>
                      </w:r>
                    </w:p>
                  </w:txbxContent>
                </v:textbox>
              </v:shape>
            </w:pict>
          </mc:Fallback>
        </mc:AlternateContent>
      </w:r>
      <w:r w:rsidRPr="009E39C5">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550ACF49">
                <wp:simplePos x="0" y="0"/>
                <wp:positionH relativeFrom="column">
                  <wp:posOffset>4139142</wp:posOffset>
                </wp:positionH>
                <wp:positionV relativeFrom="paragraph">
                  <wp:posOffset>2824480</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2A1283" w:rsidRDefault="00C904FB" w:rsidP="00180996">
                            <w:pPr>
                              <w:spacing w:before="20" w:after="360"/>
                              <w:rPr>
                                <w:rFonts w:asciiTheme="majorHAnsi" w:hAnsiTheme="majorHAnsi" w:cstheme="majorHAnsi"/>
                                <w:b/>
                                <w:bCs/>
                                <w:color w:val="002060"/>
                                <w:sz w:val="26"/>
                                <w:szCs w:val="26"/>
                              </w:rPr>
                            </w:pPr>
                            <w:r w:rsidRPr="002A1283">
                              <w:rPr>
                                <w:rFonts w:asciiTheme="majorHAnsi" w:hAnsiTheme="majorHAnsi" w:cstheme="majorHAnsi"/>
                                <w:b/>
                                <w:color w:val="002060"/>
                                <w:sz w:val="26"/>
                                <w:lang w:bidi="it-IT"/>
                              </w:rPr>
                              <w:t>Docenti</w:t>
                            </w:r>
                          </w:p>
                          <w:p w14:paraId="4D7F2D58" w14:textId="77777777" w:rsidR="00C904FB" w:rsidRPr="002A1283" w:rsidRDefault="00C904FB" w:rsidP="00167EDB">
                            <w:pPr>
                              <w:autoSpaceDE w:val="0"/>
                              <w:autoSpaceDN w:val="0"/>
                              <w:adjustRightInd w:val="0"/>
                              <w:spacing w:before="120" w:after="120"/>
                              <w:rPr>
                                <w:rFonts w:asciiTheme="majorHAnsi" w:hAnsiTheme="majorHAnsi" w:cstheme="majorHAnsi"/>
                                <w:color w:val="002060"/>
                              </w:rPr>
                            </w:pPr>
                            <w:r w:rsidRPr="002A1283">
                              <w:rPr>
                                <w:rFonts w:asciiTheme="majorHAnsi" w:hAnsiTheme="majorHAnsi" w:cstheme="majorHAnsi"/>
                                <w:color w:val="002060"/>
                                <w:lang w:bidi="it-IT"/>
                              </w:rPr>
                              <w:t>Livello scolastico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9pt;margin-top:222.4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" filled="f" stroked="f" strokeweight=".5pt">
                <v:textbox style="mso-fit-shape-to-text:t">
                  <w:txbxContent>
                    <w:p w14:paraId="2C442654" w14:textId="331A825C" w:rsidR="00C904FB" w:rsidRPr="002A1283" w:rsidRDefault="00C904FB" w:rsidP="00180996">
                      <w:pPr>
                        <w:spacing w:before="20" w:after="360"/>
                        <w:rPr>
                          <w:rFonts w:asciiTheme="majorHAnsi" w:hAnsiTheme="majorHAnsi" w:cstheme="majorHAnsi"/>
                          <w:b/>
                          <w:bCs/>
                          <w:color w:val="002060"/>
                          <w:sz w:val="26"/>
                          <w:szCs w:val="26"/>
                        </w:rPr>
                      </w:pPr>
                      <w:r w:rsidRPr="002A1283">
                        <w:rPr>
                          <w:rFonts w:asciiTheme="majorHAnsi" w:hAnsiTheme="majorHAnsi" w:cstheme="majorHAnsi"/>
                          <w:b/>
                          <w:color w:val="002060"/>
                          <w:sz w:val="26"/>
                          <w:lang w:bidi="it-IT"/>
                        </w:rPr>
                        <w:t>Docenti</w:t>
                      </w:r>
                    </w:p>
                    <w:p w14:paraId="4D7F2D58" w14:textId="77777777" w:rsidR="00C904FB" w:rsidRPr="002A1283" w:rsidRDefault="00C904FB" w:rsidP="00167EDB">
                      <w:pPr>
                        <w:autoSpaceDE w:val="0"/>
                        <w:autoSpaceDN w:val="0"/>
                        <w:adjustRightInd w:val="0"/>
                        <w:spacing w:before="120" w:after="120"/>
                        <w:rPr>
                          <w:rFonts w:asciiTheme="majorHAnsi" w:hAnsiTheme="majorHAnsi" w:cstheme="majorHAnsi"/>
                          <w:color w:val="002060"/>
                        </w:rPr>
                      </w:pPr>
                      <w:r w:rsidRPr="002A1283">
                        <w:rPr>
                          <w:rFonts w:asciiTheme="majorHAnsi" w:hAnsiTheme="majorHAnsi" w:cstheme="majorHAnsi"/>
                          <w:color w:val="002060"/>
                          <w:lang w:bidi="it-IT"/>
                        </w:rPr>
                        <w:t>Livello scolastico</w:t>
                      </w:r>
                    </w:p>
                  </w:txbxContent>
                </v:textbox>
              </v:shape>
            </w:pict>
          </mc:Fallback>
        </mc:AlternateContent>
      </w:r>
      <w:r w:rsidRPr="009E39C5">
        <w:rPr>
          <w:rFonts w:asciiTheme="majorHAnsi" w:hAnsiTheme="majorHAnsi" w:cstheme="majorHAnsi"/>
          <w:noProof/>
          <w:lang w:eastAsia="el-GR"/>
        </w:rPr>
        <mc:AlternateContent>
          <mc:Choice Requires="wps">
            <w:drawing>
              <wp:anchor distT="0" distB="0" distL="114300" distR="114300" simplePos="0" relativeHeight="251658246" behindDoc="0" locked="0" layoutInCell="1" allowOverlap="1" wp14:anchorId="2B380A54" wp14:editId="230F2ED7">
                <wp:simplePos x="0" y="0"/>
                <wp:positionH relativeFrom="column">
                  <wp:posOffset>2859617</wp:posOffset>
                </wp:positionH>
                <wp:positionV relativeFrom="paragraph">
                  <wp:posOffset>2823845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2A1283" w:rsidRDefault="00C904FB" w:rsidP="00180996">
                            <w:pPr>
                              <w:spacing w:before="20" w:after="360"/>
                              <w:rPr>
                                <w:rFonts w:asciiTheme="majorHAnsi" w:hAnsiTheme="majorHAnsi" w:cstheme="majorHAnsi"/>
                                <w:b/>
                                <w:bCs/>
                                <w:color w:val="002060"/>
                                <w:sz w:val="26"/>
                                <w:szCs w:val="26"/>
                              </w:rPr>
                            </w:pPr>
                            <w:r w:rsidRPr="002A1283">
                              <w:rPr>
                                <w:rFonts w:asciiTheme="majorHAnsi" w:hAnsiTheme="majorHAnsi" w:cstheme="majorHAnsi"/>
                                <w:b/>
                                <w:color w:val="002060"/>
                                <w:sz w:val="26"/>
                                <w:lang w:bidi="it-IT"/>
                              </w:rPr>
                              <w:t>Studenti</w:t>
                            </w:r>
                          </w:p>
                          <w:p w14:paraId="2D03D430" w14:textId="65607FF7" w:rsidR="00C904FB" w:rsidRPr="002A1283" w:rsidRDefault="00C904FB" w:rsidP="00167EDB">
                            <w:pPr>
                              <w:autoSpaceDE w:val="0"/>
                              <w:autoSpaceDN w:val="0"/>
                              <w:adjustRightInd w:val="0"/>
                              <w:spacing w:before="120" w:after="120"/>
                              <w:rPr>
                                <w:rFonts w:asciiTheme="majorHAnsi" w:hAnsiTheme="majorHAnsi" w:cstheme="majorHAnsi"/>
                                <w:color w:val="002060"/>
                              </w:rPr>
                            </w:pPr>
                            <w:r w:rsidRPr="002A1283">
                              <w:rPr>
                                <w:rFonts w:asciiTheme="majorHAnsi" w:hAnsiTheme="majorHAnsi" w:cstheme="majorHAnsi"/>
                                <w:color w:val="002060"/>
                                <w:lang w:bidi="it-IT"/>
                              </w:rPr>
                              <w:t>Livello individuale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5.15pt;margin-top:222.3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R1V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" filled="f" stroked="f" strokeweight=".5pt">
                <v:textbox style="mso-fit-shape-to-text:t">
                  <w:txbxContent>
                    <w:p w14:paraId="37B18ADC" w14:textId="77777777" w:rsidR="00C904FB" w:rsidRPr="002A1283" w:rsidRDefault="00C904FB" w:rsidP="00180996">
                      <w:pPr>
                        <w:spacing w:before="20" w:after="360"/>
                        <w:rPr>
                          <w:rFonts w:asciiTheme="majorHAnsi" w:hAnsiTheme="majorHAnsi" w:cstheme="majorHAnsi"/>
                          <w:b/>
                          <w:bCs/>
                          <w:color w:val="002060"/>
                          <w:sz w:val="26"/>
                          <w:szCs w:val="26"/>
                        </w:rPr>
                      </w:pPr>
                      <w:r w:rsidRPr="002A1283">
                        <w:rPr>
                          <w:rFonts w:asciiTheme="majorHAnsi" w:hAnsiTheme="majorHAnsi" w:cstheme="majorHAnsi"/>
                          <w:b/>
                          <w:color w:val="002060"/>
                          <w:sz w:val="26"/>
                          <w:lang w:bidi="it-IT"/>
                        </w:rPr>
                        <w:t>Studenti</w:t>
                      </w:r>
                    </w:p>
                    <w:p w14:paraId="2D03D430" w14:textId="65607FF7" w:rsidR="00C904FB" w:rsidRPr="002A1283" w:rsidRDefault="00C904FB" w:rsidP="00167EDB">
                      <w:pPr>
                        <w:autoSpaceDE w:val="0"/>
                        <w:autoSpaceDN w:val="0"/>
                        <w:adjustRightInd w:val="0"/>
                        <w:spacing w:before="120" w:after="120"/>
                        <w:rPr>
                          <w:rFonts w:asciiTheme="majorHAnsi" w:hAnsiTheme="majorHAnsi" w:cstheme="majorHAnsi"/>
                          <w:color w:val="002060"/>
                        </w:rPr>
                      </w:pPr>
                      <w:r w:rsidRPr="002A1283">
                        <w:rPr>
                          <w:rFonts w:asciiTheme="majorHAnsi" w:hAnsiTheme="majorHAnsi" w:cstheme="majorHAnsi"/>
                          <w:color w:val="002060"/>
                          <w:lang w:bidi="it-IT"/>
                        </w:rPr>
                        <w:t>Livello individuale</w:t>
                      </w:r>
                    </w:p>
                  </w:txbxContent>
                </v:textbox>
              </v:shape>
            </w:pict>
          </mc:Fallback>
        </mc:AlternateContent>
      </w:r>
      <w:r w:rsidR="00C904FB" w:rsidRPr="009E39C5">
        <w:rPr>
          <w:rFonts w:asciiTheme="majorHAnsi" w:hAnsiTheme="majorHAnsi" w:cstheme="majorHAnsi"/>
          <w:noProof/>
          <w:lang w:eastAsia="el-GR"/>
        </w:rPr>
        <w:drawing>
          <wp:inline distT="0" distB="0" distL="0" distR="0" wp14:anchorId="75680C7B" wp14:editId="2F631AB6">
            <wp:extent cx="7696200" cy="5133675"/>
            <wp:effectExtent l="0" t="0" r="0" b="0"/>
            <wp:docPr id="26" name="Picture 26" descr="Grafico a torta che rappresenta il modello di ecosistema, con una porzione ingrandita del modello contenente quattro strati. Gli studenti (livello individuale) sono al centro, i docenti (livello scolastico) nello strato successivo, i genitori/famiglie (livello comunitario) nel terzo strato e i decisori (livello nazionale/regionale) nello strato più es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fico a torta che rappresenta il modello di ecosistema, con una porzione ingrandita del modello contenente quattro strati. Gli studenti (livello individuale) sono al centro, i docenti (livello scolastico) nello strato successivo, i genitori/famiglie (livello comunitario) nel terzo strato e i decisori (livello nazionale/regionale) nello strato più esterno."/>
                    <pic:cNvPicPr/>
                  </pic:nvPicPr>
                  <pic:blipFill>
                    <a:blip r:embed="rId66"/>
                    <a:stretch>
                      <a:fillRect/>
                    </a:stretch>
                  </pic:blipFill>
                  <pic:spPr>
                    <a:xfrm>
                      <a:off x="0" y="0"/>
                      <a:ext cx="7701911" cy="5137484"/>
                    </a:xfrm>
                    <a:prstGeom prst="rect">
                      <a:avLst/>
                    </a:prstGeom>
                  </pic:spPr>
                </pic:pic>
              </a:graphicData>
            </a:graphic>
          </wp:inline>
        </w:drawing>
      </w:r>
    </w:p>
    <w:p w14:paraId="4BAF71E3" w14:textId="1CBC5261" w:rsidR="00EA6BEB" w:rsidRPr="004B7494" w:rsidRDefault="00EA6BEB" w:rsidP="00EA6BEB">
      <w:pPr>
        <w:pStyle w:val="Agency-caption"/>
        <w:rPr>
          <w:rFonts w:asciiTheme="majorHAnsi" w:hAnsiTheme="majorHAnsi" w:cstheme="majorHAnsi"/>
        </w:rPr>
      </w:pPr>
      <w:r w:rsidRPr="004B7494">
        <w:rPr>
          <w:rFonts w:asciiTheme="majorHAnsi" w:hAnsiTheme="majorHAnsi" w:cstheme="majorHAnsi"/>
          <w:lang w:bidi="it-IT"/>
        </w:rPr>
        <w:t>Figura </w:t>
      </w:r>
      <w:r w:rsidRPr="004B7494">
        <w:rPr>
          <w:rFonts w:asciiTheme="majorHAnsi" w:hAnsiTheme="majorHAnsi" w:cstheme="majorHAnsi"/>
          <w:lang w:bidi="it-IT"/>
        </w:rPr>
        <w:fldChar w:fldCharType="begin"/>
      </w:r>
      <w:r w:rsidRPr="004B7494">
        <w:rPr>
          <w:rFonts w:asciiTheme="majorHAnsi" w:hAnsiTheme="majorHAnsi" w:cstheme="majorHAnsi"/>
          <w:lang w:bidi="it-IT"/>
        </w:rPr>
        <w:instrText>SEQ Figure \* ARABIC</w:instrText>
      </w:r>
      <w:r w:rsidRPr="004B7494">
        <w:rPr>
          <w:rFonts w:asciiTheme="majorHAnsi" w:hAnsiTheme="majorHAnsi" w:cstheme="majorHAnsi"/>
          <w:lang w:bidi="it-IT"/>
        </w:rPr>
        <w:fldChar w:fldCharType="separate"/>
      </w:r>
      <w:r w:rsidR="00BE07E6" w:rsidRPr="004B7494">
        <w:rPr>
          <w:rFonts w:asciiTheme="majorHAnsi" w:hAnsiTheme="majorHAnsi" w:cstheme="majorHAnsi"/>
          <w:lang w:bidi="it-IT"/>
        </w:rPr>
        <w:t>5</w:t>
      </w:r>
      <w:r w:rsidRPr="004B7494">
        <w:rPr>
          <w:rFonts w:asciiTheme="majorHAnsi" w:hAnsiTheme="majorHAnsi" w:cstheme="majorHAnsi"/>
          <w:lang w:bidi="it-IT"/>
        </w:rPr>
        <w:fldChar w:fldCharType="end"/>
      </w:r>
      <w:r w:rsidRPr="004B7494">
        <w:rPr>
          <w:rFonts w:asciiTheme="majorHAnsi" w:hAnsiTheme="majorHAnsi" w:cstheme="majorHAnsi"/>
          <w:lang w:bidi="it-IT"/>
        </w:rPr>
        <w:t>. Modello di ecosistema dell’Agenzia</w:t>
      </w:r>
    </w:p>
    <w:p w14:paraId="50170064" w14:textId="77777777" w:rsidR="00E9535E" w:rsidRPr="004B7494" w:rsidRDefault="00E9535E" w:rsidP="00E97D47">
      <w:pPr>
        <w:pStyle w:val="Agency-body-text"/>
        <w:rPr>
          <w:rFonts w:asciiTheme="majorHAnsi" w:hAnsiTheme="majorHAnsi" w:cstheme="majorHAnsi"/>
        </w:rPr>
        <w:sectPr w:rsidR="00E9535E" w:rsidRPr="004B7494" w:rsidSect="00206334">
          <w:headerReference w:type="even" r:id="rId67"/>
          <w:headerReference w:type="default" r:id="rId68"/>
          <w:pgSz w:w="16838" w:h="11899" w:orient="landscape"/>
          <w:pgMar w:top="1531" w:right="1276" w:bottom="1531" w:left="1134" w:header="709" w:footer="828" w:gutter="0"/>
          <w:cols w:space="708"/>
          <w:docGrid w:linePitch="360"/>
        </w:sectPr>
      </w:pPr>
    </w:p>
    <w:p w14:paraId="669DD470" w14:textId="5A44308E" w:rsidR="00E60028" w:rsidRPr="004B7494" w:rsidRDefault="00B577ED" w:rsidP="00DB7881">
      <w:pPr>
        <w:pStyle w:val="Agency-body-text"/>
        <w:rPr>
          <w:rFonts w:asciiTheme="majorHAnsi" w:hAnsiTheme="majorHAnsi" w:cstheme="majorHAnsi"/>
        </w:rPr>
      </w:pPr>
      <w:r w:rsidRPr="004B7494">
        <w:rPr>
          <w:rFonts w:asciiTheme="majorHAnsi" w:hAnsiTheme="majorHAnsi" w:cstheme="majorHAnsi"/>
          <w:lang w:bidi="it-IT"/>
        </w:rPr>
        <w:lastRenderedPageBreak/>
        <w:t>Ciascuna delle quattro aspirazioni è legata a uno dei gruppi di stakeholder dell’ecosistema. Tuttavia, anche se, ad esempio, genitori e docenti traggono beneficio da una comunicazione efficace, il beneficiario finale è sempre lo studente.</w:t>
      </w:r>
    </w:p>
    <w:p w14:paraId="5D861F77" w14:textId="696D4F5E" w:rsidR="00631571" w:rsidRPr="004B7494" w:rsidRDefault="00631571" w:rsidP="00DB7881">
      <w:pPr>
        <w:pStyle w:val="Agency-caption"/>
        <w:keepNext/>
        <w:rPr>
          <w:rFonts w:asciiTheme="majorHAnsi" w:hAnsiTheme="majorHAnsi" w:cstheme="majorHAnsi"/>
        </w:rPr>
      </w:pPr>
      <w:r w:rsidRPr="004B7494">
        <w:rPr>
          <w:rFonts w:asciiTheme="majorHAnsi" w:hAnsiTheme="majorHAnsi" w:cstheme="majorHAnsi"/>
          <w:lang w:bidi="it-IT"/>
        </w:rPr>
        <w:t>Tabella </w:t>
      </w:r>
      <w:r w:rsidR="00905044" w:rsidRPr="004B7494">
        <w:rPr>
          <w:rFonts w:asciiTheme="majorHAnsi" w:hAnsiTheme="majorHAnsi" w:cstheme="majorHAnsi"/>
        </w:rPr>
        <w:fldChar w:fldCharType="begin"/>
      </w:r>
      <w:r w:rsidR="00905044" w:rsidRPr="004B7494">
        <w:rPr>
          <w:rFonts w:asciiTheme="majorHAnsi" w:hAnsiTheme="majorHAnsi" w:cstheme="majorHAnsi"/>
        </w:rPr>
        <w:instrText xml:space="preserve"> SEQ Table \* ARABIC </w:instrText>
      </w:r>
      <w:r w:rsidR="00905044" w:rsidRPr="004B7494">
        <w:rPr>
          <w:rFonts w:asciiTheme="majorHAnsi" w:hAnsiTheme="majorHAnsi" w:cstheme="majorHAnsi"/>
        </w:rPr>
        <w:fldChar w:fldCharType="separate"/>
      </w:r>
      <w:r w:rsidRPr="004B7494">
        <w:rPr>
          <w:rFonts w:asciiTheme="majorHAnsi" w:hAnsiTheme="majorHAnsi" w:cstheme="majorHAnsi"/>
          <w:lang w:bidi="it-IT"/>
        </w:rPr>
        <w:t>1</w:t>
      </w:r>
      <w:r w:rsidR="00905044" w:rsidRPr="004B7494">
        <w:rPr>
          <w:rFonts w:asciiTheme="majorHAnsi" w:hAnsiTheme="majorHAnsi" w:cstheme="majorHAnsi"/>
          <w:lang w:bidi="it-IT"/>
        </w:rPr>
        <w:fldChar w:fldCharType="end"/>
      </w:r>
      <w:r w:rsidRPr="004B7494">
        <w:rPr>
          <w:rFonts w:asciiTheme="majorHAnsi" w:hAnsiTheme="majorHAnsi" w:cstheme="majorHAnsi"/>
          <w:lang w:bidi="it-IT"/>
        </w:rPr>
        <w:t>. Aspirazioni legate ai livelli degli stakeholder</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4B7494"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4B7494" w:rsidRDefault="00621A74" w:rsidP="00230A98">
            <w:pPr>
              <w:pStyle w:val="Agency-body-text"/>
              <w:rPr>
                <w:rFonts w:asciiTheme="majorHAnsi" w:hAnsiTheme="majorHAnsi" w:cstheme="majorHAnsi"/>
                <w:b/>
                <w:color w:val="FFFFFF" w:themeColor="background1"/>
                <w:szCs w:val="24"/>
              </w:rPr>
            </w:pPr>
            <w:r w:rsidRPr="004B7494">
              <w:rPr>
                <w:rFonts w:asciiTheme="majorHAnsi" w:hAnsiTheme="majorHAnsi" w:cstheme="majorHAnsi"/>
                <w:b/>
                <w:color w:val="FFFFFF" w:themeColor="background1"/>
                <w:lang w:bidi="it-IT"/>
              </w:rPr>
              <w:t>Frammento di realtà tratto da:</w:t>
            </w:r>
          </w:p>
        </w:tc>
        <w:tc>
          <w:tcPr>
            <w:tcW w:w="3968" w:type="pct"/>
            <w:shd w:val="clear" w:color="auto" w:fill="1E1C43"/>
            <w:tcMar>
              <w:top w:w="15" w:type="dxa"/>
              <w:left w:w="104" w:type="dxa"/>
              <w:bottom w:w="0" w:type="dxa"/>
              <w:right w:w="104" w:type="dxa"/>
            </w:tcMar>
            <w:hideMark/>
          </w:tcPr>
          <w:p w14:paraId="754A1D70" w14:textId="0BE25753" w:rsidR="00621A74" w:rsidRPr="004B7494" w:rsidRDefault="00621A74" w:rsidP="00230A98">
            <w:pPr>
              <w:pStyle w:val="Agency-body-text"/>
              <w:rPr>
                <w:rFonts w:asciiTheme="majorHAnsi" w:hAnsiTheme="majorHAnsi" w:cstheme="majorHAnsi"/>
                <w:b/>
                <w:color w:val="FFFFFF" w:themeColor="background1"/>
                <w:szCs w:val="24"/>
              </w:rPr>
            </w:pPr>
            <w:r w:rsidRPr="004B7494">
              <w:rPr>
                <w:rFonts w:asciiTheme="majorHAnsi" w:hAnsiTheme="majorHAnsi" w:cstheme="majorHAnsi"/>
                <w:b/>
                <w:color w:val="FFFFFF" w:themeColor="background1"/>
                <w:lang w:bidi="it-IT"/>
              </w:rPr>
              <w:t>Aspirazione</w:t>
            </w:r>
          </w:p>
        </w:tc>
      </w:tr>
      <w:tr w:rsidR="00DB7881" w:rsidRPr="004B7494"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4B7494" w:rsidRDefault="003D0616" w:rsidP="00E43E58">
            <w:pPr>
              <w:pStyle w:val="Agency-body-text"/>
              <w:rPr>
                <w:rFonts w:asciiTheme="majorHAnsi" w:hAnsiTheme="majorHAnsi" w:cstheme="majorHAnsi"/>
                <w:color w:val="002060"/>
                <w:szCs w:val="24"/>
              </w:rPr>
            </w:pPr>
            <w:r w:rsidRPr="004B7494">
              <w:rPr>
                <w:rFonts w:asciiTheme="majorHAnsi" w:hAnsiTheme="majorHAnsi" w:cstheme="majorHAnsi"/>
                <w:color w:val="002060"/>
                <w:lang w:bidi="it-IT"/>
              </w:rPr>
              <w:t>Studenti</w:t>
            </w:r>
          </w:p>
        </w:tc>
        <w:tc>
          <w:tcPr>
            <w:tcW w:w="3968" w:type="pct"/>
            <w:shd w:val="clear" w:color="auto" w:fill="auto"/>
            <w:tcMar>
              <w:top w:w="15" w:type="dxa"/>
              <w:left w:w="104" w:type="dxa"/>
              <w:bottom w:w="0" w:type="dxa"/>
              <w:right w:w="104" w:type="dxa"/>
            </w:tcMar>
            <w:hideMark/>
          </w:tcPr>
          <w:p w14:paraId="22A1193B" w14:textId="19A6E339" w:rsidR="003D0616" w:rsidRPr="004B7494" w:rsidRDefault="00C379B2" w:rsidP="00C379B2">
            <w:pPr>
              <w:pStyle w:val="Agency-body-text"/>
              <w:rPr>
                <w:rFonts w:asciiTheme="majorHAnsi" w:hAnsiTheme="majorHAnsi" w:cstheme="majorHAnsi"/>
                <w:color w:val="002060"/>
                <w:szCs w:val="24"/>
              </w:rPr>
            </w:pPr>
            <w:r w:rsidRPr="009E39C5">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4AA86412">
                  <wp:simplePos x="0" y="0"/>
                  <wp:positionH relativeFrom="column">
                    <wp:posOffset>3692728</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4B7494">
              <w:rPr>
                <w:rFonts w:asciiTheme="majorHAnsi" w:hAnsiTheme="majorHAnsi" w:cstheme="majorHAnsi"/>
                <w:b/>
                <w:color w:val="002060"/>
                <w:lang w:bidi="it-IT"/>
              </w:rPr>
              <w:t xml:space="preserve">A: </w:t>
            </w:r>
            <w:r w:rsidR="003D0616" w:rsidRPr="004B7494">
              <w:rPr>
                <w:rFonts w:asciiTheme="majorHAnsi" w:hAnsiTheme="majorHAnsi" w:cstheme="majorHAnsi"/>
                <w:color w:val="002060"/>
                <w:lang w:bidi="it-IT"/>
              </w:rPr>
              <w:t xml:space="preserve">Garantire ambienti di </w:t>
            </w:r>
            <w:r w:rsidR="003D0616" w:rsidRPr="00894A08">
              <w:rPr>
                <w:rFonts w:asciiTheme="majorHAnsi" w:hAnsiTheme="majorHAnsi" w:cstheme="majorHAnsi"/>
                <w:color w:val="002060"/>
                <w:lang w:bidi="it-IT"/>
              </w:rPr>
              <w:t>apprendimento psico-social</w:t>
            </w:r>
            <w:r w:rsidR="009D5555" w:rsidRPr="00894A08">
              <w:rPr>
                <w:rFonts w:asciiTheme="majorHAnsi" w:hAnsiTheme="majorHAnsi" w:cstheme="majorHAnsi"/>
                <w:color w:val="002060"/>
                <w:lang w:bidi="it-IT"/>
              </w:rPr>
              <w:t>e</w:t>
            </w:r>
            <w:r w:rsidR="003D0616" w:rsidRPr="004B7494">
              <w:rPr>
                <w:rFonts w:asciiTheme="majorHAnsi" w:hAnsiTheme="majorHAnsi" w:cstheme="majorHAnsi"/>
                <w:color w:val="002060"/>
                <w:lang w:bidi="it-IT"/>
              </w:rPr>
              <w:t xml:space="preserve"> sicuri e protetti (per sostenere il benessere e la resilienza di tutti gli studenti).</w:t>
            </w:r>
          </w:p>
        </w:tc>
      </w:tr>
      <w:tr w:rsidR="006D7E8B" w:rsidRPr="004B7494"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4B7494" w:rsidRDefault="006D7E8B" w:rsidP="00E43E58">
            <w:pPr>
              <w:pStyle w:val="Agency-body-text"/>
              <w:rPr>
                <w:rFonts w:asciiTheme="majorHAnsi" w:hAnsiTheme="majorHAnsi" w:cstheme="majorHAnsi"/>
                <w:color w:val="002060"/>
                <w:szCs w:val="24"/>
              </w:rPr>
            </w:pPr>
            <w:r w:rsidRPr="004B7494">
              <w:rPr>
                <w:rFonts w:asciiTheme="majorHAnsi" w:hAnsiTheme="majorHAnsi" w:cstheme="majorHAnsi"/>
                <w:color w:val="002060"/>
                <w:lang w:bidi="it-IT"/>
              </w:rPr>
              <w:t>Docenti e scuole</w:t>
            </w:r>
          </w:p>
        </w:tc>
        <w:tc>
          <w:tcPr>
            <w:tcW w:w="3968" w:type="pct"/>
            <w:shd w:val="clear" w:color="auto" w:fill="auto"/>
            <w:tcMar>
              <w:top w:w="15" w:type="dxa"/>
              <w:left w:w="104" w:type="dxa"/>
              <w:bottom w:w="0" w:type="dxa"/>
              <w:right w:w="104" w:type="dxa"/>
            </w:tcMar>
            <w:hideMark/>
          </w:tcPr>
          <w:p w14:paraId="1071ADD9" w14:textId="4219B1D3" w:rsidR="006D7E8B" w:rsidRPr="004B7494" w:rsidRDefault="00C379B2" w:rsidP="00D150FF">
            <w:pPr>
              <w:pStyle w:val="Agency-body-text"/>
              <w:rPr>
                <w:rFonts w:asciiTheme="majorHAnsi" w:hAnsiTheme="majorHAnsi" w:cstheme="majorHAnsi"/>
                <w:color w:val="002060"/>
                <w:szCs w:val="24"/>
              </w:rPr>
            </w:pPr>
            <w:r w:rsidRPr="009E39C5">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3913F462">
                  <wp:simplePos x="0" y="0"/>
                  <wp:positionH relativeFrom="column">
                    <wp:posOffset>3711372</wp:posOffset>
                  </wp:positionH>
                  <wp:positionV relativeFrom="paragraph">
                    <wp:posOffset>53975</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4B7494">
              <w:rPr>
                <w:rFonts w:asciiTheme="majorHAnsi" w:hAnsiTheme="majorHAnsi" w:cstheme="majorHAnsi"/>
                <w:b/>
                <w:color w:val="002060"/>
                <w:lang w:bidi="it-IT"/>
              </w:rPr>
              <w:t xml:space="preserve">B: </w:t>
            </w:r>
            <w:r w:rsidR="006D7E8B" w:rsidRPr="004B7494">
              <w:rPr>
                <w:rFonts w:asciiTheme="majorHAnsi" w:hAnsiTheme="majorHAnsi" w:cstheme="majorHAnsi"/>
                <w:color w:val="002060"/>
                <w:lang w:bidi="it-IT"/>
              </w:rPr>
              <w:t>Essere in grado di agire in modo proattivo, sentendosi preparati per gestire le emergenze psico-sociali (per sostenere il benessere e la resilienza di tutti gli studenti).</w:t>
            </w:r>
          </w:p>
        </w:tc>
      </w:tr>
      <w:tr w:rsidR="006D7E8B" w:rsidRPr="004B7494"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4B7494" w:rsidRDefault="006D7E8B" w:rsidP="00E43E58">
            <w:pPr>
              <w:pStyle w:val="Agency-body-text"/>
              <w:rPr>
                <w:rFonts w:asciiTheme="majorHAnsi" w:hAnsiTheme="majorHAnsi" w:cstheme="majorHAnsi"/>
                <w:color w:val="002060"/>
                <w:szCs w:val="24"/>
              </w:rPr>
            </w:pPr>
            <w:r w:rsidRPr="004B7494">
              <w:rPr>
                <w:rFonts w:asciiTheme="majorHAnsi" w:hAnsiTheme="majorHAnsi" w:cstheme="majorHAnsi"/>
                <w:color w:val="002060"/>
                <w:lang w:bidi="it-IT"/>
              </w:rPr>
              <w:t>Famiglie e comunità</w:t>
            </w:r>
          </w:p>
        </w:tc>
        <w:tc>
          <w:tcPr>
            <w:tcW w:w="3968" w:type="pct"/>
            <w:shd w:val="clear" w:color="auto" w:fill="auto"/>
            <w:tcMar>
              <w:top w:w="15" w:type="dxa"/>
              <w:left w:w="104" w:type="dxa"/>
              <w:bottom w:w="0" w:type="dxa"/>
              <w:right w:w="104" w:type="dxa"/>
            </w:tcMar>
            <w:hideMark/>
          </w:tcPr>
          <w:p w14:paraId="50A77D76" w14:textId="2AFBFF03" w:rsidR="006D7E8B" w:rsidRPr="004B7494" w:rsidRDefault="00D150FF" w:rsidP="00D150FF">
            <w:pPr>
              <w:pStyle w:val="Agency-body-text"/>
              <w:rPr>
                <w:rFonts w:asciiTheme="majorHAnsi" w:hAnsiTheme="majorHAnsi" w:cstheme="majorHAnsi"/>
                <w:color w:val="002060"/>
                <w:szCs w:val="24"/>
              </w:rPr>
            </w:pPr>
            <w:r w:rsidRPr="009E39C5">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4D933861">
                  <wp:simplePos x="0" y="0"/>
                  <wp:positionH relativeFrom="column">
                    <wp:posOffset>3703117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4B7494">
              <w:rPr>
                <w:rFonts w:asciiTheme="majorHAnsi" w:hAnsiTheme="majorHAnsi" w:cstheme="majorHAnsi"/>
                <w:b/>
                <w:color w:val="002060"/>
                <w:lang w:bidi="it-IT"/>
              </w:rPr>
              <w:t xml:space="preserve">C: </w:t>
            </w:r>
            <w:r w:rsidR="006D7E8B" w:rsidRPr="004B7494">
              <w:rPr>
                <w:rFonts w:asciiTheme="majorHAnsi" w:hAnsiTheme="majorHAnsi" w:cstheme="majorHAnsi"/>
                <w:color w:val="002060"/>
                <w:lang w:bidi="it-IT"/>
              </w:rPr>
              <w:t>Creare legami di sostegno nella comunità intorno agli studenti e alle famiglie (per sostenere il benessere e la resilienza di tutti gli studenti).</w:t>
            </w:r>
          </w:p>
        </w:tc>
      </w:tr>
      <w:tr w:rsidR="006D7E8B" w:rsidRPr="004B7494"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4B7494" w:rsidRDefault="006D7E8B" w:rsidP="00E43E58">
            <w:pPr>
              <w:pStyle w:val="Agency-body-text"/>
              <w:rPr>
                <w:rFonts w:asciiTheme="majorHAnsi" w:hAnsiTheme="majorHAnsi" w:cstheme="majorHAnsi"/>
                <w:color w:val="002060"/>
                <w:szCs w:val="24"/>
              </w:rPr>
            </w:pPr>
            <w:r w:rsidRPr="004B7494">
              <w:rPr>
                <w:rFonts w:asciiTheme="majorHAnsi" w:hAnsiTheme="majorHAnsi" w:cstheme="majorHAnsi"/>
                <w:color w:val="002060"/>
                <w:lang w:bidi="it-IT"/>
              </w:rPr>
              <w:t>Decisori</w:t>
            </w:r>
          </w:p>
        </w:tc>
        <w:tc>
          <w:tcPr>
            <w:tcW w:w="3968" w:type="pct"/>
            <w:shd w:val="clear" w:color="auto" w:fill="auto"/>
            <w:tcMar>
              <w:top w:w="15" w:type="dxa"/>
              <w:left w:w="104" w:type="dxa"/>
              <w:bottom w:w="0" w:type="dxa"/>
              <w:right w:w="104" w:type="dxa"/>
            </w:tcMar>
            <w:hideMark/>
          </w:tcPr>
          <w:p w14:paraId="026CB87D" w14:textId="2B1482FE" w:rsidR="006D7E8B" w:rsidRPr="004B7494" w:rsidRDefault="00D150FF" w:rsidP="00DB7881">
            <w:pPr>
              <w:pStyle w:val="Agency-body-text"/>
              <w:rPr>
                <w:rFonts w:asciiTheme="majorHAnsi" w:hAnsiTheme="majorHAnsi" w:cstheme="majorHAnsi"/>
                <w:color w:val="002060"/>
                <w:szCs w:val="24"/>
              </w:rPr>
            </w:pPr>
            <w:r w:rsidRPr="009E39C5">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23E6C6D8">
                  <wp:simplePos x="0" y="0"/>
                  <wp:positionH relativeFrom="column">
                    <wp:posOffset>3699942</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4B7494">
              <w:rPr>
                <w:rFonts w:asciiTheme="majorHAnsi" w:hAnsiTheme="majorHAnsi" w:cstheme="majorHAnsi"/>
                <w:b/>
                <w:color w:val="002060"/>
                <w:lang w:bidi="it-IT"/>
              </w:rPr>
              <w:t xml:space="preserve">D: </w:t>
            </w:r>
            <w:r w:rsidR="006D7E8B" w:rsidRPr="004B7494">
              <w:rPr>
                <w:rFonts w:asciiTheme="majorHAnsi" w:hAnsiTheme="majorHAnsi" w:cstheme="majorHAnsi"/>
                <w:color w:val="002060"/>
                <w:lang w:bidi="it-IT"/>
              </w:rPr>
              <w:t>Utilizzare una comunicazione efficace per rispondere ai bisogni di tutti gli studenti (per sostenere il benessere e la resilienza di tutti gli studenti).</w:t>
            </w:r>
          </w:p>
        </w:tc>
      </w:tr>
    </w:tbl>
    <w:p w14:paraId="7355630E" w14:textId="30B865E0" w:rsidR="001870F3" w:rsidRPr="004B7494" w:rsidRDefault="004903D6" w:rsidP="00F40BE4">
      <w:pPr>
        <w:pStyle w:val="Agency-heading-2"/>
        <w:rPr>
          <w:rFonts w:asciiTheme="majorHAnsi" w:hAnsiTheme="majorHAnsi" w:cstheme="majorHAnsi"/>
        </w:rPr>
      </w:pPr>
      <w:bookmarkStart w:id="16" w:name="_Hlk140054864"/>
      <w:bookmarkStart w:id="17" w:name="_Toc165544585"/>
      <w:bookmarkEnd w:id="16"/>
      <w:r w:rsidRPr="004B7494">
        <w:rPr>
          <w:rFonts w:asciiTheme="majorHAnsi" w:hAnsiTheme="majorHAnsi" w:cstheme="majorHAnsi"/>
          <w:lang w:bidi="it-IT"/>
        </w:rPr>
        <w:t>Come utilizzare le aspirazioni</w:t>
      </w:r>
      <w:bookmarkEnd w:id="17"/>
    </w:p>
    <w:p w14:paraId="5B58775F" w14:textId="5E49FBC4" w:rsidR="00186819" w:rsidRPr="004B7494" w:rsidRDefault="00BE07E6" w:rsidP="00DB7881">
      <w:pPr>
        <w:pStyle w:val="Agency-body-text"/>
        <w:keepNext/>
        <w:rPr>
          <w:rFonts w:asciiTheme="majorHAnsi" w:hAnsiTheme="majorHAnsi" w:cstheme="majorHAnsi"/>
        </w:rPr>
      </w:pPr>
      <w:r w:rsidRPr="004B7494">
        <w:rPr>
          <w:rFonts w:asciiTheme="majorHAnsi" w:hAnsiTheme="majorHAnsi" w:cstheme="majorHAnsi"/>
          <w:lang w:bidi="it-IT"/>
        </w:rPr>
        <w:t>Ogni aspirazione è presentata insieme a un esempio di problema comunicativo vissuto da un gruppo di stakeholder. Gli esempi sono chiamati “</w:t>
      </w:r>
      <w:r w:rsidRPr="004B7494">
        <w:rPr>
          <w:rFonts w:asciiTheme="majorHAnsi" w:hAnsiTheme="majorHAnsi" w:cstheme="majorHAnsi"/>
          <w:b/>
          <w:lang w:bidi="it-IT"/>
        </w:rPr>
        <w:t>frammenti di realtà</w:t>
      </w:r>
      <w:r w:rsidRPr="004B7494">
        <w:rPr>
          <w:rFonts w:asciiTheme="majorHAnsi" w:hAnsiTheme="majorHAnsi" w:cstheme="majorHAnsi"/>
          <w:lang w:bidi="it-IT"/>
        </w:rPr>
        <w:t>” e sono stati raccolti durante le attività di apprendimento tra pari BRIES. Ogni aspirazione ha la stessa struttura.</w:t>
      </w:r>
    </w:p>
    <w:p w14:paraId="1681094E" w14:textId="4DF547A1" w:rsidR="006404F7" w:rsidRPr="004B7494" w:rsidRDefault="00707307" w:rsidP="00DB7881">
      <w:pPr>
        <w:pStyle w:val="Agency-body-text"/>
        <w:numPr>
          <w:ilvl w:val="0"/>
          <w:numId w:val="9"/>
        </w:numPr>
        <w:ind w:left="714" w:hanging="357"/>
        <w:rPr>
          <w:rFonts w:asciiTheme="majorHAnsi" w:hAnsiTheme="majorHAnsi" w:cstheme="majorHAnsi"/>
        </w:rPr>
      </w:pPr>
      <w:r w:rsidRPr="004B7494">
        <w:rPr>
          <w:rFonts w:asciiTheme="majorHAnsi" w:hAnsiTheme="majorHAnsi" w:cstheme="majorHAnsi"/>
          <w:lang w:bidi="it-IT"/>
        </w:rPr>
        <w:t xml:space="preserve">I </w:t>
      </w:r>
      <w:r w:rsidRPr="004B7494">
        <w:rPr>
          <w:rFonts w:asciiTheme="majorHAnsi" w:hAnsiTheme="majorHAnsi" w:cstheme="majorHAnsi"/>
          <w:b/>
          <w:lang w:bidi="it-IT"/>
        </w:rPr>
        <w:t>frammenti di realtà</w:t>
      </w:r>
      <w:r w:rsidRPr="004B7494">
        <w:rPr>
          <w:rFonts w:asciiTheme="majorHAnsi" w:hAnsiTheme="majorHAnsi" w:cstheme="majorHAnsi"/>
          <w:lang w:bidi="it-IT"/>
        </w:rPr>
        <w:t xml:space="preserve"> mostrano un contesto specifico in cui una comunicazione inefficace durante una crisi ha influito negativamente sul benessere e sulla resilienza di un determinato gruppo di stakeholder.</w:t>
      </w:r>
    </w:p>
    <w:p w14:paraId="2815932A" w14:textId="0806D0DA" w:rsidR="006404F7" w:rsidRPr="004B7494" w:rsidRDefault="00186819" w:rsidP="00DB7881">
      <w:pPr>
        <w:pStyle w:val="Agency-body-text"/>
        <w:numPr>
          <w:ilvl w:val="0"/>
          <w:numId w:val="9"/>
        </w:numPr>
        <w:ind w:left="714" w:hanging="357"/>
        <w:rPr>
          <w:rFonts w:asciiTheme="majorHAnsi" w:hAnsiTheme="majorHAnsi" w:cstheme="majorHAnsi"/>
        </w:rPr>
      </w:pPr>
      <w:r w:rsidRPr="004B7494">
        <w:rPr>
          <w:rFonts w:asciiTheme="majorHAnsi" w:hAnsiTheme="majorHAnsi" w:cstheme="majorHAnsi"/>
          <w:lang w:bidi="it-IT"/>
        </w:rPr>
        <w:t xml:space="preserve">Un </w:t>
      </w:r>
      <w:r w:rsidRPr="004B7494">
        <w:rPr>
          <w:rFonts w:asciiTheme="majorHAnsi" w:hAnsiTheme="majorHAnsi" w:cstheme="majorHAnsi"/>
          <w:b/>
          <w:lang w:bidi="it-IT"/>
        </w:rPr>
        <w:t>esempio nazionale</w:t>
      </w:r>
      <w:r w:rsidRPr="004B7494">
        <w:rPr>
          <w:rFonts w:asciiTheme="majorHAnsi" w:hAnsiTheme="majorHAnsi" w:cstheme="majorHAnsi"/>
          <w:lang w:bidi="it-IT"/>
        </w:rPr>
        <w:t xml:space="preserve"> di comunicazione efficace nel contesto della rispettiva aspirazione è presentato sinteticamente a titolo di modello. Per i dettagli completi degli esempi si rimanda alla relazione originale in inglese.</w:t>
      </w:r>
    </w:p>
    <w:p w14:paraId="7803D508" w14:textId="7DD7DB63" w:rsidR="006404F7" w:rsidRPr="004B7494" w:rsidRDefault="009E660C" w:rsidP="00DB7881">
      <w:pPr>
        <w:pStyle w:val="Agency-body-text"/>
        <w:numPr>
          <w:ilvl w:val="0"/>
          <w:numId w:val="9"/>
        </w:numPr>
        <w:ind w:left="714" w:hanging="357"/>
        <w:rPr>
          <w:rFonts w:asciiTheme="majorHAnsi" w:hAnsiTheme="majorHAnsi" w:cstheme="majorHAnsi"/>
        </w:rPr>
      </w:pPr>
      <w:r w:rsidRPr="004B7494">
        <w:rPr>
          <w:rFonts w:asciiTheme="majorHAnsi" w:hAnsiTheme="majorHAnsi" w:cstheme="majorHAnsi"/>
          <w:lang w:bidi="it-IT"/>
        </w:rPr>
        <w:t xml:space="preserve">Viene presentata una </w:t>
      </w:r>
      <w:r w:rsidRPr="004B7494">
        <w:rPr>
          <w:rFonts w:asciiTheme="majorHAnsi" w:hAnsiTheme="majorHAnsi" w:cstheme="majorHAnsi"/>
          <w:b/>
          <w:lang w:bidi="it-IT"/>
        </w:rPr>
        <w:t>domanda guida</w:t>
      </w:r>
      <w:r w:rsidRPr="004B7494">
        <w:rPr>
          <w:rFonts w:asciiTheme="majorHAnsi" w:hAnsiTheme="majorHAnsi" w:cstheme="majorHAnsi"/>
          <w:lang w:bidi="it-IT"/>
        </w:rPr>
        <w:t>.</w:t>
      </w:r>
    </w:p>
    <w:p w14:paraId="6BE8704B" w14:textId="60C149C6" w:rsidR="00186819" w:rsidRPr="004B7494" w:rsidRDefault="009E660C" w:rsidP="00DB7881">
      <w:pPr>
        <w:pStyle w:val="Agency-body-text"/>
        <w:numPr>
          <w:ilvl w:val="0"/>
          <w:numId w:val="9"/>
        </w:numPr>
        <w:ind w:left="714" w:hanging="357"/>
        <w:rPr>
          <w:rFonts w:asciiTheme="majorHAnsi" w:hAnsiTheme="majorHAnsi" w:cstheme="majorHAnsi"/>
        </w:rPr>
      </w:pPr>
      <w:r w:rsidRPr="004B7494">
        <w:rPr>
          <w:rFonts w:asciiTheme="majorHAnsi" w:hAnsiTheme="majorHAnsi" w:cstheme="majorHAnsi"/>
          <w:lang w:bidi="it-IT"/>
        </w:rPr>
        <w:t xml:space="preserve">La domanda guida conduce a un </w:t>
      </w:r>
      <w:r w:rsidRPr="004B7494">
        <w:rPr>
          <w:rFonts w:asciiTheme="majorHAnsi" w:hAnsiTheme="majorHAnsi" w:cstheme="majorHAnsi"/>
          <w:b/>
          <w:lang w:bidi="it-IT"/>
        </w:rPr>
        <w:t>messaggio chiave</w:t>
      </w:r>
      <w:r w:rsidRPr="004B7494">
        <w:rPr>
          <w:rFonts w:asciiTheme="majorHAnsi" w:hAnsiTheme="majorHAnsi" w:cstheme="majorHAnsi"/>
          <w:lang w:bidi="it-IT"/>
        </w:rPr>
        <w:t xml:space="preserve"> che fornisce un primo spunto di riflessione sulla rispettiva aspirazione.</w:t>
      </w:r>
    </w:p>
    <w:p w14:paraId="450019AE" w14:textId="603DB5E7" w:rsidR="00593B42" w:rsidRPr="004B7494" w:rsidRDefault="00AC5DAA" w:rsidP="00DB7881">
      <w:pPr>
        <w:pStyle w:val="Agency-body-text"/>
        <w:rPr>
          <w:rFonts w:asciiTheme="majorHAnsi" w:hAnsiTheme="majorHAnsi" w:cstheme="majorHAnsi"/>
        </w:rPr>
      </w:pPr>
      <w:r w:rsidRPr="004B7494">
        <w:rPr>
          <w:rFonts w:asciiTheme="majorHAnsi" w:hAnsiTheme="majorHAnsi" w:cstheme="majorHAnsi"/>
          <w:lang w:bidi="it-IT"/>
        </w:rPr>
        <w:t>I decisori possono utilizzare le aspirazioni come esempi da mettere in relazione con le situazioni a livello di base, nelle quali il miglioramento dei processi di comunicazione può influenzare la resilienza e il benessere degli studenti.</w:t>
      </w:r>
    </w:p>
    <w:p w14:paraId="38E91442" w14:textId="36CB75AA" w:rsidR="00400117" w:rsidRPr="004B7494" w:rsidRDefault="00186819" w:rsidP="00DB7881">
      <w:pPr>
        <w:pStyle w:val="Agency-body-text"/>
        <w:rPr>
          <w:rFonts w:asciiTheme="majorHAnsi" w:hAnsiTheme="majorHAnsi" w:cstheme="majorHAnsi"/>
        </w:rPr>
      </w:pPr>
      <w:r w:rsidRPr="004B7494">
        <w:rPr>
          <w:rFonts w:asciiTheme="majorHAnsi" w:hAnsiTheme="majorHAnsi" w:cstheme="majorHAnsi"/>
          <w:lang w:bidi="it-IT"/>
        </w:rPr>
        <w:lastRenderedPageBreak/>
        <w:t xml:space="preserve">Questo, di conseguenza, può </w:t>
      </w:r>
      <w:r w:rsidRPr="004B7494">
        <w:rPr>
          <w:rFonts w:asciiTheme="majorHAnsi" w:hAnsiTheme="majorHAnsi" w:cstheme="majorHAnsi"/>
          <w:b/>
          <w:lang w:bidi="it-IT"/>
        </w:rPr>
        <w:t>promuovere i processi di riflessione</w:t>
      </w:r>
      <w:r w:rsidRPr="004B7494">
        <w:rPr>
          <w:rFonts w:asciiTheme="majorHAnsi" w:hAnsiTheme="majorHAnsi" w:cstheme="majorHAnsi"/>
          <w:lang w:bidi="it-IT"/>
        </w:rPr>
        <w:t xml:space="preserve"> (in una scuola, in un comune, in una regione o in un paese) sui modi di comunicare le informazioni e le decisioni agli stakeholder o sulla partecipazione di diversi gruppi di stakeholder ai processi decisionali (ad esempio, l’elaborazione e la discussione di piani di emergenza, orientamenti e strategie di comunicazione, ecc.)</w:t>
      </w:r>
      <w:r w:rsidR="00082EAC">
        <w:rPr>
          <w:rFonts w:asciiTheme="majorHAnsi" w:hAnsiTheme="majorHAnsi" w:cstheme="majorHAnsi"/>
          <w:lang w:bidi="it-IT"/>
        </w:rPr>
        <w:t>.</w:t>
      </w:r>
      <w:r w:rsidR="00400117" w:rsidRPr="004B7494">
        <w:rPr>
          <w:rFonts w:asciiTheme="majorHAnsi" w:hAnsiTheme="majorHAnsi" w:cstheme="majorHAnsi"/>
          <w:lang w:bidi="it-IT"/>
        </w:rPr>
        <w:br w:type="page"/>
      </w:r>
    </w:p>
    <w:p w14:paraId="021C05E8" w14:textId="73127FEA" w:rsidR="00441BF8" w:rsidRPr="004B7494" w:rsidRDefault="00CD7FC9" w:rsidP="008947A2">
      <w:pPr>
        <w:pStyle w:val="Agency-heading-2"/>
        <w:rPr>
          <w:rFonts w:asciiTheme="majorHAnsi" w:hAnsiTheme="majorHAnsi" w:cstheme="majorHAnsi"/>
        </w:rPr>
      </w:pPr>
      <w:bookmarkStart w:id="18" w:name="AspirationA"/>
      <w:bookmarkStart w:id="19" w:name="_Toc165544586"/>
      <w:r w:rsidRPr="009E39C5">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4B7494">
        <w:rPr>
          <w:rFonts w:asciiTheme="majorHAnsi" w:hAnsiTheme="majorHAnsi" w:cstheme="majorHAnsi"/>
          <w:lang w:bidi="it-IT"/>
        </w:rPr>
        <w:t>Aspirazione A: Garantire ambienti di apprendimento psico</w:t>
      </w:r>
      <w:r w:rsidR="00DF3896" w:rsidRPr="004B7494">
        <w:rPr>
          <w:rFonts w:asciiTheme="majorHAnsi" w:hAnsiTheme="majorHAnsi" w:cstheme="majorHAnsi"/>
          <w:lang w:bidi="it-IT"/>
        </w:rPr>
        <w:noBreakHyphen/>
      </w:r>
      <w:r w:rsidR="00481C65" w:rsidRPr="004B7494">
        <w:rPr>
          <w:rFonts w:asciiTheme="majorHAnsi" w:hAnsiTheme="majorHAnsi" w:cstheme="majorHAnsi"/>
          <w:lang w:bidi="it-IT"/>
        </w:rPr>
        <w:t>sociale</w:t>
      </w:r>
      <w:r w:rsidR="00DF3896" w:rsidRPr="004B7494">
        <w:rPr>
          <w:rFonts w:asciiTheme="majorHAnsi" w:hAnsiTheme="majorHAnsi" w:cstheme="majorHAnsi"/>
          <w:lang w:bidi="it-IT"/>
        </w:rPr>
        <w:t> </w:t>
      </w:r>
      <w:r w:rsidR="00481C65" w:rsidRPr="004B7494">
        <w:rPr>
          <w:rFonts w:asciiTheme="majorHAnsi" w:hAnsiTheme="majorHAnsi" w:cstheme="majorHAnsi"/>
          <w:lang w:bidi="it-IT"/>
        </w:rPr>
        <w:t>sicuri e protetti</w:t>
      </w:r>
      <w:bookmarkEnd w:id="18"/>
      <w:bookmarkEnd w:id="19"/>
    </w:p>
    <w:p w14:paraId="4E4629B3" w14:textId="4E338C73" w:rsidR="004454D8" w:rsidRPr="004B7494" w:rsidRDefault="00CC64DF" w:rsidP="00481C65">
      <w:pPr>
        <w:pStyle w:val="Agency-body-text"/>
        <w:rPr>
          <w:rFonts w:asciiTheme="majorHAnsi" w:hAnsiTheme="majorHAnsi" w:cstheme="majorHAnsi"/>
        </w:rPr>
      </w:pPr>
      <w:r w:rsidRPr="004B7494">
        <w:rPr>
          <w:rFonts w:asciiTheme="majorHAnsi" w:hAnsiTheme="majorHAnsi" w:cstheme="majorHAnsi"/>
          <w:lang w:bidi="it-IT"/>
        </w:rPr>
        <w:t>L’esistenza di ambienti di apprendimento psico-sociali sicuri e protetti è essenziale per garantire il benessere socio-emotivo di tutti gli studenti (e dei docenti), soprattutto in tempi di crisi. Una comunicazione efficace può creare ambienti di apprendimento che infondano negli studenti un senso di appartenenza e la certezza di essere ascoltati e offrano opportunità di chiedere aiuto o sostegno. Tutto ciò contribuisce anche a costruire la resilienza.</w:t>
      </w:r>
    </w:p>
    <w:p w14:paraId="3729420F" w14:textId="56CB87B5" w:rsidR="002E6C36" w:rsidRPr="004B7494" w:rsidRDefault="002E6C36" w:rsidP="00481C65">
      <w:pPr>
        <w:pStyle w:val="Agency-body-text"/>
        <w:rPr>
          <w:rFonts w:asciiTheme="majorHAnsi" w:hAnsiTheme="majorHAnsi" w:cstheme="majorHAnsi"/>
        </w:rPr>
      </w:pPr>
      <w:r w:rsidRPr="009E39C5">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49BCBFFC">
            <wp:simplePos x="0" y="0"/>
            <wp:positionH relativeFrom="column">
              <wp:posOffset>4964218</wp:posOffset>
            </wp:positionH>
            <wp:positionV relativeFrom="paragraph">
              <wp:posOffset>695325</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4B7494">
        <w:rPr>
          <w:rFonts w:asciiTheme="majorHAnsi" w:hAnsiTheme="majorHAnsi" w:cstheme="majorHAnsi"/>
          <w:lang w:bidi="it-IT"/>
        </w:rPr>
        <w:t>I frammenti di realtà che seguono illustrano alcuni dei problemi comunicativi incontrati dagli studenti durante la fase iniziale di crisi della pandemia di COVID-19. Il loro scopo è quello di mostrare al lettore in quali casi una comunicazione efficace, se attuata, potrebbe sostenere il benessere e la resilienza degli studenti.</w:t>
      </w:r>
    </w:p>
    <w:p w14:paraId="3E0501EF" w14:textId="291B689B" w:rsidR="00141670" w:rsidRPr="004B7494" w:rsidRDefault="00D3423C" w:rsidP="00B067F8">
      <w:pPr>
        <w:pStyle w:val="Agency-body-text"/>
        <w:spacing w:before="360"/>
        <w:rPr>
          <w:rFonts w:asciiTheme="majorHAnsi" w:hAnsiTheme="majorHAnsi" w:cstheme="majorHAnsi"/>
        </w:rPr>
      </w:pPr>
      <w:r w:rsidRPr="009E39C5">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it-IT"/>
                              </w:rPr>
                              <w:t>Frammenti di realtà</w:t>
                            </w:r>
                          </w:p>
                          <w:p w14:paraId="642C20C6" w14:textId="77777777" w:rsidR="00D3423C" w:rsidRDefault="00D3423C" w:rsidP="00D3423C">
                            <w:pPr>
                              <w:pStyle w:val="Agency-body-text"/>
                              <w:numPr>
                                <w:ilvl w:val="0"/>
                                <w:numId w:val="2"/>
                              </w:numPr>
                              <w:ind w:left="426"/>
                            </w:pPr>
                            <w:r>
                              <w:rPr>
                                <w:lang w:bidi="it-IT"/>
                              </w:rPr>
                              <w:t xml:space="preserve">Gli studenti hanno riferito di </w:t>
                            </w:r>
                            <w:r>
                              <w:rPr>
                                <w:b/>
                                <w:lang w:bidi="it-IT"/>
                              </w:rPr>
                              <w:t>non essere in grado di comunicare immediatamente</w:t>
                            </w:r>
                            <w:r>
                              <w:rPr>
                                <w:lang w:bidi="it-IT"/>
                              </w:rPr>
                              <w:t xml:space="preserve"> con i docenti in caso di difficoltà.</w:t>
                            </w:r>
                          </w:p>
                          <w:p w14:paraId="0BF247DD" w14:textId="77777777" w:rsidR="00D3423C" w:rsidRDefault="00D3423C" w:rsidP="00D3423C">
                            <w:pPr>
                              <w:pStyle w:val="Agency-body-text"/>
                              <w:numPr>
                                <w:ilvl w:val="0"/>
                                <w:numId w:val="2"/>
                              </w:numPr>
                              <w:ind w:left="426"/>
                            </w:pPr>
                            <w:r w:rsidRPr="00DB7881">
                              <w:rPr>
                                <w:b/>
                                <w:lang w:bidi="it-IT"/>
                              </w:rPr>
                              <w:t>Consultare le persone di sostegno</w:t>
                            </w:r>
                            <w:r w:rsidRPr="00DB7881">
                              <w:rPr>
                                <w:lang w:bidi="it-IT"/>
                              </w:rPr>
                              <w:t xml:space="preserve"> era difficile. Prima di allora, alcuni studenti non avevano mai contattato gli psicologi/esperti a loro disposizione, che quindi risultavano essere degli </w:t>
                            </w:r>
                            <w:r w:rsidRPr="00DB7881">
                              <w:rPr>
                                <w:b/>
                                <w:lang w:bidi="it-IT"/>
                              </w:rPr>
                              <w:t>estranei</w:t>
                            </w:r>
                            <w:r w:rsidRPr="00DB7881">
                              <w:rPr>
                                <w:lang w:bidi="it-IT"/>
                              </w:rPr>
                              <w:t>.</w:t>
                            </w:r>
                          </w:p>
                          <w:p w14:paraId="1AC6E2D4" w14:textId="2584FBC8" w:rsidR="00D3423C" w:rsidRPr="00823424" w:rsidRDefault="00D3423C" w:rsidP="009410B7">
                            <w:pPr>
                              <w:pStyle w:val="Agency-body-text"/>
                              <w:numPr>
                                <w:ilvl w:val="0"/>
                                <w:numId w:val="2"/>
                              </w:numPr>
                              <w:ind w:left="426"/>
                              <w:rPr>
                                <w:bCs/>
                              </w:rPr>
                            </w:pPr>
                            <w:r>
                              <w:rPr>
                                <w:lang w:bidi="it-IT"/>
                              </w:rPr>
                              <w:t xml:space="preserve">Alcuni studenti sopportavano un ulteriore carico perché i loro genitori non potevano assumersi determinati </w:t>
                            </w:r>
                            <w:r>
                              <w:rPr>
                                <w:b/>
                                <w:lang w:bidi="it-IT"/>
                              </w:rPr>
                              <w:t>compiti di comunicazione</w:t>
                            </w:r>
                            <w:r>
                              <w:rPr>
                                <w:lang w:bidi="it-IT"/>
                              </w:rPr>
                              <w:t xml:space="preserve">. Tale situazione, che </w:t>
                            </w:r>
                            <w:r>
                              <w:rPr>
                                <w:b/>
                                <w:lang w:bidi="it-IT"/>
                              </w:rPr>
                              <w:t>ha aggravato lo stress degli studenti</w:t>
                            </w:r>
                            <w:r>
                              <w:rPr>
                                <w:lang w:bidi="it-IT"/>
                              </w:rPr>
                              <w:t xml:space="preserve">, è stata la conseguenza di </w:t>
                            </w:r>
                            <w:r>
                              <w:rPr>
                                <w:b/>
                                <w:lang w:bidi="it-IT"/>
                              </w:rPr>
                              <w:t>processi di comunicazione inadeguati tra scuola e famiglia</w:t>
                            </w:r>
                            <w:r w:rsidRPr="009E39C5">
                              <w:rPr>
                                <w:bCs/>
                                <w:lang w:bidi="it-IT"/>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it-IT"/>
                        </w:rPr>
                        <w:t>Frammenti di realtà</w:t>
                      </w:r>
                    </w:p>
                    <w:p w14:paraId="642C20C6" w14:textId="77777777" w:rsidR="00D3423C" w:rsidRDefault="00D3423C" w:rsidP="00D3423C">
                      <w:pPr>
                        <w:pStyle w:val="Agency-body-text"/>
                        <w:numPr>
                          <w:ilvl w:val="0"/>
                          <w:numId w:val="2"/>
                        </w:numPr>
                        <w:ind w:left="426"/>
                      </w:pPr>
                      <w:r>
                        <w:rPr>
                          <w:lang w:bidi="it-IT"/>
                        </w:rPr>
                        <w:t xml:space="preserve">Gli studenti hanno riferito di </w:t>
                      </w:r>
                      <w:r>
                        <w:rPr>
                          <w:b/>
                          <w:lang w:bidi="it-IT"/>
                        </w:rPr>
                        <w:t>non essere in grado di comunicare immediatamente</w:t>
                      </w:r>
                      <w:r>
                        <w:rPr>
                          <w:lang w:bidi="it-IT"/>
                        </w:rPr>
                        <w:t xml:space="preserve"> con i docenti in caso di difficoltà.</w:t>
                      </w:r>
                    </w:p>
                    <w:p w14:paraId="0BF247DD" w14:textId="77777777" w:rsidR="00D3423C" w:rsidRDefault="00D3423C" w:rsidP="00D3423C">
                      <w:pPr>
                        <w:pStyle w:val="Agency-body-text"/>
                        <w:numPr>
                          <w:ilvl w:val="0"/>
                          <w:numId w:val="2"/>
                        </w:numPr>
                        <w:ind w:left="426"/>
                      </w:pPr>
                      <w:r w:rsidRPr="00DB7881">
                        <w:rPr>
                          <w:b/>
                          <w:lang w:bidi="it-IT"/>
                        </w:rPr>
                        <w:t>Consultare le persone di sostegno</w:t>
                      </w:r>
                      <w:r w:rsidRPr="00DB7881">
                        <w:rPr>
                          <w:lang w:bidi="it-IT"/>
                        </w:rPr>
                        <w:t xml:space="preserve"> era difficile. Prima di allora, alcuni studenti non avevano mai contattato gli psicologi/esperti a loro disposizione, che quindi risultavano essere degli </w:t>
                      </w:r>
                      <w:r w:rsidRPr="00DB7881">
                        <w:rPr>
                          <w:b/>
                          <w:lang w:bidi="it-IT"/>
                        </w:rPr>
                        <w:t>estranei</w:t>
                      </w:r>
                      <w:r w:rsidRPr="00DB7881">
                        <w:rPr>
                          <w:lang w:bidi="it-IT"/>
                        </w:rPr>
                        <w:t>.</w:t>
                      </w:r>
                    </w:p>
                    <w:p w14:paraId="1AC6E2D4" w14:textId="2584FBC8" w:rsidR="00D3423C" w:rsidRPr="00823424" w:rsidRDefault="00D3423C" w:rsidP="009410B7">
                      <w:pPr>
                        <w:pStyle w:val="Agency-body-text"/>
                        <w:numPr>
                          <w:ilvl w:val="0"/>
                          <w:numId w:val="2"/>
                        </w:numPr>
                        <w:ind w:left="426"/>
                        <w:rPr>
                          <w:bCs/>
                        </w:rPr>
                      </w:pPr>
                      <w:r>
                        <w:rPr>
                          <w:lang w:bidi="it-IT"/>
                        </w:rPr>
                        <w:t xml:space="preserve">Alcuni studenti sopportavano un ulteriore carico perché i loro genitori non potevano assumersi determinati </w:t>
                      </w:r>
                      <w:r>
                        <w:rPr>
                          <w:b/>
                          <w:lang w:bidi="it-IT"/>
                        </w:rPr>
                        <w:t>compiti di comunicazione</w:t>
                      </w:r>
                      <w:r>
                        <w:rPr>
                          <w:lang w:bidi="it-IT"/>
                        </w:rPr>
                        <w:t xml:space="preserve">. Tale situazione, che </w:t>
                      </w:r>
                      <w:r>
                        <w:rPr>
                          <w:b/>
                          <w:lang w:bidi="it-IT"/>
                        </w:rPr>
                        <w:t>ha aggravato lo stress degli studenti</w:t>
                      </w:r>
                      <w:r>
                        <w:rPr>
                          <w:lang w:bidi="it-IT"/>
                        </w:rPr>
                        <w:t xml:space="preserve">, è stata la conseguenza di </w:t>
                      </w:r>
                      <w:r>
                        <w:rPr>
                          <w:b/>
                          <w:lang w:bidi="it-IT"/>
                        </w:rPr>
                        <w:t>processi di comunicazione inadeguati tra scuola e famiglia</w:t>
                      </w:r>
                      <w:r w:rsidRPr="009E39C5">
                        <w:rPr>
                          <w:bCs/>
                          <w:lang w:bidi="it-IT"/>
                        </w:rPr>
                        <w:t>.</w:t>
                      </w:r>
                    </w:p>
                  </w:txbxContent>
                </v:textbox>
                <w10:anchorlock/>
              </v:shape>
            </w:pict>
          </mc:Fallback>
        </mc:AlternateContent>
      </w:r>
    </w:p>
    <w:p w14:paraId="6B25F1AA" w14:textId="5EB79815" w:rsidR="000D2715" w:rsidRPr="004B7494" w:rsidRDefault="000D2715" w:rsidP="00B658BF">
      <w:pPr>
        <w:pStyle w:val="Agency-heading-3"/>
        <w:outlineLvl w:val="2"/>
        <w:rPr>
          <w:rFonts w:asciiTheme="majorHAnsi" w:hAnsiTheme="majorHAnsi" w:cstheme="majorHAnsi"/>
        </w:rPr>
      </w:pPr>
      <w:bookmarkStart w:id="20" w:name="_Toc165544587"/>
      <w:bookmarkStart w:id="21" w:name="AspirationAPractice"/>
      <w:r w:rsidRPr="004B7494">
        <w:rPr>
          <w:rFonts w:asciiTheme="majorHAnsi" w:hAnsiTheme="majorHAnsi" w:cstheme="majorHAnsi"/>
          <w:lang w:bidi="it-IT"/>
        </w:rPr>
        <w:lastRenderedPageBreak/>
        <w:t>Pratica modello per l’Aspirazione A</w:t>
      </w:r>
      <w:bookmarkEnd w:id="20"/>
    </w:p>
    <w:bookmarkEnd w:id="21"/>
    <w:p w14:paraId="6A65CBD4" w14:textId="56699CCA" w:rsidR="006360FC" w:rsidRPr="009E39C5" w:rsidRDefault="000D2715" w:rsidP="00B658BF">
      <w:pPr>
        <w:pStyle w:val="Agency-body-text"/>
        <w:keepNext/>
        <w:rPr>
          <w:rFonts w:asciiTheme="majorHAnsi" w:eastAsia="Calibri" w:hAnsiTheme="majorHAnsi" w:cstheme="majorHAnsi"/>
        </w:rPr>
      </w:pPr>
      <w:r w:rsidRPr="004B7494">
        <w:rPr>
          <w:rFonts w:asciiTheme="majorHAnsi" w:hAnsiTheme="majorHAnsi" w:cstheme="majorHAnsi"/>
          <w:lang w:bidi="it-IT"/>
        </w:rPr>
        <w:t>In questo esempio è stato creato un ambiente di apprendimento inclusivo, in cui tutti gli studenti potevano comunicare in modo sicuro.</w:t>
      </w:r>
    </w:p>
    <w:p w14:paraId="29B4FEDF" w14:textId="232F5893" w:rsidR="000D2715" w:rsidRPr="004B7494" w:rsidRDefault="006360FC" w:rsidP="00B658BF">
      <w:pPr>
        <w:pStyle w:val="Agency-body-text"/>
        <w:keepNext/>
        <w:rPr>
          <w:rFonts w:asciiTheme="majorHAnsi" w:hAnsiTheme="majorHAnsi" w:cstheme="majorHAnsi"/>
        </w:rPr>
      </w:pPr>
      <w:r w:rsidRPr="009E39C5">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it-IT"/>
                              </w:rPr>
                              <w:t>Creare presenza a distanza: esperienze e fattori di successo dell’apprendimento a distanza</w:t>
                            </w:r>
                          </w:p>
                          <w:p w14:paraId="0EEADAC9" w14:textId="77777777" w:rsidR="006360FC" w:rsidRDefault="006360FC" w:rsidP="006360FC">
                            <w:pPr>
                              <w:pStyle w:val="Agency-body-text"/>
                            </w:pPr>
                            <w:r>
                              <w:rPr>
                                <w:lang w:bidi="it-IT"/>
                              </w:rPr>
                              <w:t>Uno studio condotto in Svezia ha riflettuto sul modo in cui i processi di insegnamento sono stati influenzati dall’apprendimento a distanza avvenuto con l’ausilio della comunicazione digitale durante la chiusura delle scuole dovuta alla pandemia di COVID-19.</w:t>
                            </w:r>
                          </w:p>
                          <w:p w14:paraId="62D80F82" w14:textId="77777777" w:rsidR="006360FC" w:rsidRDefault="006360FC" w:rsidP="006360FC">
                            <w:pPr>
                              <w:pStyle w:val="Agency-body-text"/>
                            </w:pPr>
                            <w:r>
                              <w:rPr>
                                <w:lang w:bidi="it-IT"/>
                              </w:rPr>
                              <w:t>Le interviste con i docenti dimostrano come alcuni studenti si sentissero più a loro agio a comunicare con i loro compagni tramite messaggi di testo e chat online rispetto alla presenza in aula. Lo studio riporta i diversi passi seguiti con gruppi di studenti di piccole e grandi dimensioni per sviluppare una comunicazione più vivace ed efficace.</w:t>
                            </w:r>
                          </w:p>
                          <w:p w14:paraId="14F1A585" w14:textId="1DC57D1D" w:rsidR="006360FC" w:rsidRDefault="006360FC" w:rsidP="009410B7">
                            <w:pPr>
                              <w:pStyle w:val="Agency-body-text"/>
                            </w:pPr>
                            <w:r>
                              <w:rPr>
                                <w:lang w:bidi="it-IT"/>
                              </w:rPr>
                              <w:t>I risultati mostrano l’importanza di fare in modo che tutti abbiano la possibilità di utilizzare mezzi di comunicazione adattati. In questo modo si assicura il flusso di informazioni e si contribuisce a raggiungere tutti gli studenti.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DYdlzWECAADCBAAADgAAAAAAAAAAAAAAAAAuAgAAZHJzL2Uyb0Rv&#10;Yy54bWxQSwECLQAUAAYACAAAACEA5Uri1dwAAAAFAQAADwAAAAAAAAAAAAAAAAC7BAAAZHJzL2Rv&#10;d25yZXYueG1sUEsFBgAAAAAEAAQA8wAAAMQFA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it-IT"/>
                        </w:rPr>
                        <w:t>Creare presenza a distanza: esperienze e fattori di successo dell’apprendimento a distanza</w:t>
                      </w:r>
                    </w:p>
                    <w:p w14:paraId="0EEADAC9" w14:textId="77777777" w:rsidR="006360FC" w:rsidRDefault="006360FC" w:rsidP="006360FC">
                      <w:pPr>
                        <w:pStyle w:val="Agency-body-text"/>
                      </w:pPr>
                      <w:r>
                        <w:rPr>
                          <w:lang w:bidi="it-IT"/>
                        </w:rPr>
                        <w:t>Uno studio condotto in Svezia ha riflettuto sul modo in cui i processi di insegnamento sono stati influenzati dall’apprendimento a distanza avvenuto con l’ausilio della comunicazione digitale durante la chiusura delle scuole dovuta alla pandemia di COVID-19.</w:t>
                      </w:r>
                    </w:p>
                    <w:p w14:paraId="62D80F82" w14:textId="77777777" w:rsidR="006360FC" w:rsidRDefault="006360FC" w:rsidP="006360FC">
                      <w:pPr>
                        <w:pStyle w:val="Agency-body-text"/>
                      </w:pPr>
                      <w:r>
                        <w:rPr>
                          <w:lang w:bidi="it-IT"/>
                        </w:rPr>
                        <w:t>Le interviste con i docenti dimostrano come alcuni studenti si sentissero più a loro agio a comunicare con i loro compagni tramite messaggi di testo e chat online rispetto alla presenza in aula. Lo studio riporta i diversi passi seguiti con gruppi di studenti di piccole e grandi dimensioni per sviluppare una comunicazione più vivace ed efficace.</w:t>
                      </w:r>
                    </w:p>
                    <w:p w14:paraId="14F1A585" w14:textId="1DC57D1D" w:rsidR="006360FC" w:rsidRDefault="006360FC" w:rsidP="009410B7">
                      <w:pPr>
                        <w:pStyle w:val="Agency-body-text"/>
                      </w:pPr>
                      <w:r>
                        <w:rPr>
                          <w:lang w:bidi="it-IT"/>
                        </w:rPr>
                        <w:t>I risultati mostrano l’importanza di fare in modo che tutti abbiano la possibilità di utilizzare mezzi di comunicazione adattati. In questo modo si assicura il flusso di informazioni e si contribuisce a raggiungere tutti gli studenti.</w:t>
                      </w:r>
                    </w:p>
                  </w:txbxContent>
                </v:textbox>
                <w10:anchorlock/>
              </v:shape>
            </w:pict>
          </mc:Fallback>
        </mc:AlternateContent>
      </w:r>
    </w:p>
    <w:p w14:paraId="4010092E" w14:textId="6057E88D" w:rsidR="00301B5D" w:rsidRPr="009E39C5" w:rsidRDefault="00D10BB1" w:rsidP="00DB7881">
      <w:pPr>
        <w:pStyle w:val="Agency-body-text"/>
        <w:rPr>
          <w:rFonts w:asciiTheme="majorHAnsi" w:hAnsiTheme="majorHAnsi" w:cstheme="majorHAnsi"/>
          <w:lang w:val="sv-SE"/>
        </w:rPr>
      </w:pPr>
      <w:r w:rsidRPr="009E39C5">
        <w:rPr>
          <w:rFonts w:asciiTheme="majorHAnsi" w:hAnsiTheme="majorHAnsi" w:cstheme="majorHAnsi"/>
          <w:lang w:val="sv-SE" w:bidi="it-IT"/>
        </w:rPr>
        <w:t>(</w:t>
      </w:r>
      <w:hyperlink r:id="rId73" w:history="1">
        <w:r w:rsidRPr="009E39C5">
          <w:rPr>
            <w:rStyle w:val="Hyperlink"/>
            <w:rFonts w:asciiTheme="majorHAnsi" w:hAnsiTheme="majorHAnsi" w:cstheme="majorHAnsi"/>
            <w:lang w:val="sv-SE" w:bidi="it-IT"/>
          </w:rPr>
          <w:t>Center för skolutveckling</w:t>
        </w:r>
      </w:hyperlink>
      <w:r w:rsidRPr="009E39C5">
        <w:rPr>
          <w:rFonts w:asciiTheme="majorHAnsi" w:hAnsiTheme="majorHAnsi" w:cstheme="majorHAnsi"/>
          <w:lang w:val="sv-SE" w:bidi="it-IT"/>
        </w:rPr>
        <w:t>, 2020)</w:t>
      </w:r>
    </w:p>
    <w:p w14:paraId="09B3BBDC" w14:textId="167AFB00" w:rsidR="00202FAC" w:rsidRPr="00373B6A" w:rsidRDefault="00A01203" w:rsidP="00DB7881">
      <w:pPr>
        <w:pStyle w:val="Agency-body-text"/>
        <w:keepNext/>
        <w:rPr>
          <w:rFonts w:asciiTheme="majorHAnsi" w:hAnsiTheme="majorHAnsi" w:cstheme="majorHAnsi"/>
          <w:bCs/>
        </w:rPr>
      </w:pPr>
      <w:r w:rsidRPr="004B7494">
        <w:rPr>
          <w:rFonts w:asciiTheme="majorHAnsi" w:hAnsiTheme="majorHAnsi" w:cstheme="majorHAnsi"/>
          <w:lang w:bidi="it-IT"/>
        </w:rPr>
        <w:t xml:space="preserve">La </w:t>
      </w:r>
      <w:r w:rsidRPr="004B7494">
        <w:rPr>
          <w:rFonts w:asciiTheme="majorHAnsi" w:hAnsiTheme="majorHAnsi" w:cstheme="majorHAnsi"/>
          <w:b/>
          <w:lang w:bidi="it-IT"/>
        </w:rPr>
        <w:t>domanda guida</w:t>
      </w:r>
      <w:r w:rsidRPr="004B7494">
        <w:rPr>
          <w:rFonts w:asciiTheme="majorHAnsi" w:hAnsiTheme="majorHAnsi" w:cstheme="majorHAnsi"/>
          <w:lang w:bidi="it-IT"/>
        </w:rPr>
        <w:t xml:space="preserve"> e il </w:t>
      </w:r>
      <w:r w:rsidRPr="004B7494">
        <w:rPr>
          <w:rFonts w:asciiTheme="majorHAnsi" w:hAnsiTheme="majorHAnsi" w:cstheme="majorHAnsi"/>
          <w:b/>
          <w:lang w:bidi="it-IT"/>
        </w:rPr>
        <w:t>messaggio chiave</w:t>
      </w:r>
      <w:r w:rsidRPr="004B7494">
        <w:rPr>
          <w:rFonts w:asciiTheme="majorHAnsi" w:hAnsiTheme="majorHAnsi" w:cstheme="majorHAnsi"/>
          <w:lang w:bidi="it-IT"/>
        </w:rPr>
        <w:t xml:space="preserve"> contestualizzano il tema della comunicazione efficace in relazione all’Aspirazione A. L’attenzione è rivolta alla </w:t>
      </w:r>
      <w:r w:rsidRPr="004B7494">
        <w:rPr>
          <w:rFonts w:asciiTheme="majorHAnsi" w:hAnsiTheme="majorHAnsi" w:cstheme="majorHAnsi"/>
          <w:b/>
          <w:lang w:bidi="it-IT"/>
        </w:rPr>
        <w:t>comunicazione efficace e agli studenti</w:t>
      </w:r>
      <w:r w:rsidRPr="009E39C5">
        <w:rPr>
          <w:rFonts w:asciiTheme="majorHAnsi" w:hAnsiTheme="majorHAnsi" w:cstheme="majorHAnsi"/>
          <w:bCs/>
          <w:lang w:bidi="it-IT"/>
        </w:rPr>
        <w:t>.</w:t>
      </w:r>
    </w:p>
    <w:p w14:paraId="4DD2B42F" w14:textId="7C488D36" w:rsidR="00B9101A" w:rsidRPr="004B7494" w:rsidRDefault="00F80DCC" w:rsidP="00DB7881">
      <w:pPr>
        <w:pStyle w:val="Agency-body-text"/>
        <w:keepNext/>
        <w:rPr>
          <w:rFonts w:asciiTheme="majorHAnsi" w:hAnsiTheme="majorHAnsi" w:cstheme="majorHAnsi"/>
        </w:rPr>
      </w:pPr>
      <w:r w:rsidRPr="009E39C5">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4B7494" w:rsidRDefault="00967848" w:rsidP="00D77283">
      <w:pPr>
        <w:pStyle w:val="Agency-body-text"/>
        <w:spacing w:after="480"/>
        <w:rPr>
          <w:rFonts w:asciiTheme="majorHAnsi" w:hAnsiTheme="majorHAnsi" w:cstheme="majorHAnsi"/>
          <w:b/>
          <w:bCs/>
        </w:rPr>
      </w:pPr>
      <w:r w:rsidRPr="004B7494">
        <w:rPr>
          <w:rFonts w:asciiTheme="majorHAnsi" w:hAnsiTheme="majorHAnsi" w:cstheme="majorHAnsi"/>
          <w:b/>
          <w:lang w:bidi="it-IT"/>
        </w:rPr>
        <w:t>In che modo una cultura della comunicazione efficace in ambito educativo può sostenere gli stakeholder nella creazione di ambienti di apprendimento psico-sociali sicuri e protetti per tutti gli studenti?</w:t>
      </w:r>
    </w:p>
    <w:p w14:paraId="7974F955" w14:textId="66828BEC" w:rsidR="00967848" w:rsidRPr="004B7494" w:rsidRDefault="00B9101A" w:rsidP="009E39C5">
      <w:pPr>
        <w:pStyle w:val="Agency-body-text"/>
        <w:ind w:left="1616"/>
        <w:rPr>
          <w:rFonts w:asciiTheme="majorHAnsi" w:hAnsiTheme="majorHAnsi" w:cstheme="majorHAnsi"/>
        </w:rPr>
      </w:pPr>
      <w:r w:rsidRPr="009E39C5">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4B7494">
        <w:rPr>
          <w:rFonts w:asciiTheme="majorHAnsi" w:hAnsiTheme="majorHAnsi" w:cstheme="majorHAnsi"/>
          <w:i/>
          <w:lang w:bidi="it-IT"/>
        </w:rPr>
        <w:t>Messaggio chiave</w:t>
      </w:r>
      <w:r w:rsidR="00967848" w:rsidRPr="004B7494">
        <w:rPr>
          <w:rFonts w:asciiTheme="majorHAnsi" w:hAnsiTheme="majorHAnsi" w:cstheme="majorHAnsi"/>
          <w:lang w:bidi="it-IT"/>
        </w:rPr>
        <w:t>: una cultura della comunicazione efficace in ambito educativo garantisce ambienti di apprendimento psico-sociali sicuri e protetti. La creazione di rapporti di fiducia che consentano una comunicazione efficace è fondamentale per sostenere tutti gli studenti, permette di conoscere gli studenti e i loro bisogni, nonché il loro background e la loro situazione familiare.</w:t>
      </w:r>
    </w:p>
    <w:p w14:paraId="1ACB8C53" w14:textId="77777777" w:rsidR="00B63071" w:rsidRPr="004B7494" w:rsidRDefault="00B63071" w:rsidP="00122925">
      <w:pPr>
        <w:pStyle w:val="Agency-body-text"/>
        <w:rPr>
          <w:rFonts w:asciiTheme="majorHAnsi" w:hAnsiTheme="majorHAnsi" w:cstheme="majorHAnsi"/>
        </w:rPr>
      </w:pPr>
      <w:bookmarkStart w:id="22" w:name="AspirationB"/>
      <w:r w:rsidRPr="004B7494">
        <w:rPr>
          <w:rFonts w:asciiTheme="majorHAnsi" w:hAnsiTheme="majorHAnsi" w:cstheme="majorHAnsi"/>
          <w:lang w:bidi="it-IT"/>
        </w:rPr>
        <w:br w:type="page"/>
      </w:r>
    </w:p>
    <w:p w14:paraId="2BF5F937" w14:textId="2749D4EC" w:rsidR="00AD3409" w:rsidRPr="004B7494" w:rsidRDefault="00B63071" w:rsidP="00AD3409">
      <w:pPr>
        <w:pStyle w:val="Agency-heading-2"/>
        <w:rPr>
          <w:rFonts w:asciiTheme="majorHAnsi" w:hAnsiTheme="majorHAnsi" w:cstheme="majorHAnsi"/>
        </w:rPr>
      </w:pPr>
      <w:bookmarkStart w:id="23" w:name="_Toc165544588"/>
      <w:r w:rsidRPr="009E39C5">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5677FA67">
            <wp:simplePos x="0" y="0"/>
            <wp:positionH relativeFrom="margin">
              <wp:align>right</wp:align>
            </wp:positionH>
            <wp:positionV relativeFrom="margin">
              <wp:posOffset>-102870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4B7494">
        <w:rPr>
          <w:rFonts w:asciiTheme="majorHAnsi" w:hAnsiTheme="majorHAnsi" w:cstheme="majorHAnsi"/>
          <w:lang w:bidi="it-IT"/>
        </w:rPr>
        <w:t>Aspirazione B: Essere in grado di agire in modo proattivo, sentendosi preparati per gestire le emergenze psico-sociali</w:t>
      </w:r>
      <w:bookmarkEnd w:id="22"/>
      <w:bookmarkEnd w:id="23"/>
    </w:p>
    <w:p w14:paraId="545E00D7" w14:textId="50894625" w:rsidR="004454D8" w:rsidRPr="004B7494" w:rsidRDefault="00B67179" w:rsidP="000B031E">
      <w:pPr>
        <w:pStyle w:val="Agency-body-text"/>
        <w:rPr>
          <w:rFonts w:asciiTheme="majorHAnsi" w:hAnsiTheme="majorHAnsi" w:cstheme="majorHAnsi"/>
        </w:rPr>
      </w:pPr>
      <w:r w:rsidRPr="004B7494">
        <w:rPr>
          <w:rFonts w:asciiTheme="majorHAnsi" w:hAnsiTheme="majorHAnsi" w:cstheme="majorHAnsi"/>
          <w:lang w:bidi="it-IT"/>
        </w:rPr>
        <w:t>Essere in grado di agire in modo proattivo e sentirsi preparati per gestire le emergenze psico-sociali è stata una delle aspirazioni più importanti per i docenti nel contesto della pandemia e di eventuali crisi future. L’impossibilità di (re)agire e la sensazione di non essere preparati hanno aggravato lo stress dei docenti e hanno avuto ripercussioni negative sul loro benessere. La loro limitata capacità di venire incontro ai bisogni di tutti gli studenti ha avuto conseguenze negative sul benessere di questi ultimi e sulla loro resilienza.</w:t>
      </w:r>
    </w:p>
    <w:p w14:paraId="04B11A4C" w14:textId="5580C4E1" w:rsidR="00ED665D" w:rsidRPr="009E39C5" w:rsidRDefault="002E6C36" w:rsidP="009410B7">
      <w:pPr>
        <w:pStyle w:val="Agency-body-text"/>
        <w:rPr>
          <w:rFonts w:asciiTheme="majorHAnsi" w:hAnsiTheme="majorHAnsi" w:cstheme="majorHAnsi"/>
        </w:rPr>
      </w:pPr>
      <w:r w:rsidRPr="009E39C5">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59AAA99D">
            <wp:simplePos x="0" y="0"/>
            <wp:positionH relativeFrom="column">
              <wp:posOffset>4974590</wp:posOffset>
            </wp:positionH>
            <wp:positionV relativeFrom="paragraph">
              <wp:posOffset>689187</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4B7494">
        <w:rPr>
          <w:rFonts w:asciiTheme="majorHAnsi" w:hAnsiTheme="majorHAnsi" w:cstheme="majorHAnsi"/>
          <w:lang w:bidi="it-IT"/>
        </w:rPr>
        <w:t>Il frammento di realtà che segue è un esempio dei problemi di comunicazione vissuti dai docenti durante la fase iniziale di crisi della pandemia di COVID-19. L’obiettivo è mostrare in quali casi una comunicazione efficace, se attuata, possa sostenere l’attività dei docenti e il benessere degli studenti.</w:t>
      </w:r>
    </w:p>
    <w:p w14:paraId="6DC1DFEA" w14:textId="4512FE43" w:rsidR="000B031E" w:rsidRPr="004B7494" w:rsidRDefault="009410B7" w:rsidP="00B067F8">
      <w:pPr>
        <w:pStyle w:val="Agency-body-text"/>
        <w:spacing w:before="360"/>
        <w:rPr>
          <w:rFonts w:asciiTheme="majorHAnsi" w:hAnsiTheme="majorHAnsi" w:cstheme="majorHAnsi"/>
        </w:rPr>
      </w:pPr>
      <w:r w:rsidRPr="009E39C5">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it-IT"/>
                              </w:rPr>
                              <w:t>Frammento di realtà</w:t>
                            </w:r>
                          </w:p>
                          <w:p w14:paraId="3E47503D" w14:textId="34ABCDEC" w:rsidR="009410B7" w:rsidRDefault="009410B7" w:rsidP="009410B7">
                            <w:pPr>
                              <w:pStyle w:val="Agency-body-text"/>
                              <w:numPr>
                                <w:ilvl w:val="0"/>
                                <w:numId w:val="2"/>
                              </w:numPr>
                              <w:ind w:left="426"/>
                            </w:pPr>
                            <w:r>
                              <w:rPr>
                                <w:lang w:bidi="it-IT"/>
                              </w:rPr>
                              <w:t xml:space="preserve">I docenti hanno riferito che la prima fase della pandemia è stata molto difficile, in quanto hanno dovuto attendere decisioni e indicazioni dalle istanze superiori. </w:t>
                            </w:r>
                            <w:r>
                              <w:rPr>
                                <w:b/>
                                <w:lang w:bidi="it-IT"/>
                              </w:rPr>
                              <w:t>È</w:t>
                            </w:r>
                            <w:r w:rsidR="003608B3">
                              <w:rPr>
                                <w:b/>
                                <w:lang w:bidi="it-IT"/>
                              </w:rPr>
                              <w:t> </w:t>
                            </w:r>
                            <w:r>
                              <w:rPr>
                                <w:b/>
                                <w:lang w:bidi="it-IT"/>
                              </w:rPr>
                              <w:t>stata una comunicazione lenta e non trasparente, e quindi inefficace.</w:t>
                            </w:r>
                            <w:r>
                              <w:rPr>
                                <w:lang w:bidi="it-IT"/>
                              </w:rPr>
                              <w:t xml:space="preserve"> I docenti non potevano intervenire e non conoscevano le opzioni disponibili o i sistemi di comunicazione che avrebbero permesso loro di agire in modo proattivo per rispondere ai bisogni di tutti gli studenti.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&#13;&#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it-IT"/>
                        </w:rPr>
                        <w:t>Frammento di realtà</w:t>
                      </w:r>
                    </w:p>
                    <w:p w14:paraId="3E47503D" w14:textId="34ABCDEC" w:rsidR="009410B7" w:rsidRDefault="009410B7" w:rsidP="009410B7">
                      <w:pPr>
                        <w:pStyle w:val="Agency-body-text"/>
                        <w:numPr>
                          <w:ilvl w:val="0"/>
                          <w:numId w:val="2"/>
                        </w:numPr>
                        <w:ind w:left="426"/>
                      </w:pPr>
                      <w:r>
                        <w:rPr>
                          <w:lang w:bidi="it-IT"/>
                        </w:rPr>
                        <w:t xml:space="preserve">I docenti hanno riferito che la prima fase della pandemia è stata molto difficile, in quanto hanno dovuto attendere decisioni e indicazioni dalle istanze superiori. </w:t>
                      </w:r>
                      <w:r>
                        <w:rPr>
                          <w:b/>
                          <w:lang w:bidi="it-IT"/>
                        </w:rPr>
                        <w:t>È</w:t>
                      </w:r>
                      <w:r w:rsidR="003608B3">
                        <w:rPr>
                          <w:b/>
                          <w:lang w:bidi="it-IT"/>
                        </w:rPr>
                        <w:t> </w:t>
                      </w:r>
                      <w:r>
                        <w:rPr>
                          <w:b/>
                          <w:lang w:bidi="it-IT"/>
                        </w:rPr>
                        <w:t>stata una comunicazione lenta e non trasparente, e quindi inefficace.</w:t>
                      </w:r>
                      <w:r>
                        <w:rPr>
                          <w:lang w:bidi="it-IT"/>
                        </w:rPr>
                        <w:t xml:space="preserve"> I docenti non potevano intervenire e non conoscevano le opzioni disponibili o i sistemi di comunicazione che avrebbero permesso loro di agire in modo proattivo per rispondere ai bisogni di tutti gli studenti.</w:t>
                      </w:r>
                    </w:p>
                  </w:txbxContent>
                </v:textbox>
                <w10:anchorlock/>
              </v:shape>
            </w:pict>
          </mc:Fallback>
        </mc:AlternateContent>
      </w:r>
    </w:p>
    <w:p w14:paraId="1760003C" w14:textId="5E8E9629" w:rsidR="00777678" w:rsidRPr="004B7494" w:rsidRDefault="00777678" w:rsidP="00777678">
      <w:pPr>
        <w:pStyle w:val="Agency-heading-3"/>
        <w:outlineLvl w:val="2"/>
        <w:rPr>
          <w:rFonts w:asciiTheme="majorHAnsi" w:eastAsia="Calibri" w:hAnsiTheme="majorHAnsi" w:cstheme="majorHAnsi"/>
        </w:rPr>
      </w:pPr>
      <w:bookmarkStart w:id="24" w:name="_Toc165544589"/>
      <w:bookmarkStart w:id="25" w:name="AspirationBPractice"/>
      <w:r w:rsidRPr="004B7494">
        <w:rPr>
          <w:rFonts w:asciiTheme="majorHAnsi" w:hAnsiTheme="majorHAnsi" w:cstheme="majorHAnsi"/>
          <w:lang w:bidi="it-IT"/>
        </w:rPr>
        <w:lastRenderedPageBreak/>
        <w:t>Pratica modello per l’Aspirazione B</w:t>
      </w:r>
      <w:bookmarkEnd w:id="24"/>
    </w:p>
    <w:bookmarkEnd w:id="25"/>
    <w:p w14:paraId="58F5AECC" w14:textId="3EB3D3F5" w:rsidR="00777678" w:rsidRPr="004B7494" w:rsidRDefault="00777678" w:rsidP="00DB7881">
      <w:pPr>
        <w:pStyle w:val="Agency-body-text"/>
        <w:keepNext/>
        <w:rPr>
          <w:rFonts w:asciiTheme="majorHAnsi" w:hAnsiTheme="majorHAnsi" w:cstheme="majorHAnsi"/>
        </w:rPr>
      </w:pPr>
      <w:r w:rsidRPr="004B7494">
        <w:rPr>
          <w:rFonts w:asciiTheme="majorHAnsi" w:hAnsiTheme="majorHAnsi" w:cstheme="majorHAnsi"/>
          <w:lang w:bidi="it-IT"/>
        </w:rPr>
        <w:t>In questo esempio, le informazioni sono state fornite ai docenti e agli altri stakeholder quando è stato necessario per prepararli ad agire in modo proattivo.</w:t>
      </w:r>
    </w:p>
    <w:p w14:paraId="643FC05E" w14:textId="7BFEB78C" w:rsidR="00777678" w:rsidRPr="004B7494" w:rsidRDefault="009410B7" w:rsidP="009410B7">
      <w:pPr>
        <w:pStyle w:val="Agency-body-text"/>
        <w:keepNext/>
        <w:rPr>
          <w:rFonts w:asciiTheme="majorHAnsi" w:hAnsiTheme="majorHAnsi" w:cstheme="majorHAnsi"/>
        </w:rPr>
      </w:pPr>
      <w:r w:rsidRPr="009E39C5">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it-IT"/>
                              </w:rPr>
                              <w:t>Comunicare le modalità di sostituzione degli esami finali durante la chiusura delle scuole a causa della pandemia di COVID-19</w:t>
                            </w:r>
                          </w:p>
                          <w:p w14:paraId="48A645CC" w14:textId="77777777" w:rsidR="009410B7" w:rsidRDefault="009410B7" w:rsidP="009410B7">
                            <w:pPr>
                              <w:pStyle w:val="Agency-body-text"/>
                              <w:keepNext/>
                            </w:pPr>
                            <w:r>
                              <w:rPr>
                                <w:lang w:bidi="it-IT"/>
                              </w:rPr>
                              <w:t>Durante la chiusura delle scuole dovuta alla pandemia di COVID-19 nel 2020, il Ministero dell’Istruzione irlandese ha elaborato piani di comunicazione per informare tutti gli stakeholder sulle modalità di svolgimento degli esami finali per l’istruzione secondaria superiore e della relativa valutazione.</w:t>
                            </w:r>
                          </w:p>
                          <w:p w14:paraId="2DD06BB7" w14:textId="77777777" w:rsidR="009410B7" w:rsidRDefault="009410B7" w:rsidP="009410B7">
                            <w:pPr>
                              <w:pStyle w:val="Agency-body-text"/>
                              <w:keepNext/>
                            </w:pPr>
                            <w:r>
                              <w:rPr>
                                <w:lang w:bidi="it-IT"/>
                              </w:rPr>
                              <w:t>L’ampio pubblico di destinazione ha rappresentato una sfida, in quanto è stato necessario raggiungere tutti gli studenti, i genitori/tutori, le comunità scolastiche, compresi i dirigenti scolastici e i docenti, gli stakeholder e i rappresentanti del settore dell’istruzione. Per costruire una comunicazione chiara è stato necessario avvalersi di competenze consolidate. È stata pianificata una comunicazione multicanale e multilivello.</w:t>
                            </w:r>
                          </w:p>
                          <w:p w14:paraId="38C22280" w14:textId="1AE17879" w:rsidR="009410B7" w:rsidRDefault="009410B7" w:rsidP="009410B7">
                            <w:pPr>
                              <w:pStyle w:val="Agency-body-text"/>
                              <w:keepNext/>
                            </w:pPr>
                            <w:r>
                              <w:rPr>
                                <w:rStyle w:val="ui-provider"/>
                                <w:lang w:bidi="it-IT"/>
                              </w:rPr>
                              <w:t>Il monitoraggio degli effetti dei processi di comunicazione è stato fondamentale, perché ha consentito di adattare rapidamente i processi di messaggistica e di comunicazione ogniqualvolta è stato necessario.</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&#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it-IT"/>
                        </w:rPr>
                        <w:t>Comunicare le modalità di sostituzione degli esami finali durante la chiusura delle scuole a causa della pandemia di COVID-19</w:t>
                      </w:r>
                    </w:p>
                    <w:p w14:paraId="48A645CC" w14:textId="77777777" w:rsidR="009410B7" w:rsidRDefault="009410B7" w:rsidP="009410B7">
                      <w:pPr>
                        <w:pStyle w:val="Agency-body-text"/>
                        <w:keepNext/>
                      </w:pPr>
                      <w:r>
                        <w:rPr>
                          <w:lang w:bidi="it-IT"/>
                        </w:rPr>
                        <w:t>Durante la chiusura delle scuole dovuta alla pandemia di COVID-19 nel 2020, il Ministero dell’Istruzione irlandese ha elaborato piani di comunicazione per informare tutti gli stakeholder sulle modalità di svolgimento degli esami finali per l’istruzione secondaria superiore e della relativa valutazione.</w:t>
                      </w:r>
                    </w:p>
                    <w:p w14:paraId="2DD06BB7" w14:textId="77777777" w:rsidR="009410B7" w:rsidRDefault="009410B7" w:rsidP="009410B7">
                      <w:pPr>
                        <w:pStyle w:val="Agency-body-text"/>
                        <w:keepNext/>
                      </w:pPr>
                      <w:r>
                        <w:rPr>
                          <w:lang w:bidi="it-IT"/>
                        </w:rPr>
                        <w:t>L’ampio pubblico di destinazione ha rappresentato una sfida, in quanto è stato necessario raggiungere tutti gli studenti, i genitori/tutori, le comunità scolastiche, compresi i dirigenti scolastici e i docenti, gli stakeholder e i rappresentanti del settore dell’istruzione. Per costruire una comunicazione chiara è stato necessario avvalersi di competenze consolidate. È stata pianificata una comunicazione multicanale e multilivello.</w:t>
                      </w:r>
                    </w:p>
                    <w:p w14:paraId="38C22280" w14:textId="1AE17879" w:rsidR="009410B7" w:rsidRDefault="009410B7" w:rsidP="009410B7">
                      <w:pPr>
                        <w:pStyle w:val="Agency-body-text"/>
                        <w:keepNext/>
                      </w:pPr>
                      <w:r>
                        <w:rPr>
                          <w:rStyle w:val="ui-provider"/>
                          <w:lang w:bidi="it-IT"/>
                        </w:rPr>
                        <w:t>Il monitoraggio degli effetti dei processi di comunicazione è stato fondamentale, perché ha consentito di adattare rapidamente i processi di messaggistica e di comunicazione ogniqualvolta è stato necessario.</w:t>
                      </w:r>
                    </w:p>
                  </w:txbxContent>
                </v:textbox>
                <w10:anchorlock/>
              </v:shape>
            </w:pict>
          </mc:Fallback>
        </mc:AlternateContent>
      </w:r>
    </w:p>
    <w:p w14:paraId="1EAA3940" w14:textId="29911976" w:rsidR="00F54EDD" w:rsidRPr="004B7494" w:rsidRDefault="00D10BB1" w:rsidP="00DB7881">
      <w:pPr>
        <w:pStyle w:val="Agency-body-text"/>
        <w:rPr>
          <w:rFonts w:asciiTheme="majorHAnsi" w:hAnsiTheme="majorHAnsi" w:cstheme="majorHAnsi"/>
        </w:rPr>
      </w:pPr>
      <w:r w:rsidRPr="004B7494">
        <w:rPr>
          <w:rFonts w:asciiTheme="majorHAnsi" w:hAnsiTheme="majorHAnsi" w:cstheme="majorHAnsi"/>
          <w:lang w:bidi="it-IT"/>
        </w:rPr>
        <w:t>(</w:t>
      </w:r>
      <w:hyperlink r:id="rId74" w:history="1">
        <w:r w:rsidRPr="004B7494">
          <w:rPr>
            <w:rStyle w:val="Hyperlink"/>
            <w:rFonts w:asciiTheme="majorHAnsi" w:hAnsiTheme="majorHAnsi" w:cstheme="majorHAnsi"/>
            <w:lang w:bidi="it-IT"/>
          </w:rPr>
          <w:t>Ministero dell’Istruzione irlandese</w:t>
        </w:r>
      </w:hyperlink>
      <w:r w:rsidRPr="004B7494">
        <w:rPr>
          <w:rFonts w:asciiTheme="majorHAnsi" w:hAnsiTheme="majorHAnsi" w:cstheme="majorHAnsi"/>
          <w:lang w:bidi="it-IT"/>
        </w:rPr>
        <w:t xml:space="preserve">, 2020; </w:t>
      </w:r>
      <w:hyperlink r:id="rId75" w:history="1">
        <w:r w:rsidRPr="004B7494">
          <w:rPr>
            <w:rStyle w:val="Hyperlink"/>
            <w:rFonts w:asciiTheme="majorHAnsi" w:hAnsiTheme="majorHAnsi" w:cstheme="majorHAnsi"/>
            <w:lang w:bidi="it-IT"/>
          </w:rPr>
          <w:t>OCSE</w:t>
        </w:r>
      </w:hyperlink>
      <w:r w:rsidRPr="004B7494">
        <w:rPr>
          <w:rFonts w:asciiTheme="majorHAnsi" w:hAnsiTheme="majorHAnsi" w:cstheme="majorHAnsi"/>
          <w:lang w:bidi="it-IT"/>
        </w:rPr>
        <w:t xml:space="preserve">, 2023; </w:t>
      </w:r>
      <w:hyperlink r:id="rId76" w:history="1">
        <w:r w:rsidRPr="004B7494">
          <w:rPr>
            <w:rStyle w:val="Hyperlink"/>
            <w:rFonts w:asciiTheme="majorHAnsi" w:hAnsiTheme="majorHAnsi" w:cstheme="majorHAnsi"/>
            <w:lang w:bidi="it-IT"/>
          </w:rPr>
          <w:t>Comitato congiunto irlandese per l’istruzione, l’università, la ricerca, l’innovazione e la scienza</w:t>
        </w:r>
      </w:hyperlink>
      <w:r w:rsidRPr="004B7494">
        <w:rPr>
          <w:rFonts w:asciiTheme="majorHAnsi" w:hAnsiTheme="majorHAnsi" w:cstheme="majorHAnsi"/>
          <w:lang w:bidi="it-IT"/>
        </w:rPr>
        <w:t>, 2021)</w:t>
      </w:r>
    </w:p>
    <w:p w14:paraId="29065007" w14:textId="6CF811C4" w:rsidR="00481C65" w:rsidRPr="009A7C76" w:rsidRDefault="00481C65" w:rsidP="00DB7881">
      <w:pPr>
        <w:pStyle w:val="Agency-body-text"/>
        <w:keepNext/>
        <w:rPr>
          <w:rFonts w:asciiTheme="majorHAnsi" w:hAnsiTheme="majorHAnsi" w:cstheme="majorHAnsi"/>
          <w:bCs/>
        </w:rPr>
      </w:pPr>
      <w:r w:rsidRPr="004B7494">
        <w:rPr>
          <w:rFonts w:asciiTheme="majorHAnsi" w:hAnsiTheme="majorHAnsi" w:cstheme="majorHAnsi"/>
          <w:lang w:bidi="it-IT"/>
        </w:rPr>
        <w:t xml:space="preserve">La </w:t>
      </w:r>
      <w:r w:rsidRPr="004B7494">
        <w:rPr>
          <w:rFonts w:asciiTheme="majorHAnsi" w:hAnsiTheme="majorHAnsi" w:cstheme="majorHAnsi"/>
          <w:b/>
          <w:lang w:bidi="it-IT"/>
        </w:rPr>
        <w:t>domanda guida</w:t>
      </w:r>
      <w:r w:rsidRPr="004B7494">
        <w:rPr>
          <w:rFonts w:asciiTheme="majorHAnsi" w:hAnsiTheme="majorHAnsi" w:cstheme="majorHAnsi"/>
          <w:lang w:bidi="it-IT"/>
        </w:rPr>
        <w:t xml:space="preserve"> e il </w:t>
      </w:r>
      <w:r w:rsidRPr="004B7494">
        <w:rPr>
          <w:rFonts w:asciiTheme="majorHAnsi" w:hAnsiTheme="majorHAnsi" w:cstheme="majorHAnsi"/>
          <w:b/>
          <w:lang w:bidi="it-IT"/>
        </w:rPr>
        <w:t>messaggio chiave</w:t>
      </w:r>
      <w:r w:rsidRPr="004B7494">
        <w:rPr>
          <w:rFonts w:asciiTheme="majorHAnsi" w:hAnsiTheme="majorHAnsi" w:cstheme="majorHAnsi"/>
          <w:lang w:bidi="it-IT"/>
        </w:rPr>
        <w:t xml:space="preserve"> contestualizzano il tema della comunicazione efficace in relazione all’Aspirazione B. L’attenzione è rivolta alla </w:t>
      </w:r>
      <w:r w:rsidRPr="004B7494">
        <w:rPr>
          <w:rFonts w:asciiTheme="majorHAnsi" w:hAnsiTheme="majorHAnsi" w:cstheme="majorHAnsi"/>
          <w:b/>
          <w:lang w:bidi="it-IT"/>
        </w:rPr>
        <w:t>comunicazione efficace e ai docenti</w:t>
      </w:r>
      <w:r w:rsidRPr="009E39C5">
        <w:rPr>
          <w:rFonts w:asciiTheme="majorHAnsi" w:hAnsiTheme="majorHAnsi" w:cstheme="majorHAnsi"/>
          <w:bCs/>
          <w:lang w:bidi="it-IT"/>
        </w:rPr>
        <w:t>.</w:t>
      </w:r>
    </w:p>
    <w:p w14:paraId="21FBE10F" w14:textId="03CE76D5" w:rsidR="00F80DCC" w:rsidRPr="004B7494" w:rsidRDefault="00F80DCC" w:rsidP="00DB7881">
      <w:pPr>
        <w:pStyle w:val="Agency-body-text"/>
        <w:keepNext/>
        <w:rPr>
          <w:rFonts w:asciiTheme="majorHAnsi" w:hAnsiTheme="majorHAnsi" w:cstheme="majorHAnsi"/>
        </w:rPr>
      </w:pPr>
      <w:r w:rsidRPr="009E39C5">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4CDE1413" w:rsidR="006D7D2E" w:rsidRPr="004B7494" w:rsidRDefault="00F80DCC" w:rsidP="00D77283">
      <w:pPr>
        <w:pStyle w:val="Agency-body-text"/>
        <w:spacing w:after="480"/>
        <w:rPr>
          <w:rFonts w:asciiTheme="majorHAnsi" w:hAnsiTheme="majorHAnsi" w:cstheme="majorHAnsi"/>
        </w:rPr>
      </w:pPr>
      <w:r w:rsidRPr="009E39C5">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7CC6023E">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4B7494">
        <w:rPr>
          <w:rFonts w:asciiTheme="majorHAnsi" w:hAnsiTheme="majorHAnsi" w:cstheme="majorHAnsi"/>
          <w:b/>
          <w:lang w:bidi="it-IT"/>
        </w:rPr>
        <w:t xml:space="preserve">In che modo una cultura della comunicazione efficace in ambito educativo può consentire ai docenti di agire in modo proattivo e di essere preparati a </w:t>
      </w:r>
      <w:r w:rsidR="006D7D2E" w:rsidRPr="004737B8">
        <w:rPr>
          <w:rFonts w:asciiTheme="majorHAnsi" w:hAnsiTheme="majorHAnsi" w:cstheme="majorHAnsi"/>
          <w:b/>
          <w:lang w:bidi="it-IT"/>
        </w:rPr>
        <w:t>rispondere a</w:t>
      </w:r>
      <w:r w:rsidR="004737B8" w:rsidRPr="009E39C5">
        <w:rPr>
          <w:rFonts w:asciiTheme="majorHAnsi" w:hAnsiTheme="majorHAnsi" w:cstheme="majorHAnsi"/>
          <w:b/>
          <w:lang w:bidi="it-IT"/>
        </w:rPr>
        <w:t>i bisogni</w:t>
      </w:r>
      <w:r w:rsidR="006D7D2E" w:rsidRPr="004737B8">
        <w:rPr>
          <w:rFonts w:asciiTheme="majorHAnsi" w:hAnsiTheme="majorHAnsi" w:cstheme="majorHAnsi"/>
          <w:b/>
          <w:lang w:bidi="it-IT"/>
        </w:rPr>
        <w:t xml:space="preserve"> di tutti gli studenti</w:t>
      </w:r>
      <w:r w:rsidR="006D7D2E" w:rsidRPr="004B7494">
        <w:rPr>
          <w:rFonts w:asciiTheme="majorHAnsi" w:hAnsiTheme="majorHAnsi" w:cstheme="majorHAnsi"/>
          <w:b/>
          <w:lang w:bidi="it-IT"/>
        </w:rPr>
        <w:t xml:space="preserve"> durante le emergenze psico-sociali?</w:t>
      </w:r>
    </w:p>
    <w:p w14:paraId="183A9D3B" w14:textId="62C966C3" w:rsidR="006D7D2E" w:rsidRPr="004B7494" w:rsidRDefault="006D7D2E" w:rsidP="00F80DCC">
      <w:pPr>
        <w:pStyle w:val="Agency-body-text"/>
        <w:ind w:left="1701"/>
        <w:rPr>
          <w:rFonts w:asciiTheme="majorHAnsi" w:hAnsiTheme="majorHAnsi" w:cstheme="majorHAnsi"/>
        </w:rPr>
      </w:pPr>
      <w:r w:rsidRPr="004B7494">
        <w:rPr>
          <w:rFonts w:asciiTheme="majorHAnsi" w:hAnsiTheme="majorHAnsi" w:cstheme="majorHAnsi"/>
          <w:i/>
          <w:lang w:bidi="it-IT"/>
        </w:rPr>
        <w:t>Messaggio chiave:</w:t>
      </w:r>
      <w:r w:rsidRPr="004B7494">
        <w:rPr>
          <w:rFonts w:asciiTheme="majorHAnsi" w:hAnsiTheme="majorHAnsi" w:cstheme="majorHAnsi"/>
          <w:lang w:bidi="it-IT"/>
        </w:rPr>
        <w:t xml:space="preserve"> i docenti possono essere messi in grado di agire in modo proattivo e sentirsi preparati per gestire le emergenze psico-sociali quando partecipano al processo decisionale e quando i processi di comunicazione sono trasparenti. A tal fine può essere utile migliorare la comunicazione e lo scambio tra docenti e tra stakeholder di diversi livelli. Per sostenere i docenti, soprattutto in tempi di crisi, è fondamentale che esistano adeguate opportunità di sviluppo delle competenze in materia di comunicazione e tecnologie dell’informazione.</w:t>
      </w:r>
    </w:p>
    <w:p w14:paraId="64D2A837" w14:textId="77777777" w:rsidR="00FD11C2" w:rsidRPr="004B7494" w:rsidRDefault="00FD11C2" w:rsidP="00DB7881">
      <w:pPr>
        <w:pStyle w:val="Agency-body-text"/>
        <w:rPr>
          <w:rFonts w:asciiTheme="majorHAnsi" w:hAnsiTheme="majorHAnsi" w:cstheme="majorHAnsi"/>
        </w:rPr>
      </w:pPr>
      <w:r w:rsidRPr="004B7494">
        <w:rPr>
          <w:rFonts w:asciiTheme="majorHAnsi" w:hAnsiTheme="majorHAnsi" w:cstheme="majorHAnsi"/>
          <w:lang w:bidi="it-IT"/>
        </w:rPr>
        <w:br w:type="page"/>
      </w:r>
    </w:p>
    <w:p w14:paraId="4D83577B" w14:textId="7FF4A27C" w:rsidR="00593B42" w:rsidRPr="004B7494" w:rsidRDefault="00F31E13" w:rsidP="00957625">
      <w:pPr>
        <w:pStyle w:val="Agency-heading-2"/>
        <w:rPr>
          <w:rFonts w:asciiTheme="majorHAnsi" w:hAnsiTheme="majorHAnsi" w:cstheme="majorHAnsi"/>
        </w:rPr>
      </w:pPr>
      <w:bookmarkStart w:id="26" w:name="AspirationC"/>
      <w:bookmarkStart w:id="27" w:name="_Toc165544590"/>
      <w:r w:rsidRPr="009E39C5">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4B7494">
        <w:rPr>
          <w:rFonts w:asciiTheme="majorHAnsi" w:hAnsiTheme="majorHAnsi" w:cstheme="majorHAnsi"/>
          <w:lang w:bidi="it-IT"/>
        </w:rPr>
        <w:t>Aspirazione C: Creare legami di sostegno nella comunità intorno</w:t>
      </w:r>
      <w:r w:rsidR="0030032C" w:rsidRPr="004B7494">
        <w:rPr>
          <w:rFonts w:asciiTheme="majorHAnsi" w:hAnsiTheme="majorHAnsi" w:cstheme="majorHAnsi"/>
          <w:lang w:bidi="it-IT"/>
        </w:rPr>
        <w:t> </w:t>
      </w:r>
      <w:r w:rsidR="00481C65" w:rsidRPr="004B7494">
        <w:rPr>
          <w:rFonts w:asciiTheme="majorHAnsi" w:hAnsiTheme="majorHAnsi" w:cstheme="majorHAnsi"/>
          <w:lang w:bidi="it-IT"/>
        </w:rPr>
        <w:t>agli studenti e alle famiglie</w:t>
      </w:r>
      <w:bookmarkEnd w:id="26"/>
      <w:bookmarkEnd w:id="27"/>
    </w:p>
    <w:p w14:paraId="557A74F8" w14:textId="6942B742" w:rsidR="00707984" w:rsidRPr="004B7494" w:rsidRDefault="005B2B84" w:rsidP="00481C65">
      <w:pPr>
        <w:pStyle w:val="Agency-body-text"/>
        <w:rPr>
          <w:rFonts w:asciiTheme="majorHAnsi" w:hAnsiTheme="majorHAnsi" w:cstheme="majorHAnsi"/>
        </w:rPr>
      </w:pPr>
      <w:r w:rsidRPr="004B7494">
        <w:rPr>
          <w:rFonts w:asciiTheme="majorHAnsi" w:hAnsiTheme="majorHAnsi" w:cstheme="majorHAnsi"/>
          <w:lang w:bidi="it-IT"/>
        </w:rPr>
        <w:t>Con la pandemia di COVID-19 è emersa la necessità di sostenere le famiglie nell’ambito educativo in tempi di crisi. I legami di sostegno all’interno della comunità hanno svolto un ruolo essenziale nel momento in cui è venuto meno il sostegno da parte delle strutture del sistema a livello più generale.</w:t>
      </w:r>
    </w:p>
    <w:p w14:paraId="3ECDDADA" w14:textId="7D9B048A" w:rsidR="002859C8" w:rsidRPr="004B7494" w:rsidRDefault="0081429A" w:rsidP="00481C65">
      <w:pPr>
        <w:pStyle w:val="Agency-body-text"/>
        <w:rPr>
          <w:rFonts w:asciiTheme="majorHAnsi" w:hAnsiTheme="majorHAnsi" w:cstheme="majorHAnsi"/>
        </w:rPr>
      </w:pPr>
      <w:r w:rsidRPr="004B7494">
        <w:rPr>
          <w:rFonts w:asciiTheme="majorHAnsi" w:hAnsiTheme="majorHAnsi" w:cstheme="majorHAnsi"/>
          <w:lang w:bidi="it-IT"/>
        </w:rPr>
        <w:t>La possibilità di comunicare efficacemente utilizzando legami di sostegno nelle comunità (scolastiche) aiuta le famiglie, migliora il benessere e rafforza la resilienza degli studenti, soprattutto in tempi di crisi.</w:t>
      </w:r>
    </w:p>
    <w:p w14:paraId="2722111D" w14:textId="3E7BCFD5" w:rsidR="00AD7A76" w:rsidRPr="004B7494" w:rsidRDefault="00B067F8" w:rsidP="00975A02">
      <w:pPr>
        <w:pStyle w:val="Agency-body-text"/>
        <w:spacing w:before="0" w:after="0"/>
        <w:textAlignment w:val="baseline"/>
        <w:rPr>
          <w:rFonts w:asciiTheme="majorHAnsi" w:hAnsiTheme="majorHAnsi" w:cstheme="majorHAnsi"/>
        </w:rPr>
      </w:pPr>
      <w:r w:rsidRPr="009E39C5">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4B76397D">
            <wp:simplePos x="0" y="0"/>
            <wp:positionH relativeFrom="column">
              <wp:posOffset>4985385</wp:posOffset>
            </wp:positionH>
            <wp:positionV relativeFrom="paragraph">
              <wp:posOffset>509270</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4B7494">
        <w:rPr>
          <w:rFonts w:asciiTheme="majorHAnsi" w:hAnsiTheme="majorHAnsi" w:cstheme="majorHAnsi"/>
          <w:lang w:bidi="it-IT"/>
        </w:rPr>
        <w:t>I frammenti di realtà che seguono descrivono i problemi di comunicazione incontrati dalle famiglie durante la prima fase di crisi della pandemia di COVID-19, approfondendo le realtà vissute da queste ultime.</w:t>
      </w:r>
    </w:p>
    <w:p w14:paraId="4C6EECCC" w14:textId="4CE9C01C" w:rsidR="002859C8" w:rsidRPr="004B7494" w:rsidRDefault="009410B7" w:rsidP="00B067F8">
      <w:pPr>
        <w:pStyle w:val="Agency-body-text"/>
        <w:spacing w:before="360"/>
        <w:rPr>
          <w:rFonts w:asciiTheme="majorHAnsi" w:hAnsiTheme="majorHAnsi" w:cstheme="majorHAnsi"/>
        </w:rPr>
      </w:pPr>
      <w:r w:rsidRPr="009E39C5">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it-IT"/>
                              </w:rPr>
                              <w:t>Frammenti di realtà</w:t>
                            </w:r>
                          </w:p>
                          <w:p w14:paraId="43163115" w14:textId="77777777" w:rsidR="009410B7" w:rsidRDefault="009410B7" w:rsidP="009410B7">
                            <w:pPr>
                              <w:pStyle w:val="Agency-body-text"/>
                              <w:numPr>
                                <w:ilvl w:val="0"/>
                                <w:numId w:val="2"/>
                              </w:numPr>
                              <w:ind w:left="284"/>
                            </w:pPr>
                            <w:r>
                              <w:rPr>
                                <w:lang w:bidi="it-IT"/>
                              </w:rPr>
                              <w:t xml:space="preserve">I problemi di comunicazione incontrati dai genitori durante le restrizioni dovute alla pandemia riguardano in particolare le </w:t>
                            </w:r>
                            <w:r>
                              <w:rPr>
                                <w:b/>
                                <w:lang w:bidi="it-IT"/>
                              </w:rPr>
                              <w:t>modalità e i tempi di comunicazione delle decisioni</w:t>
                            </w:r>
                            <w:r>
                              <w:rPr>
                                <w:lang w:bidi="it-IT"/>
                              </w:rPr>
                              <w:t>. In alcuni casi, i canali mediatici hanno comunicato le decisioni, ma le famiglie hanno dovuto aspettare che le scuole le attuassero. Le famiglie provenienti da un contesto migratorio e che parlano altre lingue si sono sentite quasi interamente escluse dalla comunicazione delle informazioni e delle decisioni.</w:t>
                            </w:r>
                          </w:p>
                          <w:p w14:paraId="03D8B9E6" w14:textId="70625F4C" w:rsidR="009410B7" w:rsidRDefault="009410B7" w:rsidP="009410B7">
                            <w:pPr>
                              <w:pStyle w:val="Agency-body-text"/>
                              <w:numPr>
                                <w:ilvl w:val="0"/>
                                <w:numId w:val="2"/>
                              </w:numPr>
                              <w:ind w:left="284"/>
                            </w:pPr>
                            <w:r>
                              <w:rPr>
                                <w:lang w:bidi="it-IT"/>
                              </w:rPr>
                              <w:t xml:space="preserve">I genitori sono ricorsi al </w:t>
                            </w:r>
                            <w:r>
                              <w:rPr>
                                <w:b/>
                                <w:lang w:bidi="it-IT"/>
                              </w:rPr>
                              <w:t>ruolo della comunità</w:t>
                            </w:r>
                            <w:r>
                              <w:rPr>
                                <w:lang w:bidi="it-IT"/>
                              </w:rPr>
                              <w:t xml:space="preserve"> come aspetto essenziale della comunicazione durante una crisi. È all’interno della comunità che hanno trovato opportunità di scambiare informazioni e discutere dei problemi nell’ambito educativo durante la crisi.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it-IT"/>
                        </w:rPr>
                        <w:t>Frammenti di realtà</w:t>
                      </w:r>
                    </w:p>
                    <w:p w14:paraId="43163115" w14:textId="77777777" w:rsidR="009410B7" w:rsidRDefault="009410B7" w:rsidP="009410B7">
                      <w:pPr>
                        <w:pStyle w:val="Agency-body-text"/>
                        <w:numPr>
                          <w:ilvl w:val="0"/>
                          <w:numId w:val="2"/>
                        </w:numPr>
                        <w:ind w:left="284"/>
                      </w:pPr>
                      <w:r>
                        <w:rPr>
                          <w:lang w:bidi="it-IT"/>
                        </w:rPr>
                        <w:t xml:space="preserve">I problemi di comunicazione incontrati dai genitori durante le restrizioni dovute alla pandemia riguardano in particolare le </w:t>
                      </w:r>
                      <w:r>
                        <w:rPr>
                          <w:b/>
                          <w:lang w:bidi="it-IT"/>
                        </w:rPr>
                        <w:t>modalità e i tempi di comunicazione delle decisioni</w:t>
                      </w:r>
                      <w:r>
                        <w:rPr>
                          <w:lang w:bidi="it-IT"/>
                        </w:rPr>
                        <w:t>. In alcuni casi, i canali mediatici hanno comunicato le decisioni, ma le famiglie hanno dovuto aspettare che le scuole le attuassero. Le famiglie provenienti da un contesto migratorio e che parlano altre lingue si sono sentite quasi interamente escluse dalla comunicazione delle informazioni e delle decisioni.</w:t>
                      </w:r>
                    </w:p>
                    <w:p w14:paraId="03D8B9E6" w14:textId="70625F4C" w:rsidR="009410B7" w:rsidRDefault="009410B7" w:rsidP="009410B7">
                      <w:pPr>
                        <w:pStyle w:val="Agency-body-text"/>
                        <w:numPr>
                          <w:ilvl w:val="0"/>
                          <w:numId w:val="2"/>
                        </w:numPr>
                        <w:ind w:left="284"/>
                      </w:pPr>
                      <w:r>
                        <w:rPr>
                          <w:lang w:bidi="it-IT"/>
                        </w:rPr>
                        <w:t xml:space="preserve">I genitori sono ricorsi al </w:t>
                      </w:r>
                      <w:r>
                        <w:rPr>
                          <w:b/>
                          <w:lang w:bidi="it-IT"/>
                        </w:rPr>
                        <w:t>ruolo della comunità</w:t>
                      </w:r>
                      <w:r>
                        <w:rPr>
                          <w:lang w:bidi="it-IT"/>
                        </w:rPr>
                        <w:t xml:space="preserve"> come aspetto essenziale della comunicazione durante una crisi. È all’interno della comunità che hanno trovato opportunità di scambiare informazioni e discutere dei problemi nell’ambito educativo durante la crisi.</w:t>
                      </w:r>
                    </w:p>
                  </w:txbxContent>
                </v:textbox>
                <w10:anchorlock/>
              </v:shape>
            </w:pict>
          </mc:Fallback>
        </mc:AlternateContent>
      </w:r>
    </w:p>
    <w:p w14:paraId="47345033" w14:textId="15416311" w:rsidR="00593B42" w:rsidRPr="004B7494" w:rsidRDefault="004A642C" w:rsidP="00DB7881">
      <w:pPr>
        <w:pStyle w:val="Agency-heading-3"/>
        <w:rPr>
          <w:rFonts w:asciiTheme="majorHAnsi" w:hAnsiTheme="majorHAnsi" w:cstheme="majorHAnsi"/>
        </w:rPr>
      </w:pPr>
      <w:bookmarkStart w:id="28" w:name="AspirationCPractice"/>
      <w:bookmarkStart w:id="29" w:name="_Toc165544591"/>
      <w:r w:rsidRPr="004B7494">
        <w:rPr>
          <w:rFonts w:asciiTheme="majorHAnsi" w:hAnsiTheme="majorHAnsi" w:cstheme="majorHAnsi"/>
          <w:lang w:bidi="it-IT"/>
        </w:rPr>
        <w:lastRenderedPageBreak/>
        <w:t>Pratica modello per l’Aspirazione C</w:t>
      </w:r>
      <w:bookmarkEnd w:id="28"/>
      <w:bookmarkEnd w:id="29"/>
    </w:p>
    <w:p w14:paraId="4F507BFD" w14:textId="0EEA34F0" w:rsidR="004A642C" w:rsidRPr="004B7494" w:rsidRDefault="004A642C" w:rsidP="00DB7881">
      <w:pPr>
        <w:pStyle w:val="Agency-body-text"/>
        <w:keepNext/>
        <w:rPr>
          <w:rFonts w:asciiTheme="majorHAnsi" w:eastAsia="Calibri" w:hAnsiTheme="majorHAnsi" w:cstheme="majorHAnsi"/>
        </w:rPr>
      </w:pPr>
      <w:r w:rsidRPr="004B7494">
        <w:rPr>
          <w:rFonts w:asciiTheme="majorHAnsi" w:hAnsiTheme="majorHAnsi" w:cstheme="majorHAnsi"/>
          <w:lang w:bidi="it-IT"/>
        </w:rPr>
        <w:t>Negli esempi che seguono le famiglie e le comunità scolastiche hanno avuto l’opportunità di interagire, dando così vita a un’intesa comune e stringendo forti legami relazionali.</w:t>
      </w:r>
    </w:p>
    <w:p w14:paraId="5DB165A3" w14:textId="5122FFD5" w:rsidR="004A642C" w:rsidRPr="004B7494" w:rsidRDefault="009410B7" w:rsidP="009410B7">
      <w:pPr>
        <w:pStyle w:val="Agency-body-text"/>
        <w:keepNext/>
        <w:rPr>
          <w:rFonts w:asciiTheme="majorHAnsi" w:eastAsia="Calibri" w:hAnsiTheme="majorHAnsi" w:cstheme="majorHAnsi"/>
        </w:rPr>
      </w:pPr>
      <w:r w:rsidRPr="009E39C5">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it-IT"/>
                              </w:rPr>
                              <w:t>“Il caffè dei genitori” in una scuola elementare di Francoforte</w:t>
                            </w:r>
                          </w:p>
                          <w:p w14:paraId="791A1611" w14:textId="77777777" w:rsidR="009410B7" w:rsidRPr="00207E19" w:rsidRDefault="009410B7" w:rsidP="009410B7">
                            <w:pPr>
                              <w:pStyle w:val="Agency-body-text"/>
                            </w:pPr>
                            <w:r w:rsidRPr="00207E19">
                              <w:rPr>
                                <w:lang w:bidi="it-IT"/>
                              </w:rPr>
                              <w:t>In Germania, i docenti e un dirigente scolastico hanno avviato l’iniziativa “il caffè dei genitori” per coltivare il legame tra scuola e famiglie. L’obiettivo era quello di offrire uno spazio e del tempo per condividere esperienze e opinioni e superare i problemi.</w:t>
                            </w:r>
                          </w:p>
                          <w:p w14:paraId="78CD8714" w14:textId="77777777" w:rsidR="009410B7" w:rsidRPr="00207E19" w:rsidRDefault="009410B7" w:rsidP="009410B7">
                            <w:pPr>
                              <w:pStyle w:val="Agency-body-text"/>
                            </w:pPr>
                            <w:r w:rsidRPr="00207E19">
                              <w:rPr>
                                <w:lang w:bidi="it-IT"/>
                              </w:rPr>
                              <w:t>La creazione di un clima cordiale ha rafforzato il rapporto tra la scuola e la comunità. L’iniziativa è stata fondamentale anche per coinvolgere i nuovi genitori e consentire alle famiglie che non parlano tedesco di interagire con la scuola in modo diverso.</w:t>
                            </w:r>
                          </w:p>
                          <w:p w14:paraId="7EC2B4B7" w14:textId="3E6231F4" w:rsidR="009410B7" w:rsidRDefault="009410B7" w:rsidP="009410B7">
                            <w:pPr>
                              <w:pStyle w:val="Agency-body-text"/>
                            </w:pPr>
                            <w:r w:rsidRPr="00207E19">
                              <w:rPr>
                                <w:lang w:bidi="it-IT"/>
                              </w:rPr>
                              <w:t>Il progetto si è rivelato molto efficace grazie al metodo di comunicazione non convenzionale. Gli scambi si sono svolti in un’atmosfera cordiale e intima, svincolata da prestazioni, voti e valutazioni. I genitori stessi hanno scelto gli argomenti di discussione, talvolta anche molto personali. Gli scambi personali tra genitori e docenti hanno creato una base di reciproca fiducia. I canali di comunicazione sono diventati più diretti.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OEiO+ZfAgAAwQQAAA4AAAAAAAAAAAAAAAAALgIAAGRycy9lMm9Eb2Mu&#10;eG1sUEsBAi0AFAAGAAgAAAAhAD8YysLcAAAABAEAAA8AAAAAAAAAAAAAAAAAuQQAAGRycy9kb3du&#10;cmV2LnhtbFBLBQYAAAAABAAEAPMAAADCBQA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it-IT"/>
                        </w:rPr>
                        <w:t>“Il caffè dei genitori” in una scuola elementare di Francoforte</w:t>
                      </w:r>
                    </w:p>
                    <w:p w14:paraId="791A1611" w14:textId="77777777" w:rsidR="009410B7" w:rsidRPr="00207E19" w:rsidRDefault="009410B7" w:rsidP="009410B7">
                      <w:pPr>
                        <w:pStyle w:val="Agency-body-text"/>
                      </w:pPr>
                      <w:r w:rsidRPr="00207E19">
                        <w:rPr>
                          <w:lang w:bidi="it-IT"/>
                        </w:rPr>
                        <w:t>In Germania, i docenti e un dirigente scolastico hanno avviato l’iniziativa “il caffè dei genitori” per coltivare il legame tra scuola e famiglie. L’obiettivo era quello di offrire uno spazio e del tempo per condividere esperienze e opinioni e superare i problemi.</w:t>
                      </w:r>
                    </w:p>
                    <w:p w14:paraId="78CD8714" w14:textId="77777777" w:rsidR="009410B7" w:rsidRPr="00207E19" w:rsidRDefault="009410B7" w:rsidP="009410B7">
                      <w:pPr>
                        <w:pStyle w:val="Agency-body-text"/>
                      </w:pPr>
                      <w:r w:rsidRPr="00207E19">
                        <w:rPr>
                          <w:lang w:bidi="it-IT"/>
                        </w:rPr>
                        <w:t>La creazione di un clima cordiale ha rafforzato il rapporto tra la scuola e la comunità. L’iniziativa è stata fondamentale anche per coinvolgere i nuovi genitori e consentire alle famiglie che non parlano tedesco di interagire con la scuola in modo diverso.</w:t>
                      </w:r>
                    </w:p>
                    <w:p w14:paraId="7EC2B4B7" w14:textId="3E6231F4" w:rsidR="009410B7" w:rsidRDefault="009410B7" w:rsidP="009410B7">
                      <w:pPr>
                        <w:pStyle w:val="Agency-body-text"/>
                      </w:pPr>
                      <w:r w:rsidRPr="00207E19">
                        <w:rPr>
                          <w:lang w:bidi="it-IT"/>
                        </w:rPr>
                        <w:t>Il progetto si è rivelato molto efficace grazie al metodo di comunicazione non convenzionale. Gli scambi si sono svolti in un’atmosfera cordiale e intima, svincolata da prestazioni, voti e valutazioni. I genitori stessi hanno scelto gli argomenti di discussione, talvolta anche molto personali. Gli scambi personali tra genitori e docenti hanno creato una base di reciproca fiducia. I canali di comunicazione sono diventati più diretti.</w:t>
                      </w:r>
                    </w:p>
                  </w:txbxContent>
                </v:textbox>
                <w10:anchorlock/>
              </v:shape>
            </w:pict>
          </mc:Fallback>
        </mc:AlternateContent>
      </w:r>
    </w:p>
    <w:p w14:paraId="05C4DA8C" w14:textId="3E8A9B9C" w:rsidR="009410B7" w:rsidRPr="004B7494" w:rsidRDefault="00F574B2" w:rsidP="009410B7">
      <w:pPr>
        <w:pStyle w:val="Agency-body-text"/>
        <w:spacing w:before="240" w:after="240"/>
        <w:rPr>
          <w:rStyle w:val="Hyperlink"/>
          <w:rFonts w:asciiTheme="majorHAnsi" w:hAnsiTheme="majorHAnsi" w:cstheme="majorHAnsi"/>
        </w:rPr>
      </w:pPr>
      <w:r w:rsidRPr="004B7494">
        <w:rPr>
          <w:rFonts w:asciiTheme="majorHAnsi" w:hAnsiTheme="majorHAnsi" w:cstheme="majorHAnsi"/>
          <w:lang w:bidi="it-IT"/>
        </w:rPr>
        <w:t xml:space="preserve">(Ludwig Weber </w:t>
      </w:r>
      <w:proofErr w:type="spellStart"/>
      <w:r w:rsidRPr="004B7494">
        <w:rPr>
          <w:rFonts w:asciiTheme="majorHAnsi" w:hAnsiTheme="majorHAnsi" w:cstheme="majorHAnsi"/>
          <w:lang w:bidi="it-IT"/>
        </w:rPr>
        <w:t>Schule</w:t>
      </w:r>
      <w:proofErr w:type="spellEnd"/>
      <w:r w:rsidRPr="004B7494">
        <w:rPr>
          <w:rFonts w:asciiTheme="majorHAnsi" w:hAnsiTheme="majorHAnsi" w:cstheme="majorHAnsi"/>
          <w:lang w:bidi="it-IT"/>
        </w:rPr>
        <w:t>, Francoforte, Germania)</w:t>
      </w:r>
    </w:p>
    <w:p w14:paraId="7994F80D" w14:textId="675E3DAB" w:rsidR="004A642C" w:rsidRPr="004B7494" w:rsidRDefault="009410B7" w:rsidP="009410B7">
      <w:pPr>
        <w:pStyle w:val="Agency-body-text"/>
        <w:spacing w:before="240" w:after="240"/>
        <w:rPr>
          <w:rFonts w:asciiTheme="majorHAnsi" w:eastAsia="Calibri" w:hAnsiTheme="majorHAnsi" w:cstheme="majorHAnsi"/>
        </w:rPr>
      </w:pPr>
      <w:r w:rsidRPr="009E39C5">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it-IT"/>
                              </w:rPr>
                              <w:t>La pandemia di COVID-19 e gli insegnamenti tratti nelle scuole dell’infanzia</w:t>
                            </w:r>
                          </w:p>
                          <w:p w14:paraId="79678D38" w14:textId="77777777" w:rsidR="009410B7" w:rsidRDefault="009410B7" w:rsidP="009410B7">
                            <w:pPr>
                              <w:pStyle w:val="Agency-body-text"/>
                            </w:pPr>
                            <w:r>
                              <w:rPr>
                                <w:lang w:bidi="it-IT"/>
                              </w:rPr>
                              <w:t>Uno studio condotto sulle scuole dell’infanzia in Svezia, Norvegia e Stati Uniti illustra come i docenti hanno gestito le restrizioni imposte a causa della pandemia. L’articolo riporta che una scuola materna svedese, in collaborazione con il personale e il comitato consultivo dei genitori, ha elaborato un piano d’azione dettagliato per affrontare le crisi. In Norvegia, genitori e personale scolastico sono stati coinvolti nello sviluppo di una concezione e di una strategia comuni per la condivisione delle informazioni e l’introduzione di linee guida sulla sicurezza.</w:t>
                            </w:r>
                          </w:p>
                          <w:p w14:paraId="14B8F18B" w14:textId="08DCD24C" w:rsidR="009410B7" w:rsidRDefault="009410B7" w:rsidP="009410B7">
                            <w:pPr>
                              <w:pStyle w:val="Agency-body-text"/>
                            </w:pPr>
                            <w:r>
                              <w:rPr>
                                <w:lang w:bidi="it-IT"/>
                              </w:rPr>
                              <w:t>Da questi esempi emerge come i genitori, in quanto parte della comunità, possano essere coinvolti in diverse fasi della creazione di una cultura della comunicazione efficace.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achXWGECAADCBAAADgAAAAAAAAAAAAAAAAAuAgAAZHJzL2Uyb0Rv&#10;Yy54bWxQSwECLQAUAAYACAAAACEAd0vGGdwAAAAFAQAADwAAAAAAAAAAAAAAAAC7BAAAZHJzL2Rv&#10;d25yZXYueG1sUEsFBgAAAAAEAAQA8wAAAMQFA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it-IT"/>
                        </w:rPr>
                        <w:t>La pandemia di COVID-19 e gli insegnamenti tratti nelle scuole dell’infanzia</w:t>
                      </w:r>
                    </w:p>
                    <w:p w14:paraId="79678D38" w14:textId="77777777" w:rsidR="009410B7" w:rsidRDefault="009410B7" w:rsidP="009410B7">
                      <w:pPr>
                        <w:pStyle w:val="Agency-body-text"/>
                      </w:pPr>
                      <w:r>
                        <w:rPr>
                          <w:lang w:bidi="it-IT"/>
                        </w:rPr>
                        <w:t>Uno studio condotto sulle scuole dell’infanzia in Svezia, Norvegia e Stati Uniti illustra come i docenti hanno gestito le restrizioni imposte a causa della pandemia. L’articolo riporta che una scuola materna svedese, in collaborazione con il personale e il comitato consultivo dei genitori, ha elaborato un piano d’azione dettagliato per affrontare le crisi. In Norvegia, genitori e personale scolastico sono stati coinvolti nello sviluppo di una concezione e di una strategia comuni per la condivisione delle informazioni e l’introduzione di linee guida sulla sicurezza.</w:t>
                      </w:r>
                    </w:p>
                    <w:p w14:paraId="14B8F18B" w14:textId="08DCD24C" w:rsidR="009410B7" w:rsidRDefault="009410B7" w:rsidP="009410B7">
                      <w:pPr>
                        <w:pStyle w:val="Agency-body-text"/>
                      </w:pPr>
                      <w:r>
                        <w:rPr>
                          <w:lang w:bidi="it-IT"/>
                        </w:rPr>
                        <w:t>Da questi esempi emerge come i genitori, in quanto parte della comunità, possano essere coinvolti in diverse fasi della creazione di una cultura della comunicazione efficace.</w:t>
                      </w:r>
                    </w:p>
                  </w:txbxContent>
                </v:textbox>
                <w10:anchorlock/>
              </v:shape>
            </w:pict>
          </mc:Fallback>
        </mc:AlternateContent>
      </w:r>
    </w:p>
    <w:p w14:paraId="64F94ADF" w14:textId="66807E0B" w:rsidR="009410B7" w:rsidRPr="004B7494" w:rsidRDefault="00F574B2" w:rsidP="00B46871">
      <w:pPr>
        <w:pStyle w:val="Agency-body-text"/>
        <w:spacing w:before="240" w:after="240"/>
        <w:rPr>
          <w:rFonts w:asciiTheme="majorHAnsi" w:hAnsiTheme="majorHAnsi" w:cstheme="majorHAnsi"/>
        </w:rPr>
      </w:pPr>
      <w:r w:rsidRPr="004B7494">
        <w:rPr>
          <w:rFonts w:asciiTheme="majorHAnsi" w:hAnsiTheme="majorHAnsi" w:cstheme="majorHAnsi"/>
          <w:lang w:bidi="it-IT"/>
        </w:rPr>
        <w:t>(</w:t>
      </w:r>
      <w:proofErr w:type="spellStart"/>
      <w:r w:rsidRPr="004B7494">
        <w:fldChar w:fldCharType="begin"/>
      </w:r>
      <w:r w:rsidRPr="004B7494">
        <w:rPr>
          <w:rFonts w:asciiTheme="majorHAnsi" w:hAnsiTheme="majorHAnsi" w:cstheme="majorHAnsi"/>
        </w:rPr>
        <w:instrText>HYPERLINK "https://doi.org/10.1007/s13158-020-00267-3"</w:instrText>
      </w:r>
      <w:r w:rsidRPr="004B7494">
        <w:fldChar w:fldCharType="separate"/>
      </w:r>
      <w:r w:rsidRPr="004B7494">
        <w:rPr>
          <w:rStyle w:val="Hyperlink"/>
          <w:rFonts w:asciiTheme="majorHAnsi" w:hAnsiTheme="majorHAnsi" w:cstheme="majorHAnsi"/>
          <w:lang w:bidi="it-IT"/>
        </w:rPr>
        <w:t>Pramling</w:t>
      </w:r>
      <w:proofErr w:type="spellEnd"/>
      <w:r w:rsidRPr="004B7494">
        <w:rPr>
          <w:rStyle w:val="Hyperlink"/>
          <w:rFonts w:asciiTheme="majorHAnsi" w:hAnsiTheme="majorHAnsi" w:cstheme="majorHAnsi"/>
          <w:lang w:bidi="it-IT"/>
        </w:rPr>
        <w:t xml:space="preserve"> </w:t>
      </w:r>
      <w:proofErr w:type="spellStart"/>
      <w:r w:rsidRPr="004B7494">
        <w:rPr>
          <w:rStyle w:val="Hyperlink"/>
          <w:rFonts w:asciiTheme="majorHAnsi" w:hAnsiTheme="majorHAnsi" w:cstheme="majorHAnsi"/>
          <w:lang w:bidi="it-IT"/>
        </w:rPr>
        <w:t>Samuelsson</w:t>
      </w:r>
      <w:proofErr w:type="spellEnd"/>
      <w:r w:rsidRPr="004B7494">
        <w:rPr>
          <w:rStyle w:val="Hyperlink"/>
          <w:rFonts w:asciiTheme="majorHAnsi" w:hAnsiTheme="majorHAnsi" w:cstheme="majorHAnsi"/>
          <w:lang w:bidi="it-IT"/>
        </w:rPr>
        <w:t xml:space="preserve">, Wagner ed </w:t>
      </w:r>
      <w:proofErr w:type="spellStart"/>
      <w:r w:rsidRPr="004B7494">
        <w:rPr>
          <w:rStyle w:val="Hyperlink"/>
          <w:rFonts w:asciiTheme="majorHAnsi" w:hAnsiTheme="majorHAnsi" w:cstheme="majorHAnsi"/>
          <w:lang w:bidi="it-IT"/>
        </w:rPr>
        <w:t>Eriksen</w:t>
      </w:r>
      <w:proofErr w:type="spellEnd"/>
      <w:r w:rsidRPr="004B7494">
        <w:rPr>
          <w:rStyle w:val="Hyperlink"/>
          <w:rFonts w:asciiTheme="majorHAnsi" w:hAnsiTheme="majorHAnsi" w:cstheme="majorHAnsi"/>
          <w:lang w:bidi="it-IT"/>
        </w:rPr>
        <w:t xml:space="preserve"> </w:t>
      </w:r>
      <w:proofErr w:type="spellStart"/>
      <w:r w:rsidRPr="004B7494">
        <w:rPr>
          <w:rStyle w:val="Hyperlink"/>
          <w:rFonts w:asciiTheme="majorHAnsi" w:hAnsiTheme="majorHAnsi" w:cstheme="majorHAnsi"/>
          <w:lang w:bidi="it-IT"/>
        </w:rPr>
        <w:t>Ødegaard</w:t>
      </w:r>
      <w:proofErr w:type="spellEnd"/>
      <w:r w:rsidRPr="004B7494">
        <w:rPr>
          <w:rStyle w:val="Hyperlink"/>
          <w:rFonts w:asciiTheme="majorHAnsi" w:hAnsiTheme="majorHAnsi" w:cstheme="majorHAnsi"/>
          <w:lang w:bidi="it-IT"/>
        </w:rPr>
        <w:fldChar w:fldCharType="end"/>
      </w:r>
      <w:r w:rsidRPr="004B7494">
        <w:rPr>
          <w:rFonts w:asciiTheme="majorHAnsi" w:hAnsiTheme="majorHAnsi" w:cstheme="majorHAnsi"/>
          <w:lang w:bidi="it-IT"/>
        </w:rPr>
        <w:t>, 2020)</w:t>
      </w:r>
    </w:p>
    <w:p w14:paraId="5D76A9A3" w14:textId="076E0AA5" w:rsidR="00F54EDD" w:rsidRPr="004B7494" w:rsidRDefault="009410B7" w:rsidP="00764CC9">
      <w:pPr>
        <w:pStyle w:val="Agency-body-text"/>
        <w:rPr>
          <w:rFonts w:asciiTheme="majorHAnsi" w:hAnsiTheme="majorHAnsi" w:cstheme="majorHAnsi"/>
        </w:rPr>
      </w:pPr>
      <w:r w:rsidRPr="004B7494">
        <w:rPr>
          <w:rStyle w:val="Hyperlink"/>
          <w:rFonts w:asciiTheme="majorHAnsi" w:hAnsiTheme="majorHAnsi" w:cstheme="majorHAnsi"/>
          <w:lang w:bidi="it-IT"/>
        </w:rPr>
        <w:br w:type="page"/>
      </w:r>
    </w:p>
    <w:p w14:paraId="5A1C80B3" w14:textId="3C201B61" w:rsidR="006C6491" w:rsidRPr="003B022A" w:rsidRDefault="00481C65" w:rsidP="00544FF6">
      <w:pPr>
        <w:pStyle w:val="Agency-body-text"/>
        <w:keepNext/>
        <w:rPr>
          <w:rFonts w:asciiTheme="majorHAnsi" w:hAnsiTheme="majorHAnsi" w:cstheme="majorHAnsi"/>
          <w:bCs/>
        </w:rPr>
      </w:pPr>
      <w:r w:rsidRPr="004B7494">
        <w:rPr>
          <w:rFonts w:asciiTheme="majorHAnsi" w:hAnsiTheme="majorHAnsi" w:cstheme="majorHAnsi"/>
          <w:lang w:bidi="it-IT"/>
        </w:rPr>
        <w:lastRenderedPageBreak/>
        <w:t xml:space="preserve">La </w:t>
      </w:r>
      <w:r w:rsidRPr="004B7494">
        <w:rPr>
          <w:rFonts w:asciiTheme="majorHAnsi" w:hAnsiTheme="majorHAnsi" w:cstheme="majorHAnsi"/>
          <w:b/>
          <w:lang w:bidi="it-IT"/>
        </w:rPr>
        <w:t>domanda guida</w:t>
      </w:r>
      <w:r w:rsidRPr="004B7494">
        <w:rPr>
          <w:rFonts w:asciiTheme="majorHAnsi" w:hAnsiTheme="majorHAnsi" w:cstheme="majorHAnsi"/>
          <w:lang w:bidi="it-IT"/>
        </w:rPr>
        <w:t xml:space="preserve"> e il </w:t>
      </w:r>
      <w:r w:rsidRPr="004B7494">
        <w:rPr>
          <w:rFonts w:asciiTheme="majorHAnsi" w:hAnsiTheme="majorHAnsi" w:cstheme="majorHAnsi"/>
          <w:b/>
          <w:lang w:bidi="it-IT"/>
        </w:rPr>
        <w:t>messaggio chiave</w:t>
      </w:r>
      <w:r w:rsidRPr="004B7494">
        <w:rPr>
          <w:rFonts w:asciiTheme="majorHAnsi" w:hAnsiTheme="majorHAnsi" w:cstheme="majorHAnsi"/>
          <w:lang w:bidi="it-IT"/>
        </w:rPr>
        <w:t xml:space="preserve"> contestualizzano il tema della comunicazione efficace in relazione all’Aspirazione C. L’attenzione è rivolta alla </w:t>
      </w:r>
      <w:r w:rsidRPr="004B7494">
        <w:rPr>
          <w:rFonts w:asciiTheme="majorHAnsi" w:hAnsiTheme="majorHAnsi" w:cstheme="majorHAnsi"/>
          <w:b/>
          <w:lang w:bidi="it-IT"/>
        </w:rPr>
        <w:t>comunicazione efficace e alle famiglie</w:t>
      </w:r>
      <w:r w:rsidRPr="009E39C5">
        <w:rPr>
          <w:rFonts w:asciiTheme="majorHAnsi" w:hAnsiTheme="majorHAnsi" w:cstheme="majorHAnsi"/>
          <w:bCs/>
          <w:lang w:bidi="it-IT"/>
        </w:rPr>
        <w:t>.</w:t>
      </w:r>
    </w:p>
    <w:p w14:paraId="59E8C753" w14:textId="36C729E9" w:rsidR="00FC1A30" w:rsidRPr="004B7494" w:rsidRDefault="00FC1A30" w:rsidP="00544FF6">
      <w:pPr>
        <w:pStyle w:val="Agency-body-text"/>
        <w:keepNext/>
        <w:rPr>
          <w:rFonts w:asciiTheme="majorHAnsi" w:hAnsiTheme="majorHAnsi" w:cstheme="majorHAnsi"/>
        </w:rPr>
      </w:pPr>
      <w:r w:rsidRPr="009E39C5">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75DB41F4" w:rsidR="009410B7" w:rsidRPr="004B7494" w:rsidRDefault="009410B7" w:rsidP="009410B7">
      <w:pPr>
        <w:pStyle w:val="Agency-body-text"/>
        <w:keepNext/>
        <w:spacing w:after="480"/>
        <w:ind w:left="1701"/>
        <w:rPr>
          <w:rFonts w:asciiTheme="majorHAnsi" w:hAnsiTheme="majorHAnsi" w:cstheme="majorHAnsi"/>
          <w:b/>
          <w:bCs/>
        </w:rPr>
      </w:pPr>
      <w:r w:rsidRPr="009E39C5">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4B7494">
        <w:rPr>
          <w:rFonts w:asciiTheme="majorHAnsi" w:hAnsiTheme="majorHAnsi" w:cstheme="majorHAnsi"/>
          <w:b/>
          <w:lang w:bidi="it-IT"/>
        </w:rPr>
        <w:t xml:space="preserve">In che modo una cultura della comunicazione efficace in ambito educativo può consentire alle famiglie di ricorrere a legami di sostegno all’interno della comunità per </w:t>
      </w:r>
      <w:r w:rsidR="00EA4F4D" w:rsidRPr="00D70706">
        <w:rPr>
          <w:rFonts w:asciiTheme="majorHAnsi" w:hAnsiTheme="majorHAnsi" w:cstheme="majorHAnsi"/>
          <w:b/>
          <w:lang w:bidi="it-IT"/>
        </w:rPr>
        <w:t>rispondere a</w:t>
      </w:r>
      <w:r w:rsidR="00D70706" w:rsidRPr="009E39C5">
        <w:rPr>
          <w:rFonts w:asciiTheme="majorHAnsi" w:hAnsiTheme="majorHAnsi" w:cstheme="majorHAnsi"/>
          <w:b/>
          <w:lang w:bidi="it-IT"/>
        </w:rPr>
        <w:t>i bisogni</w:t>
      </w:r>
      <w:r w:rsidR="00EA4F4D" w:rsidRPr="00D70706">
        <w:rPr>
          <w:rFonts w:asciiTheme="majorHAnsi" w:hAnsiTheme="majorHAnsi" w:cstheme="majorHAnsi"/>
          <w:b/>
          <w:lang w:bidi="it-IT"/>
        </w:rPr>
        <w:t xml:space="preserve"> di tutti gli</w:t>
      </w:r>
      <w:r w:rsidR="00EA4F4D" w:rsidRPr="004B7494">
        <w:rPr>
          <w:rFonts w:asciiTheme="majorHAnsi" w:hAnsiTheme="majorHAnsi" w:cstheme="majorHAnsi"/>
          <w:b/>
          <w:lang w:bidi="it-IT"/>
        </w:rPr>
        <w:t xml:space="preserve"> studenti?</w:t>
      </w:r>
    </w:p>
    <w:p w14:paraId="72517E75" w14:textId="6ACA103F" w:rsidR="00EA4F4D" w:rsidRPr="004B7494" w:rsidRDefault="00EA4F4D" w:rsidP="00FC1A30">
      <w:pPr>
        <w:pStyle w:val="Agency-body-text"/>
        <w:ind w:left="1701"/>
        <w:rPr>
          <w:rFonts w:asciiTheme="majorHAnsi" w:hAnsiTheme="majorHAnsi" w:cstheme="majorHAnsi"/>
        </w:rPr>
      </w:pPr>
      <w:r w:rsidRPr="004B7494">
        <w:rPr>
          <w:rFonts w:asciiTheme="majorHAnsi" w:hAnsiTheme="majorHAnsi" w:cstheme="majorHAnsi"/>
          <w:i/>
          <w:lang w:bidi="it-IT"/>
        </w:rPr>
        <w:t>Messaggio chiave:</w:t>
      </w:r>
      <w:r w:rsidRPr="004B7494">
        <w:rPr>
          <w:rFonts w:asciiTheme="majorHAnsi" w:hAnsiTheme="majorHAnsi" w:cstheme="majorHAnsi"/>
          <w:lang w:bidi="it-IT"/>
        </w:rPr>
        <w:t xml:space="preserve"> è possibile creare legami di sostegno all’interno della comunità intorno agli studenti e alle famiglie, utilizzando una comunicazione efficace per coltivare collaborazioni positive tra i decisori e le comunità. Una comunicazione efficace in ambito educativo favorisce la nascita di rapporti interpersonali e la creazione di un clima di fiducia tra gli stakeholder. Si tratta di elementi chiave per arrivare a tutti gli studenti e le famiglie.</w:t>
      </w:r>
    </w:p>
    <w:p w14:paraId="76ECEBC3" w14:textId="77777777" w:rsidR="00544FF6" w:rsidRPr="004B7494" w:rsidRDefault="00544FF6" w:rsidP="00DB7881">
      <w:pPr>
        <w:pStyle w:val="Agency-body-text"/>
        <w:rPr>
          <w:rFonts w:asciiTheme="majorHAnsi" w:hAnsiTheme="majorHAnsi" w:cstheme="majorHAnsi"/>
        </w:rPr>
      </w:pPr>
      <w:r w:rsidRPr="004B7494">
        <w:rPr>
          <w:rFonts w:asciiTheme="majorHAnsi" w:hAnsiTheme="majorHAnsi" w:cstheme="majorHAnsi"/>
          <w:lang w:bidi="it-IT"/>
        </w:rPr>
        <w:br w:type="page"/>
      </w:r>
    </w:p>
    <w:p w14:paraId="493E27FC" w14:textId="3EEB06A1" w:rsidR="00481C65" w:rsidRPr="004B7494" w:rsidRDefault="00544FF6" w:rsidP="00825BD3">
      <w:pPr>
        <w:pStyle w:val="Agency-heading-2"/>
        <w:rPr>
          <w:rFonts w:asciiTheme="majorHAnsi" w:hAnsiTheme="majorHAnsi" w:cstheme="majorHAnsi"/>
        </w:rPr>
      </w:pPr>
      <w:bookmarkStart w:id="30" w:name="AspirationD"/>
      <w:bookmarkStart w:id="31" w:name="_Toc165544592"/>
      <w:r w:rsidRPr="009E39C5">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4B7494">
        <w:rPr>
          <w:rFonts w:asciiTheme="majorHAnsi" w:hAnsiTheme="majorHAnsi" w:cstheme="majorHAnsi"/>
          <w:lang w:bidi="it-IT"/>
        </w:rPr>
        <w:t>Aspirazione D: Utilizzare una comunicazione efficace per rispondere ai</w:t>
      </w:r>
      <w:r w:rsidR="00852998">
        <w:rPr>
          <w:rFonts w:asciiTheme="majorHAnsi" w:hAnsiTheme="majorHAnsi" w:cstheme="majorHAnsi"/>
          <w:lang w:bidi="it-IT"/>
        </w:rPr>
        <w:t xml:space="preserve"> </w:t>
      </w:r>
      <w:r w:rsidR="00481C65" w:rsidRPr="004B7494">
        <w:rPr>
          <w:rFonts w:asciiTheme="majorHAnsi" w:hAnsiTheme="majorHAnsi" w:cstheme="majorHAnsi"/>
          <w:lang w:bidi="it-IT"/>
        </w:rPr>
        <w:t>bisogni</w:t>
      </w:r>
      <w:r w:rsidR="00A12C7A">
        <w:rPr>
          <w:rFonts w:asciiTheme="majorHAnsi" w:hAnsiTheme="majorHAnsi" w:cstheme="majorHAnsi"/>
          <w:lang w:bidi="it-IT"/>
        </w:rPr>
        <w:t xml:space="preserve"> </w:t>
      </w:r>
      <w:r w:rsidR="00481C65" w:rsidRPr="004B7494">
        <w:rPr>
          <w:rFonts w:asciiTheme="majorHAnsi" w:hAnsiTheme="majorHAnsi" w:cstheme="majorHAnsi"/>
          <w:lang w:bidi="it-IT"/>
        </w:rPr>
        <w:t>di tutti gli studenti</w:t>
      </w:r>
      <w:bookmarkEnd w:id="30"/>
      <w:bookmarkEnd w:id="31"/>
    </w:p>
    <w:p w14:paraId="2B8930CE" w14:textId="7FC7C8E5" w:rsidR="00E24B57" w:rsidRPr="004B7494" w:rsidRDefault="002A1EF0" w:rsidP="00481C65">
      <w:pPr>
        <w:pStyle w:val="Agency-body-text"/>
        <w:spacing w:before="0" w:after="0"/>
        <w:textAlignment w:val="baseline"/>
        <w:rPr>
          <w:rFonts w:asciiTheme="majorHAnsi" w:hAnsiTheme="majorHAnsi" w:cstheme="majorHAnsi"/>
        </w:rPr>
      </w:pPr>
      <w:r w:rsidRPr="004B7494">
        <w:rPr>
          <w:rFonts w:asciiTheme="majorHAnsi" w:hAnsiTheme="majorHAnsi" w:cstheme="majorHAnsi"/>
          <w:lang w:bidi="it-IT"/>
        </w:rPr>
        <w:t>L’uso di una comunicazione efficace garantisce che i messaggi e le decisioni siano trasmessi in modo chiaro e accessibile all’interno e tra i diversi livelli del sistema educativo. Coinvolge stakeholder di vari livelli nei processi decisionali, sostiene la trasparenza e utilizza una base affidabile per la comunicazione. Affinché ciò avvenga, occorre una solida cultura della comunicazione efficace.</w:t>
      </w:r>
    </w:p>
    <w:p w14:paraId="4B7DCE59" w14:textId="62AC45D2" w:rsidR="00484FA2" w:rsidRPr="004B7494" w:rsidRDefault="005C0A5E" w:rsidP="00E24B57">
      <w:pPr>
        <w:pStyle w:val="Agency-body-text"/>
        <w:rPr>
          <w:rFonts w:asciiTheme="majorHAnsi" w:hAnsiTheme="majorHAnsi" w:cstheme="majorHAnsi"/>
        </w:rPr>
      </w:pPr>
      <w:r w:rsidRPr="004B7494">
        <w:rPr>
          <w:rFonts w:asciiTheme="majorHAnsi" w:hAnsiTheme="majorHAnsi" w:cstheme="majorHAnsi"/>
          <w:lang w:bidi="it-IT"/>
        </w:rPr>
        <w:t>Una comunicazione efficace che risponda ai bisogni di tutti gli studenti ne accresce il benessere e la resilienza, soprattutto in tempi di crisi.</w:t>
      </w:r>
    </w:p>
    <w:p w14:paraId="52FAAC06" w14:textId="2B855679" w:rsidR="00481C65" w:rsidRPr="004B7494" w:rsidRDefault="00EE6B71" w:rsidP="00481C65">
      <w:pPr>
        <w:pStyle w:val="Agency-body-text"/>
        <w:spacing w:before="0" w:after="0"/>
        <w:textAlignment w:val="baseline"/>
        <w:rPr>
          <w:rFonts w:asciiTheme="majorHAnsi" w:hAnsiTheme="majorHAnsi" w:cstheme="majorHAnsi"/>
        </w:rPr>
      </w:pPr>
      <w:r w:rsidRPr="009E39C5">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1ED09CE3">
            <wp:simplePos x="0" y="0"/>
            <wp:positionH relativeFrom="column">
              <wp:posOffset>4969510</wp:posOffset>
            </wp:positionH>
            <wp:positionV relativeFrom="paragraph">
              <wp:posOffset>506518</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4B7494">
        <w:rPr>
          <w:rFonts w:asciiTheme="majorHAnsi" w:hAnsiTheme="majorHAnsi" w:cstheme="majorHAnsi"/>
          <w:lang w:bidi="it-IT"/>
        </w:rPr>
        <w:t>Nei frammenti di realtà, i rappresentanti nazionali dell’Agenzia che hanno partecipato all’attività BRIES hanno riflettuto sui problemi di comunicazione verificatisi finora durante la pandemia di COVID-19.</w:t>
      </w:r>
    </w:p>
    <w:p w14:paraId="22F2E064" w14:textId="5D29E6BA" w:rsidR="007972D9" w:rsidRPr="004B7494" w:rsidRDefault="009410B7" w:rsidP="00EE6B71">
      <w:pPr>
        <w:pStyle w:val="Agency-body-text"/>
        <w:spacing w:before="360"/>
        <w:rPr>
          <w:rFonts w:asciiTheme="majorHAnsi" w:hAnsiTheme="majorHAnsi" w:cstheme="majorHAnsi"/>
        </w:rPr>
      </w:pPr>
      <w:r w:rsidRPr="009E39C5">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it-IT"/>
                              </w:rPr>
                              <w:t>Frammenti di realtà</w:t>
                            </w:r>
                          </w:p>
                          <w:p w14:paraId="32D89E4E" w14:textId="77777777" w:rsidR="009410B7" w:rsidRPr="00F478EB" w:rsidRDefault="009410B7" w:rsidP="009410B7">
                            <w:pPr>
                              <w:pStyle w:val="Agency-body-text"/>
                              <w:numPr>
                                <w:ilvl w:val="0"/>
                                <w:numId w:val="2"/>
                              </w:numPr>
                              <w:ind w:left="284"/>
                            </w:pPr>
                            <w:r w:rsidRPr="00F478EB">
                              <w:rPr>
                                <w:lang w:bidi="it-IT"/>
                              </w:rPr>
                              <w:t xml:space="preserve">Tutti i paesi che hanno partecipato alle attività BRIES hanno segnalato la </w:t>
                            </w:r>
                            <w:r w:rsidRPr="00F478EB">
                              <w:rPr>
                                <w:b/>
                                <w:lang w:bidi="it-IT"/>
                              </w:rPr>
                              <w:t>necessità di iniziative</w:t>
                            </w:r>
                            <w:r w:rsidRPr="00F478EB">
                              <w:rPr>
                                <w:lang w:bidi="it-IT"/>
                              </w:rPr>
                              <w:t xml:space="preserve"> legate alla comunicazione con gli stakeholder per poter rispondere ai bisogni degli studenti a rischio di esclusione in tempi di crisi.</w:t>
                            </w:r>
                          </w:p>
                          <w:p w14:paraId="3B3DE217" w14:textId="77777777" w:rsidR="009410B7" w:rsidRPr="00F478EB" w:rsidRDefault="009410B7" w:rsidP="009410B7">
                            <w:pPr>
                              <w:pStyle w:val="Agency-body-text"/>
                              <w:numPr>
                                <w:ilvl w:val="0"/>
                                <w:numId w:val="2"/>
                              </w:numPr>
                              <w:ind w:left="284"/>
                            </w:pPr>
                            <w:r w:rsidRPr="00F478EB">
                              <w:rPr>
                                <w:lang w:bidi="it-IT"/>
                              </w:rPr>
                              <w:t xml:space="preserve">I paesi hanno segnalato l’importanza di </w:t>
                            </w:r>
                            <w:r w:rsidRPr="00F478EB">
                              <w:rPr>
                                <w:b/>
                                <w:lang w:bidi="it-IT"/>
                              </w:rPr>
                              <w:t>utilizzare svariate modalità di comunicazione</w:t>
                            </w:r>
                            <w:r w:rsidRPr="00F478EB">
                              <w:rPr>
                                <w:lang w:bidi="it-IT"/>
                              </w:rPr>
                              <w:t xml:space="preserve"> con gli stakeholder, ritenendo che una varietà di canali sia un elemento chiave per la comunicazione a livello di definizione delle politiche.</w:t>
                            </w:r>
                          </w:p>
                          <w:p w14:paraId="50175855" w14:textId="77777777" w:rsidR="009410B7" w:rsidRPr="00F478EB" w:rsidRDefault="009410B7" w:rsidP="009410B7">
                            <w:pPr>
                              <w:pStyle w:val="Agency-body-text"/>
                              <w:numPr>
                                <w:ilvl w:val="0"/>
                                <w:numId w:val="2"/>
                              </w:numPr>
                              <w:ind w:left="284"/>
                            </w:pPr>
                            <w:r w:rsidRPr="00F478EB">
                              <w:rPr>
                                <w:lang w:bidi="it-IT"/>
                              </w:rPr>
                              <w:t xml:space="preserve">Hanno inoltre dichiarato che la comunicazione con gli stakeholder </w:t>
                            </w:r>
                            <w:r w:rsidRPr="00F478EB">
                              <w:rPr>
                                <w:b/>
                                <w:lang w:bidi="it-IT"/>
                              </w:rPr>
                              <w:t>non ha avuto ricadute dirette sull’elaborazione delle politiche</w:t>
                            </w:r>
                            <w:r w:rsidRPr="00F478EB">
                              <w:rPr>
                                <w:lang w:bidi="it-IT"/>
                              </w:rPr>
                              <w:t xml:space="preserve">. Alcuni hanno attribuito tale esito all’improvviso insorgere della crisi e alla mancanza del tempo necessario per garantire la partecipazione degli stakeholder. Sono tuttavia convinti che gli stakeholder debbano avere </w:t>
                            </w:r>
                            <w:r w:rsidRPr="00F478EB">
                              <w:rPr>
                                <w:b/>
                                <w:lang w:bidi="it-IT"/>
                              </w:rPr>
                              <w:t>l’opportunità di fornire il proprio parere</w:t>
                            </w:r>
                            <w:r w:rsidRPr="00F478EB">
                              <w:rPr>
                                <w:lang w:bidi="it-IT"/>
                              </w:rPr>
                              <w:t xml:space="preserve"> e </w:t>
                            </w:r>
                            <w:r w:rsidRPr="00F478EB">
                              <w:rPr>
                                <w:b/>
                                <w:lang w:bidi="it-IT"/>
                              </w:rPr>
                              <w:t>contribuire</w:t>
                            </w:r>
                            <w:r w:rsidRPr="00F478EB">
                              <w:rPr>
                                <w:lang w:bidi="it-IT"/>
                              </w:rPr>
                              <w:t xml:space="preserve"> alla definizione delle politiche, in modo che queste ultime possano rispondere ai loro bisogni e siano efficaci nell’affrontare una crisi. Inoltre, poiché la comunicazione è bidirezionale, tutte le parti ne sono interessate e ne traggono insegnamenti.</w:t>
                            </w:r>
                          </w:p>
                          <w:p w14:paraId="1B3D9C4C" w14:textId="0F0E830C" w:rsidR="009410B7" w:rsidRDefault="009410B7" w:rsidP="009410B7">
                            <w:pPr>
                              <w:pStyle w:val="Agency-body-text"/>
                              <w:numPr>
                                <w:ilvl w:val="0"/>
                                <w:numId w:val="2"/>
                              </w:numPr>
                              <w:ind w:left="284"/>
                            </w:pPr>
                            <w:r w:rsidRPr="00F478EB">
                              <w:rPr>
                                <w:lang w:bidi="it-IT"/>
                              </w:rPr>
                              <w:t xml:space="preserve">I paesi hanno dichiarato che la comunicazione deve essere </w:t>
                            </w:r>
                            <w:r w:rsidRPr="00F478EB">
                              <w:rPr>
                                <w:b/>
                                <w:lang w:bidi="it-IT"/>
                              </w:rPr>
                              <w:t>trasparente</w:t>
                            </w:r>
                            <w:r w:rsidRPr="00F478EB">
                              <w:rPr>
                                <w:lang w:bidi="it-IT"/>
                              </w:rPr>
                              <w:t xml:space="preserve"> e che gli stakeholder devono ricevere </w:t>
                            </w:r>
                            <w:r w:rsidRPr="00F478EB">
                              <w:rPr>
                                <w:b/>
                                <w:lang w:bidi="it-IT"/>
                              </w:rPr>
                              <w:t>il maggior numero possibile di informazioni</w:t>
                            </w:r>
                            <w:r w:rsidRPr="00F478EB">
                              <w:rPr>
                                <w:lang w:bidi="it-IT"/>
                              </w:rPr>
                              <w:t xml:space="preserve"> sulla crisi, sul processo di definizione delle politiche e sulle motivazioni alla base delle decisioni politiche.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it-IT"/>
                        </w:rPr>
                        <w:t>Frammenti di realtà</w:t>
                      </w:r>
                    </w:p>
                    <w:p w14:paraId="32D89E4E" w14:textId="77777777" w:rsidR="009410B7" w:rsidRPr="00F478EB" w:rsidRDefault="009410B7" w:rsidP="009410B7">
                      <w:pPr>
                        <w:pStyle w:val="Agency-body-text"/>
                        <w:numPr>
                          <w:ilvl w:val="0"/>
                          <w:numId w:val="2"/>
                        </w:numPr>
                        <w:ind w:left="284"/>
                      </w:pPr>
                      <w:r w:rsidRPr="00F478EB">
                        <w:rPr>
                          <w:lang w:bidi="it-IT"/>
                        </w:rPr>
                        <w:t xml:space="preserve">Tutti i paesi che hanno partecipato alle attività BRIES hanno segnalato la </w:t>
                      </w:r>
                      <w:r w:rsidRPr="00F478EB">
                        <w:rPr>
                          <w:b/>
                          <w:lang w:bidi="it-IT"/>
                        </w:rPr>
                        <w:t>necessità di iniziative</w:t>
                      </w:r>
                      <w:r w:rsidRPr="00F478EB">
                        <w:rPr>
                          <w:lang w:bidi="it-IT"/>
                        </w:rPr>
                        <w:t xml:space="preserve"> legate alla comunicazione con gli stakeholder per poter rispondere ai bisogni degli studenti a rischio di esclusione in tempi di crisi.</w:t>
                      </w:r>
                    </w:p>
                    <w:p w14:paraId="3B3DE217" w14:textId="77777777" w:rsidR="009410B7" w:rsidRPr="00F478EB" w:rsidRDefault="009410B7" w:rsidP="009410B7">
                      <w:pPr>
                        <w:pStyle w:val="Agency-body-text"/>
                        <w:numPr>
                          <w:ilvl w:val="0"/>
                          <w:numId w:val="2"/>
                        </w:numPr>
                        <w:ind w:left="284"/>
                      </w:pPr>
                      <w:r w:rsidRPr="00F478EB">
                        <w:rPr>
                          <w:lang w:bidi="it-IT"/>
                        </w:rPr>
                        <w:t xml:space="preserve">I paesi hanno segnalato l’importanza di </w:t>
                      </w:r>
                      <w:r w:rsidRPr="00F478EB">
                        <w:rPr>
                          <w:b/>
                          <w:lang w:bidi="it-IT"/>
                        </w:rPr>
                        <w:t>utilizzare svariate modalità di comunicazione</w:t>
                      </w:r>
                      <w:r w:rsidRPr="00F478EB">
                        <w:rPr>
                          <w:lang w:bidi="it-IT"/>
                        </w:rPr>
                        <w:t xml:space="preserve"> con gli stakeholder, ritenendo che una varietà di canali sia un elemento chiave per la comunicazione a livello di definizione delle politiche.</w:t>
                      </w:r>
                    </w:p>
                    <w:p w14:paraId="50175855" w14:textId="77777777" w:rsidR="009410B7" w:rsidRPr="00F478EB" w:rsidRDefault="009410B7" w:rsidP="009410B7">
                      <w:pPr>
                        <w:pStyle w:val="Agency-body-text"/>
                        <w:numPr>
                          <w:ilvl w:val="0"/>
                          <w:numId w:val="2"/>
                        </w:numPr>
                        <w:ind w:left="284"/>
                      </w:pPr>
                      <w:r w:rsidRPr="00F478EB">
                        <w:rPr>
                          <w:lang w:bidi="it-IT"/>
                        </w:rPr>
                        <w:t xml:space="preserve">Hanno inoltre dichiarato che la comunicazione con gli stakeholder </w:t>
                      </w:r>
                      <w:r w:rsidRPr="00F478EB">
                        <w:rPr>
                          <w:b/>
                          <w:lang w:bidi="it-IT"/>
                        </w:rPr>
                        <w:t>non ha avuto ricadute dirette sull’elaborazione delle politiche</w:t>
                      </w:r>
                      <w:r w:rsidRPr="00F478EB">
                        <w:rPr>
                          <w:lang w:bidi="it-IT"/>
                        </w:rPr>
                        <w:t xml:space="preserve">. Alcuni hanno attribuito tale esito all’improvviso insorgere della crisi e alla mancanza del tempo necessario per garantire la partecipazione degli stakeholder. Sono tuttavia convinti che gli stakeholder debbano avere </w:t>
                      </w:r>
                      <w:r w:rsidRPr="00F478EB">
                        <w:rPr>
                          <w:b/>
                          <w:lang w:bidi="it-IT"/>
                        </w:rPr>
                        <w:t>l’opportunità di fornire il proprio parere</w:t>
                      </w:r>
                      <w:r w:rsidRPr="00F478EB">
                        <w:rPr>
                          <w:lang w:bidi="it-IT"/>
                        </w:rPr>
                        <w:t xml:space="preserve"> e </w:t>
                      </w:r>
                      <w:r w:rsidRPr="00F478EB">
                        <w:rPr>
                          <w:b/>
                          <w:lang w:bidi="it-IT"/>
                        </w:rPr>
                        <w:t>contribuire</w:t>
                      </w:r>
                      <w:r w:rsidRPr="00F478EB">
                        <w:rPr>
                          <w:lang w:bidi="it-IT"/>
                        </w:rPr>
                        <w:t xml:space="preserve"> alla definizione delle politiche, in modo che queste ultime possano rispondere ai loro bisogni e siano efficaci nell’affrontare una crisi. Inoltre, poiché la comunicazione è bidirezionale, tutte le parti ne sono interessate e ne traggono insegnamenti.</w:t>
                      </w:r>
                    </w:p>
                    <w:p w14:paraId="1B3D9C4C" w14:textId="0F0E830C" w:rsidR="009410B7" w:rsidRDefault="009410B7" w:rsidP="009410B7">
                      <w:pPr>
                        <w:pStyle w:val="Agency-body-text"/>
                        <w:numPr>
                          <w:ilvl w:val="0"/>
                          <w:numId w:val="2"/>
                        </w:numPr>
                        <w:ind w:left="284"/>
                      </w:pPr>
                      <w:r w:rsidRPr="00F478EB">
                        <w:rPr>
                          <w:lang w:bidi="it-IT"/>
                        </w:rPr>
                        <w:t xml:space="preserve">I paesi hanno dichiarato che la comunicazione deve essere </w:t>
                      </w:r>
                      <w:r w:rsidRPr="00F478EB">
                        <w:rPr>
                          <w:b/>
                          <w:lang w:bidi="it-IT"/>
                        </w:rPr>
                        <w:t>trasparente</w:t>
                      </w:r>
                      <w:r w:rsidRPr="00F478EB">
                        <w:rPr>
                          <w:lang w:bidi="it-IT"/>
                        </w:rPr>
                        <w:t xml:space="preserve"> e che gli stakeholder devono ricevere </w:t>
                      </w:r>
                      <w:r w:rsidRPr="00F478EB">
                        <w:rPr>
                          <w:b/>
                          <w:lang w:bidi="it-IT"/>
                        </w:rPr>
                        <w:t>il maggior numero possibile di informazioni</w:t>
                      </w:r>
                      <w:r w:rsidRPr="00F478EB">
                        <w:rPr>
                          <w:lang w:bidi="it-IT"/>
                        </w:rPr>
                        <w:t xml:space="preserve"> sulla crisi, sul processo di definizione delle politiche e sulle motivazioni alla base delle decisioni politiche.</w:t>
                      </w:r>
                    </w:p>
                  </w:txbxContent>
                </v:textbox>
                <w10:anchorlock/>
              </v:shape>
            </w:pict>
          </mc:Fallback>
        </mc:AlternateContent>
      </w:r>
    </w:p>
    <w:p w14:paraId="0926F18E" w14:textId="745F0F75" w:rsidR="004A642C" w:rsidRPr="004B7494" w:rsidRDefault="004A642C" w:rsidP="0024478D">
      <w:pPr>
        <w:pStyle w:val="Agency-heading-3"/>
        <w:outlineLvl w:val="2"/>
        <w:rPr>
          <w:rFonts w:asciiTheme="majorHAnsi" w:hAnsiTheme="majorHAnsi" w:cstheme="majorHAnsi"/>
        </w:rPr>
      </w:pPr>
      <w:bookmarkStart w:id="32" w:name="AspirationDPractice"/>
      <w:bookmarkStart w:id="33" w:name="_Toc165544593"/>
      <w:r w:rsidRPr="004B7494">
        <w:rPr>
          <w:rFonts w:asciiTheme="majorHAnsi" w:hAnsiTheme="majorHAnsi" w:cstheme="majorHAnsi"/>
          <w:lang w:bidi="it-IT"/>
        </w:rPr>
        <w:lastRenderedPageBreak/>
        <w:t>Pratica modello per l’Aspirazione D</w:t>
      </w:r>
      <w:bookmarkEnd w:id="32"/>
      <w:bookmarkEnd w:id="33"/>
    </w:p>
    <w:p w14:paraId="360D8285" w14:textId="525B7DAF" w:rsidR="004A642C" w:rsidRPr="004B7494" w:rsidRDefault="004A642C" w:rsidP="00DB7881">
      <w:pPr>
        <w:pStyle w:val="Agency-body-text"/>
        <w:keepNext/>
        <w:rPr>
          <w:rFonts w:asciiTheme="majorHAnsi" w:eastAsia="Calibri" w:hAnsiTheme="majorHAnsi" w:cstheme="majorHAnsi"/>
        </w:rPr>
      </w:pPr>
      <w:r w:rsidRPr="004B7494">
        <w:rPr>
          <w:rFonts w:asciiTheme="majorHAnsi" w:hAnsiTheme="majorHAnsi" w:cstheme="majorHAnsi"/>
          <w:lang w:bidi="it-IT"/>
        </w:rPr>
        <w:t>Questo esempio garantisce la partecipazione degli stakeholder ai processi decisionali e alle opportunità di comunicazione.</w:t>
      </w:r>
    </w:p>
    <w:p w14:paraId="3F54E90E" w14:textId="62E15DBF" w:rsidR="004A642C" w:rsidRPr="004B7494" w:rsidRDefault="00EF7C70" w:rsidP="00EF7C70">
      <w:pPr>
        <w:pStyle w:val="Agency-body-text"/>
        <w:keepNext/>
        <w:rPr>
          <w:rFonts w:asciiTheme="majorHAnsi" w:eastAsia="Calibri" w:hAnsiTheme="majorHAnsi" w:cstheme="majorHAnsi"/>
        </w:rPr>
      </w:pPr>
      <w:r w:rsidRPr="009E39C5">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2A1283"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A1283">
                              <w:rPr>
                                <w:rStyle w:val="normaltextrun"/>
                                <w:rFonts w:asciiTheme="majorHAnsi" w:hAnsiTheme="majorHAnsi" w:cstheme="majorHAnsi"/>
                                <w:b/>
                                <w:lang w:bidi="it-IT"/>
                              </w:rPr>
                              <w:t>Strategia a livello di amministrazione finalizzata a migliorare la vita delle persone con disabilità e a promuovere una maggiore inclusione in Irlanda</w:t>
                            </w:r>
                          </w:p>
                          <w:p w14:paraId="75EB20EC" w14:textId="77777777" w:rsidR="00EF7C70" w:rsidRPr="002A1283" w:rsidRDefault="00EF7C70" w:rsidP="00EF7C70">
                            <w:pPr>
                              <w:pStyle w:val="Agency-body-text"/>
                              <w:rPr>
                                <w:rFonts w:asciiTheme="majorHAnsi" w:hAnsiTheme="majorHAnsi" w:cstheme="majorHAnsi"/>
                              </w:rPr>
                            </w:pPr>
                            <w:r w:rsidRPr="002A1283">
                              <w:rPr>
                                <w:rFonts w:asciiTheme="majorHAnsi" w:hAnsiTheme="majorHAnsi" w:cstheme="majorHAnsi"/>
                                <w:lang w:bidi="it-IT"/>
                              </w:rPr>
                              <w:t>Tra il 2017 e il 2022, in Irlanda diversi gruppi di stakeholder hanno elaborato e attuato una strategia nazionale di inclusione della disabilità. Da tale processo di definizione delle politiche è nata una piattaforma che ha invitato alla partecipazione e alla discussione tutti gli stakeholder, sostenendone la comunicazione in senso ampio.</w:t>
                            </w:r>
                          </w:p>
                          <w:p w14:paraId="3279D837" w14:textId="5072409A" w:rsidR="00EF7C70" w:rsidRPr="002A1283" w:rsidRDefault="00EF7C70" w:rsidP="00EF7C70">
                            <w:pPr>
                              <w:pStyle w:val="Agency-body-text"/>
                              <w:rPr>
                                <w:rFonts w:asciiTheme="majorHAnsi" w:hAnsiTheme="majorHAnsi" w:cstheme="majorHAnsi"/>
                              </w:rPr>
                            </w:pPr>
                            <w:r w:rsidRPr="002A1283">
                              <w:rPr>
                                <w:rFonts w:asciiTheme="majorHAnsi" w:hAnsiTheme="majorHAnsi" w:cstheme="majorHAnsi"/>
                                <w:lang w:bidi="it-IT"/>
                              </w:rPr>
                              <w:t>Il processo di elaborazione e attuazione della strategia ha mostrato come sviluppare una comunicazione e una collaborazione efficaci. Un approccio “congiunto” ha agevolato la comunicazione tra gli stakeholder a livello nazionale e locale, che ha portato a una partecipazione proficua e allo sviluppo di un’intesa comune sulle modalità per collaborare, comunicare e lavorare insieme.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" fillcolor="white [3201]" strokecolor="#00b050" strokeweight="2pt">
                <v:stroke linestyle="thinThin"/>
                <v:textbox style="mso-fit-shape-to-text:t" inset="3mm,2mm,3mm,2mm">
                  <w:txbxContent>
                    <w:p w14:paraId="46CB077D" w14:textId="77777777" w:rsidR="00EF7C70" w:rsidRPr="002A1283"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A1283">
                        <w:rPr>
                          <w:rStyle w:val="normaltextrun"/>
                          <w:rFonts w:asciiTheme="majorHAnsi" w:hAnsiTheme="majorHAnsi" w:cstheme="majorHAnsi"/>
                          <w:b/>
                          <w:lang w:bidi="it-IT"/>
                        </w:rPr>
                        <w:t>Strategia a livello di amministrazione finalizzata a migliorare la vita delle persone con disabilità e a promuovere una maggiore inclusione in Irlanda</w:t>
                      </w:r>
                    </w:p>
                    <w:p w14:paraId="75EB20EC" w14:textId="77777777" w:rsidR="00EF7C70" w:rsidRPr="002A1283" w:rsidRDefault="00EF7C70" w:rsidP="00EF7C70">
                      <w:pPr>
                        <w:pStyle w:val="Agency-body-text"/>
                        <w:rPr>
                          <w:rFonts w:asciiTheme="majorHAnsi" w:hAnsiTheme="majorHAnsi" w:cstheme="majorHAnsi"/>
                        </w:rPr>
                      </w:pPr>
                      <w:r w:rsidRPr="002A1283">
                        <w:rPr>
                          <w:rFonts w:asciiTheme="majorHAnsi" w:hAnsiTheme="majorHAnsi" w:cstheme="majorHAnsi"/>
                          <w:lang w:bidi="it-IT"/>
                        </w:rPr>
                        <w:t>Tra il 2017 e il 2022, in Irlanda diversi gruppi di stakeholder hanno elaborato e attuato una strategia nazionale di inclusione della disabilità. Da tale processo di definizione delle politiche è nata una piattaforma che ha invitato alla partecipazione e alla discussione tutti gli stakeholder, sostenendone la comunicazione in senso ampio.</w:t>
                      </w:r>
                    </w:p>
                    <w:p w14:paraId="3279D837" w14:textId="5072409A" w:rsidR="00EF7C70" w:rsidRPr="002A1283" w:rsidRDefault="00EF7C70" w:rsidP="00EF7C70">
                      <w:pPr>
                        <w:pStyle w:val="Agency-body-text"/>
                        <w:rPr>
                          <w:rFonts w:asciiTheme="majorHAnsi" w:hAnsiTheme="majorHAnsi" w:cstheme="majorHAnsi"/>
                        </w:rPr>
                      </w:pPr>
                      <w:r w:rsidRPr="002A1283">
                        <w:rPr>
                          <w:rFonts w:asciiTheme="majorHAnsi" w:hAnsiTheme="majorHAnsi" w:cstheme="majorHAnsi"/>
                          <w:lang w:bidi="it-IT"/>
                        </w:rPr>
                        <w:t>Il processo di elaborazione e attuazione della strategia ha mostrato come sviluppare una comunicazione e una collaborazione efficaci. Un approccio “congiunto” ha agevolato la comunicazione tra gli stakeholder a livello nazionale e locale, che ha portato a una partecipazione proficua e allo sviluppo di un’intesa comune sulle modalità per collaborare, comunicare e lavorare insieme.</w:t>
                      </w:r>
                    </w:p>
                  </w:txbxContent>
                </v:textbox>
                <w10:anchorlock/>
              </v:shape>
            </w:pict>
          </mc:Fallback>
        </mc:AlternateContent>
      </w:r>
    </w:p>
    <w:p w14:paraId="036FC18C" w14:textId="75EDF274" w:rsidR="00F54EDD" w:rsidRPr="004B7494" w:rsidRDefault="00F574B2" w:rsidP="00DB7881">
      <w:pPr>
        <w:pStyle w:val="Agency-body-text"/>
        <w:spacing w:before="240" w:after="240"/>
        <w:textAlignment w:val="baseline"/>
        <w:rPr>
          <w:rFonts w:asciiTheme="majorHAnsi" w:hAnsiTheme="majorHAnsi" w:cstheme="majorHAnsi"/>
        </w:rPr>
      </w:pPr>
      <w:r w:rsidRPr="004B7494">
        <w:rPr>
          <w:rFonts w:asciiTheme="majorHAnsi" w:hAnsiTheme="majorHAnsi" w:cstheme="majorHAnsi"/>
          <w:lang w:bidi="it-IT"/>
        </w:rPr>
        <w:t>(</w:t>
      </w:r>
      <w:hyperlink r:id="rId77" w:history="1">
        <w:r w:rsidRPr="004B7494">
          <w:rPr>
            <w:rStyle w:val="Hyperlink"/>
            <w:rFonts w:asciiTheme="majorHAnsi" w:hAnsiTheme="majorHAnsi" w:cstheme="majorHAnsi"/>
            <w:lang w:bidi="it-IT"/>
          </w:rPr>
          <w:t>Ministero irlandese per l’infanzia, l’uguaglianza, la disabilità, l’integrazione e la gioventù</w:t>
        </w:r>
      </w:hyperlink>
      <w:r w:rsidRPr="004B7494">
        <w:rPr>
          <w:rFonts w:asciiTheme="majorHAnsi" w:hAnsiTheme="majorHAnsi" w:cstheme="majorHAnsi"/>
          <w:lang w:bidi="it-IT"/>
        </w:rPr>
        <w:t>, 2017)</w:t>
      </w:r>
    </w:p>
    <w:p w14:paraId="17C13127" w14:textId="5D763A03" w:rsidR="00A425AB" w:rsidRPr="002C742C" w:rsidRDefault="00A425AB" w:rsidP="00DB7881">
      <w:pPr>
        <w:pStyle w:val="Agency-body-text"/>
        <w:keepNext/>
        <w:rPr>
          <w:rFonts w:asciiTheme="majorHAnsi" w:hAnsiTheme="majorHAnsi" w:cstheme="majorHAnsi"/>
          <w:bCs/>
        </w:rPr>
      </w:pPr>
      <w:r w:rsidRPr="004B7494">
        <w:rPr>
          <w:rFonts w:asciiTheme="majorHAnsi" w:hAnsiTheme="majorHAnsi" w:cstheme="majorHAnsi"/>
          <w:lang w:bidi="it-IT"/>
        </w:rPr>
        <w:t xml:space="preserve">La </w:t>
      </w:r>
      <w:r w:rsidRPr="004B7494">
        <w:rPr>
          <w:rFonts w:asciiTheme="majorHAnsi" w:hAnsiTheme="majorHAnsi" w:cstheme="majorHAnsi"/>
          <w:b/>
          <w:lang w:bidi="it-IT"/>
        </w:rPr>
        <w:t>domanda guida</w:t>
      </w:r>
      <w:r w:rsidRPr="004B7494">
        <w:rPr>
          <w:rFonts w:asciiTheme="majorHAnsi" w:hAnsiTheme="majorHAnsi" w:cstheme="majorHAnsi"/>
          <w:lang w:bidi="it-IT"/>
        </w:rPr>
        <w:t xml:space="preserve"> e il </w:t>
      </w:r>
      <w:r w:rsidRPr="004B7494">
        <w:rPr>
          <w:rFonts w:asciiTheme="majorHAnsi" w:hAnsiTheme="majorHAnsi" w:cstheme="majorHAnsi"/>
          <w:b/>
          <w:lang w:bidi="it-IT"/>
        </w:rPr>
        <w:t>messaggio chiave</w:t>
      </w:r>
      <w:r w:rsidRPr="004B7494">
        <w:rPr>
          <w:rFonts w:asciiTheme="majorHAnsi" w:hAnsiTheme="majorHAnsi" w:cstheme="majorHAnsi"/>
          <w:lang w:bidi="it-IT"/>
        </w:rPr>
        <w:t xml:space="preserve"> contestualizzano il tema della comunicazione efficace in relazione all’Aspirazione D. L’attenzione è rivolta alla </w:t>
      </w:r>
      <w:r w:rsidRPr="004B7494">
        <w:rPr>
          <w:rFonts w:asciiTheme="majorHAnsi" w:hAnsiTheme="majorHAnsi" w:cstheme="majorHAnsi"/>
          <w:b/>
          <w:lang w:bidi="it-IT"/>
        </w:rPr>
        <w:t>comunicazione efficace e ai decisori</w:t>
      </w:r>
      <w:r w:rsidRPr="009E39C5">
        <w:rPr>
          <w:rFonts w:asciiTheme="majorHAnsi" w:hAnsiTheme="majorHAnsi" w:cstheme="majorHAnsi"/>
          <w:bCs/>
          <w:lang w:bidi="it-IT"/>
        </w:rPr>
        <w:t>.</w:t>
      </w:r>
    </w:p>
    <w:p w14:paraId="5ECD3381" w14:textId="50B4E7DD" w:rsidR="00FC1A30" w:rsidRPr="004B7494" w:rsidRDefault="00FC1A30" w:rsidP="00DB7881">
      <w:pPr>
        <w:pStyle w:val="Agency-body-text"/>
        <w:keepNext/>
        <w:rPr>
          <w:rFonts w:asciiTheme="majorHAnsi" w:hAnsiTheme="majorHAnsi" w:cstheme="majorHAnsi"/>
        </w:rPr>
      </w:pPr>
      <w:r w:rsidRPr="009E39C5">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469640" w:rsidR="00582B2A" w:rsidRPr="004B7494" w:rsidRDefault="00FC1A30" w:rsidP="00D77283">
      <w:pPr>
        <w:pStyle w:val="Agency-body-text"/>
        <w:spacing w:after="480"/>
        <w:rPr>
          <w:rFonts w:asciiTheme="majorHAnsi" w:hAnsiTheme="majorHAnsi" w:cstheme="majorHAnsi"/>
          <w:b/>
          <w:bCs/>
          <w:color w:val="auto"/>
        </w:rPr>
      </w:pPr>
      <w:r w:rsidRPr="009E39C5">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4B7494">
        <w:rPr>
          <w:rFonts w:asciiTheme="majorHAnsi" w:hAnsiTheme="majorHAnsi" w:cstheme="majorHAnsi"/>
          <w:b/>
          <w:color w:val="auto"/>
          <w:lang w:bidi="it-IT"/>
        </w:rPr>
        <w:t xml:space="preserve">In che modo una cultura della comunicazione efficace in ambito </w:t>
      </w:r>
      <w:r w:rsidR="00582B2A" w:rsidRPr="001324E6">
        <w:rPr>
          <w:rFonts w:asciiTheme="majorHAnsi" w:hAnsiTheme="majorHAnsi" w:cstheme="majorHAnsi"/>
          <w:b/>
          <w:color w:val="auto"/>
          <w:lang w:bidi="it-IT"/>
        </w:rPr>
        <w:t>educativo può sostenere i decisori nella loro aspirazione a soddisfare</w:t>
      </w:r>
      <w:r w:rsidR="001324E6" w:rsidRPr="001324E6">
        <w:rPr>
          <w:rFonts w:asciiTheme="majorHAnsi" w:hAnsiTheme="majorHAnsi" w:cstheme="majorHAnsi"/>
          <w:b/>
          <w:color w:val="auto"/>
          <w:lang w:bidi="it-IT"/>
        </w:rPr>
        <w:t xml:space="preserve"> i bisogni</w:t>
      </w:r>
      <w:r w:rsidR="00582B2A" w:rsidRPr="001324E6">
        <w:rPr>
          <w:rFonts w:asciiTheme="majorHAnsi" w:hAnsiTheme="majorHAnsi" w:cstheme="majorHAnsi"/>
          <w:b/>
          <w:color w:val="auto"/>
          <w:lang w:bidi="it-IT"/>
        </w:rPr>
        <w:t xml:space="preserve"> di tutti gli studenti?</w:t>
      </w:r>
    </w:p>
    <w:p w14:paraId="2B9E24D6" w14:textId="4573B43B" w:rsidR="00582B2A" w:rsidRPr="004B7494" w:rsidRDefault="00582B2A" w:rsidP="009E39C5">
      <w:pPr>
        <w:pStyle w:val="Agency-body-text"/>
        <w:ind w:left="1616"/>
        <w:rPr>
          <w:rFonts w:asciiTheme="majorHAnsi" w:hAnsiTheme="majorHAnsi" w:cstheme="majorHAnsi"/>
        </w:rPr>
      </w:pPr>
      <w:r w:rsidRPr="004B7494">
        <w:rPr>
          <w:rFonts w:asciiTheme="majorHAnsi" w:hAnsiTheme="majorHAnsi" w:cstheme="majorHAnsi"/>
          <w:i/>
          <w:lang w:bidi="it-IT"/>
        </w:rPr>
        <w:t>Messaggio chiave</w:t>
      </w:r>
      <w:r w:rsidRPr="004B7494">
        <w:rPr>
          <w:rFonts w:asciiTheme="majorHAnsi" w:hAnsiTheme="majorHAnsi" w:cstheme="majorHAnsi"/>
          <w:lang w:bidi="it-IT"/>
        </w:rPr>
        <w:t>: una cultura della comunicazione efficace in ambito educativo garantisce che la comunicazione sulle decisioni e sui processi decisionali coinvolga gli stakeholder a tutti i livelli. Le strategie di comunicazione che utilizzano più canali diversi e definiscono ruoli chiari sostengono gli stakeholder nella loro aspirazione a rispondere ai bisogni di tutti gli studenti.</w:t>
      </w:r>
    </w:p>
    <w:p w14:paraId="1E36C53D" w14:textId="77777777" w:rsidR="00F56C0B" w:rsidRPr="004B7494" w:rsidRDefault="00F56C0B" w:rsidP="00553ED4">
      <w:pPr>
        <w:pStyle w:val="Agency-body-text"/>
        <w:rPr>
          <w:rFonts w:asciiTheme="majorHAnsi" w:hAnsiTheme="majorHAnsi" w:cstheme="majorHAnsi"/>
        </w:rPr>
      </w:pPr>
      <w:r w:rsidRPr="004B7494">
        <w:rPr>
          <w:rFonts w:asciiTheme="majorHAnsi" w:hAnsiTheme="majorHAnsi" w:cstheme="majorHAnsi"/>
          <w:lang w:bidi="it-IT"/>
        </w:rPr>
        <w:br w:type="page"/>
      </w:r>
    </w:p>
    <w:p w14:paraId="19311A18" w14:textId="00F11EEC" w:rsidR="002F6467" w:rsidRPr="004B7494" w:rsidRDefault="00256BB2" w:rsidP="00845132">
      <w:pPr>
        <w:pStyle w:val="Agency-heading-1"/>
        <w:rPr>
          <w:rFonts w:asciiTheme="majorHAnsi" w:hAnsiTheme="majorHAnsi" w:cstheme="majorHAnsi"/>
        </w:rPr>
      </w:pPr>
      <w:bookmarkStart w:id="34" w:name="Section4"/>
      <w:bookmarkStart w:id="35" w:name="_Toc165544594"/>
      <w:r w:rsidRPr="004B7494">
        <w:rPr>
          <w:rFonts w:asciiTheme="majorHAnsi" w:hAnsiTheme="majorHAnsi" w:cstheme="majorHAnsi"/>
          <w:lang w:bidi="it-IT"/>
        </w:rPr>
        <w:lastRenderedPageBreak/>
        <w:t>Sezione 4</w:t>
      </w:r>
      <w:bookmarkEnd w:id="34"/>
      <w:r w:rsidRPr="004B7494">
        <w:rPr>
          <w:rFonts w:asciiTheme="majorHAnsi" w:hAnsiTheme="majorHAnsi" w:cstheme="majorHAnsi"/>
          <w:lang w:bidi="it-IT"/>
        </w:rPr>
        <w:t>: Strumento di riflessione</w:t>
      </w:r>
      <w:bookmarkEnd w:id="35"/>
    </w:p>
    <w:p w14:paraId="10CDD47C" w14:textId="68FEB3D2" w:rsidR="00DA674A" w:rsidRPr="004B7494" w:rsidRDefault="00545D8C" w:rsidP="00DB7881">
      <w:pPr>
        <w:pStyle w:val="Agency-body-text"/>
        <w:rPr>
          <w:rFonts w:asciiTheme="majorHAnsi" w:hAnsiTheme="majorHAnsi" w:cstheme="majorHAnsi"/>
        </w:rPr>
      </w:pPr>
      <w:r w:rsidRPr="004B7494">
        <w:rPr>
          <w:rFonts w:asciiTheme="majorHAnsi" w:hAnsiTheme="majorHAnsi" w:cstheme="majorHAnsi"/>
          <w:lang w:bidi="it-IT"/>
        </w:rPr>
        <w:t>Lo strumento di riflessione per la comunicazione efficace in ambito educativo è correlato all’Aspirazione D. L’aspirazione “</w:t>
      </w:r>
      <w:r w:rsidR="00A4278C">
        <w:rPr>
          <w:rFonts w:asciiTheme="majorHAnsi" w:hAnsiTheme="majorHAnsi" w:cstheme="majorHAnsi"/>
          <w:lang w:bidi="it-IT"/>
        </w:rPr>
        <w:t>u</w:t>
      </w:r>
      <w:r w:rsidRPr="004B7494">
        <w:rPr>
          <w:rFonts w:asciiTheme="majorHAnsi" w:hAnsiTheme="majorHAnsi" w:cstheme="majorHAnsi"/>
          <w:lang w:bidi="it-IT"/>
        </w:rPr>
        <w:t>tilizzare una comunicazione efficace per rispondere ai bisogni di tutti gli studenti” confluisce nelle altre aspirazioni: “garantire ambienti di apprendimento psico-sociale sicuri e protetti”, “essere in grado di agire in modo proattivo e sentirsi preparati per gestire le emergenze psico-sociali” e “creare legami di sostegno nella comunità intorno agli studenti e alle famiglie”. L’utilizzo di una comunicazione efficace rappresenta un passo avanti verso la realizzazione di tutte e quattro le aspirazioni, come evidenzia la presentazione di ciascuna aspirazione nella sezione 3.</w:t>
      </w:r>
    </w:p>
    <w:p w14:paraId="04C284CB" w14:textId="28BE8B03" w:rsidR="00E47A39" w:rsidRPr="004B7494" w:rsidRDefault="009C1325" w:rsidP="00DB7881">
      <w:pPr>
        <w:pStyle w:val="Agency-body-text"/>
        <w:rPr>
          <w:rFonts w:asciiTheme="majorHAnsi" w:hAnsiTheme="majorHAnsi" w:cstheme="majorHAnsi"/>
        </w:rPr>
      </w:pPr>
      <w:r w:rsidRPr="004B7494">
        <w:rPr>
          <w:rFonts w:asciiTheme="majorHAnsi" w:hAnsiTheme="majorHAnsi" w:cstheme="majorHAnsi"/>
          <w:lang w:bidi="it-IT"/>
        </w:rPr>
        <w:t>Lo strumento di riflessione presenta affermazioni guida per aiutare gli utenti a riflettere sulla comunicazione efficace relativa all’Aspirazione D e mira ad avviare un processo che consenta agli stakeholder di riflettere e rivedere le strategie e i processi di comunicazione esistenti per i decisori a livello scolastico, regionale, comunale e nazionale.</w:t>
      </w:r>
    </w:p>
    <w:p w14:paraId="46449417" w14:textId="78F05432" w:rsidR="00D1344C" w:rsidRPr="004B7494" w:rsidRDefault="003E6C3A" w:rsidP="00845132">
      <w:pPr>
        <w:pStyle w:val="Agency-heading-2"/>
        <w:rPr>
          <w:rFonts w:asciiTheme="majorHAnsi" w:hAnsiTheme="majorHAnsi" w:cstheme="majorHAnsi"/>
        </w:rPr>
      </w:pPr>
      <w:bookmarkStart w:id="36" w:name="_Toc165544595"/>
      <w:r w:rsidRPr="004B7494">
        <w:rPr>
          <w:rFonts w:asciiTheme="majorHAnsi" w:hAnsiTheme="majorHAnsi" w:cstheme="majorHAnsi"/>
          <w:lang w:bidi="it-IT"/>
        </w:rPr>
        <w:t>Come utilizzare lo strumento</w:t>
      </w:r>
      <w:bookmarkEnd w:id="36"/>
    </w:p>
    <w:p w14:paraId="4FF2203A" w14:textId="7B945090" w:rsidR="00D1344C" w:rsidRPr="004B7494" w:rsidRDefault="00D1344C" w:rsidP="00DB7881">
      <w:pPr>
        <w:pStyle w:val="Agency-body-text"/>
        <w:numPr>
          <w:ilvl w:val="0"/>
          <w:numId w:val="10"/>
        </w:numPr>
        <w:ind w:left="714" w:hanging="357"/>
        <w:rPr>
          <w:rFonts w:asciiTheme="majorHAnsi" w:hAnsiTheme="majorHAnsi" w:cstheme="majorHAnsi"/>
        </w:rPr>
      </w:pPr>
      <w:r w:rsidRPr="004B7494">
        <w:rPr>
          <w:rFonts w:asciiTheme="majorHAnsi" w:hAnsiTheme="majorHAnsi" w:cstheme="majorHAnsi"/>
          <w:lang w:bidi="it-IT"/>
        </w:rPr>
        <w:t xml:space="preserve">Lo strumento è un </w:t>
      </w:r>
      <w:r w:rsidRPr="004B7494">
        <w:rPr>
          <w:rFonts w:asciiTheme="majorHAnsi" w:hAnsiTheme="majorHAnsi" w:cstheme="majorHAnsi"/>
          <w:b/>
          <w:lang w:bidi="it-IT"/>
        </w:rPr>
        <w:t>suggerimento</w:t>
      </w:r>
      <w:r w:rsidRPr="004B7494">
        <w:rPr>
          <w:rFonts w:asciiTheme="majorHAnsi" w:hAnsiTheme="majorHAnsi" w:cstheme="majorHAnsi"/>
          <w:lang w:bidi="it-IT"/>
        </w:rPr>
        <w:t xml:space="preserve"> affinché i paesi possano </w:t>
      </w:r>
      <w:r w:rsidRPr="004B7494">
        <w:rPr>
          <w:rFonts w:asciiTheme="majorHAnsi" w:hAnsiTheme="majorHAnsi" w:cstheme="majorHAnsi"/>
          <w:b/>
          <w:lang w:bidi="it-IT"/>
        </w:rPr>
        <w:t>sollevare</w:t>
      </w:r>
      <w:r w:rsidRPr="004B7494">
        <w:rPr>
          <w:rFonts w:asciiTheme="majorHAnsi" w:hAnsiTheme="majorHAnsi" w:cstheme="majorHAnsi"/>
          <w:lang w:bidi="it-IT"/>
        </w:rPr>
        <w:t xml:space="preserve"> e individuare le questioni relative al miglioramento della loro cultura della comunicazione efficace per prepararsi ai momenti di crisi.</w:t>
      </w:r>
    </w:p>
    <w:p w14:paraId="4840590D" w14:textId="5A22A6B0" w:rsidR="00FD79E8" w:rsidRPr="004B7494" w:rsidRDefault="00D1344C" w:rsidP="00DB7881">
      <w:pPr>
        <w:pStyle w:val="Agency-body-text"/>
        <w:numPr>
          <w:ilvl w:val="0"/>
          <w:numId w:val="10"/>
        </w:numPr>
        <w:ind w:left="714" w:hanging="357"/>
        <w:rPr>
          <w:rFonts w:asciiTheme="majorHAnsi" w:hAnsiTheme="majorHAnsi" w:cstheme="majorHAnsi"/>
        </w:rPr>
      </w:pPr>
      <w:r w:rsidRPr="004B7494">
        <w:rPr>
          <w:rFonts w:asciiTheme="majorHAnsi" w:hAnsiTheme="majorHAnsi" w:cstheme="majorHAnsi"/>
          <w:lang w:bidi="it-IT"/>
        </w:rPr>
        <w:t xml:space="preserve">Le affermazioni guida non sono esaustive. Ove necessario, gli utenti possono </w:t>
      </w:r>
      <w:r w:rsidRPr="004B7494">
        <w:rPr>
          <w:rFonts w:asciiTheme="majorHAnsi" w:hAnsiTheme="majorHAnsi" w:cstheme="majorHAnsi"/>
          <w:b/>
          <w:lang w:bidi="it-IT"/>
        </w:rPr>
        <w:t>aggiungere le proprie affermazioni</w:t>
      </w:r>
      <w:r w:rsidRPr="004B7494">
        <w:rPr>
          <w:rFonts w:asciiTheme="majorHAnsi" w:hAnsiTheme="majorHAnsi" w:cstheme="majorHAnsi"/>
          <w:lang w:bidi="it-IT"/>
        </w:rPr>
        <w:t>.</w:t>
      </w:r>
    </w:p>
    <w:p w14:paraId="758FA7F7" w14:textId="63E27041" w:rsidR="00D1344C" w:rsidRPr="004B7494" w:rsidRDefault="00D1344C" w:rsidP="00DB7881">
      <w:pPr>
        <w:pStyle w:val="Agency-body-text"/>
        <w:numPr>
          <w:ilvl w:val="0"/>
          <w:numId w:val="10"/>
        </w:numPr>
        <w:ind w:left="714" w:hanging="357"/>
        <w:rPr>
          <w:rFonts w:asciiTheme="majorHAnsi" w:hAnsiTheme="majorHAnsi" w:cstheme="majorHAnsi"/>
        </w:rPr>
      </w:pPr>
      <w:r w:rsidRPr="004B7494">
        <w:rPr>
          <w:rFonts w:asciiTheme="majorHAnsi" w:hAnsiTheme="majorHAnsi" w:cstheme="majorHAnsi"/>
          <w:lang w:bidi="it-IT"/>
        </w:rPr>
        <w:t xml:space="preserve">Poiché i paesi presentano differenze sostanziali per quanto riguarda i sistemi educativi e le misure in atto per far fronte a eventuali crisi future, gli utenti devono </w:t>
      </w:r>
      <w:r w:rsidRPr="004B7494">
        <w:rPr>
          <w:rFonts w:asciiTheme="majorHAnsi" w:hAnsiTheme="majorHAnsi" w:cstheme="majorHAnsi"/>
          <w:b/>
          <w:lang w:bidi="it-IT"/>
        </w:rPr>
        <w:t>adattare lo strumento al proprio contesto nazionale</w:t>
      </w:r>
      <w:r w:rsidRPr="004B7494">
        <w:rPr>
          <w:rFonts w:asciiTheme="majorHAnsi" w:hAnsiTheme="majorHAnsi" w:cstheme="majorHAnsi"/>
          <w:lang w:bidi="it-IT"/>
        </w:rPr>
        <w:t>.</w:t>
      </w:r>
    </w:p>
    <w:p w14:paraId="00E48FA7" w14:textId="28854010" w:rsidR="00257B1D" w:rsidRPr="004B7494" w:rsidRDefault="00486CF8" w:rsidP="00DB7881">
      <w:pPr>
        <w:pStyle w:val="Agency-body-text"/>
        <w:numPr>
          <w:ilvl w:val="0"/>
          <w:numId w:val="10"/>
        </w:numPr>
        <w:ind w:left="714" w:hanging="357"/>
        <w:rPr>
          <w:rFonts w:asciiTheme="majorHAnsi" w:hAnsiTheme="majorHAnsi" w:cstheme="majorHAnsi"/>
        </w:rPr>
      </w:pPr>
      <w:r w:rsidRPr="004B7494">
        <w:rPr>
          <w:rFonts w:asciiTheme="majorHAnsi" w:hAnsiTheme="majorHAnsi" w:cstheme="majorHAnsi"/>
          <w:lang w:bidi="it-IT"/>
        </w:rPr>
        <w:t xml:space="preserve">Gli utenti </w:t>
      </w:r>
      <w:r w:rsidRPr="004B7494">
        <w:rPr>
          <w:rFonts w:asciiTheme="majorHAnsi" w:hAnsiTheme="majorHAnsi" w:cstheme="majorHAnsi"/>
          <w:b/>
          <w:lang w:bidi="it-IT"/>
        </w:rPr>
        <w:t>possono sostituire il termine “stakeholder” con il nome di un gruppo pertinente</w:t>
      </w:r>
      <w:r w:rsidRPr="004B7494">
        <w:rPr>
          <w:rFonts w:asciiTheme="majorHAnsi" w:hAnsiTheme="majorHAnsi" w:cstheme="majorHAnsi"/>
          <w:lang w:bidi="it-IT"/>
        </w:rPr>
        <w:t xml:space="preserve"> di stakeholder in ambito educativo (ad esempio, studenti, genitori, docenti, dirigenti scolastici), a seconda di come i decisori intendono utilizzare lo strumento di riflessione.</w:t>
      </w:r>
    </w:p>
    <w:p w14:paraId="70B973D2" w14:textId="751702DC" w:rsidR="00EE29E1" w:rsidRPr="004B7494" w:rsidRDefault="004449F1" w:rsidP="00DB7881">
      <w:pPr>
        <w:pStyle w:val="Agency-body-text"/>
        <w:numPr>
          <w:ilvl w:val="0"/>
          <w:numId w:val="10"/>
        </w:numPr>
        <w:ind w:left="714" w:hanging="357"/>
        <w:rPr>
          <w:rFonts w:asciiTheme="majorHAnsi" w:hAnsiTheme="majorHAnsi" w:cstheme="majorHAnsi"/>
        </w:rPr>
      </w:pPr>
      <w:r w:rsidRPr="004B7494">
        <w:rPr>
          <w:rFonts w:asciiTheme="majorHAnsi" w:hAnsiTheme="majorHAnsi" w:cstheme="majorHAnsi"/>
          <w:lang w:bidi="it-IT"/>
        </w:rPr>
        <w:t>Poiché gli elementi fondamentali di una comunicazione efficace (</w:t>
      </w:r>
      <w:r w:rsidRPr="004B7494">
        <w:rPr>
          <w:rFonts w:asciiTheme="majorHAnsi" w:hAnsiTheme="majorHAnsi" w:cstheme="majorHAnsi"/>
          <w:b/>
          <w:lang w:bidi="it-IT"/>
        </w:rPr>
        <w:t>chiarezza, accessibilità, trasparenza, fiducia</w:t>
      </w:r>
      <w:r w:rsidRPr="004B7494">
        <w:rPr>
          <w:rFonts w:asciiTheme="majorHAnsi" w:hAnsiTheme="majorHAnsi" w:cstheme="majorHAnsi"/>
          <w:lang w:bidi="it-IT"/>
        </w:rPr>
        <w:t xml:space="preserve">) sono i principali fattori che determinano la creazione di una cultura della comunicazione efficace, essi costituiscono la base delle </w:t>
      </w:r>
      <w:r w:rsidRPr="004B7494">
        <w:rPr>
          <w:rFonts w:asciiTheme="majorHAnsi" w:hAnsiTheme="majorHAnsi" w:cstheme="majorHAnsi"/>
          <w:b/>
          <w:lang w:bidi="it-IT"/>
        </w:rPr>
        <w:t>affermazioni guida</w:t>
      </w:r>
      <w:r w:rsidRPr="004B7494">
        <w:rPr>
          <w:rFonts w:asciiTheme="majorHAnsi" w:hAnsiTheme="majorHAnsi" w:cstheme="majorHAnsi"/>
          <w:lang w:bidi="it-IT"/>
        </w:rPr>
        <w:t xml:space="preserve"> riportate di seguito.</w:t>
      </w:r>
    </w:p>
    <w:p w14:paraId="65DF7486" w14:textId="4F5D3D19" w:rsidR="000C09D5" w:rsidRPr="004B7494" w:rsidRDefault="00567783" w:rsidP="00DB7881">
      <w:pPr>
        <w:pStyle w:val="Agency-body-text"/>
        <w:numPr>
          <w:ilvl w:val="0"/>
          <w:numId w:val="10"/>
        </w:numPr>
        <w:ind w:left="714" w:hanging="357"/>
        <w:rPr>
          <w:rFonts w:asciiTheme="majorHAnsi" w:hAnsiTheme="majorHAnsi" w:cstheme="majorHAnsi"/>
        </w:rPr>
      </w:pPr>
      <w:r w:rsidRPr="004B7494">
        <w:rPr>
          <w:rFonts w:asciiTheme="majorHAnsi" w:hAnsiTheme="majorHAnsi" w:cstheme="majorHAnsi"/>
          <w:lang w:bidi="it-IT"/>
        </w:rPr>
        <w:t>Nelle tabelle, un’</w:t>
      </w:r>
      <w:r w:rsidRPr="004B7494">
        <w:rPr>
          <w:rFonts w:asciiTheme="majorHAnsi" w:hAnsiTheme="majorHAnsi" w:cstheme="majorHAnsi"/>
          <w:b/>
          <w:lang w:bidi="it-IT"/>
        </w:rPr>
        <w:t>affermazione generale</w:t>
      </w:r>
      <w:r w:rsidRPr="004B7494">
        <w:rPr>
          <w:rFonts w:asciiTheme="majorHAnsi" w:hAnsiTheme="majorHAnsi" w:cstheme="majorHAnsi"/>
          <w:lang w:bidi="it-IT"/>
        </w:rPr>
        <w:t xml:space="preserve"> complessa per ciascun elemento fondamentale è </w:t>
      </w:r>
      <w:r w:rsidRPr="004B7494">
        <w:rPr>
          <w:rFonts w:asciiTheme="majorHAnsi" w:hAnsiTheme="majorHAnsi" w:cstheme="majorHAnsi"/>
          <w:b/>
          <w:lang w:bidi="it-IT"/>
        </w:rPr>
        <w:t>seguita da affermazioni concrete</w:t>
      </w:r>
      <w:r w:rsidRPr="004B7494">
        <w:rPr>
          <w:rFonts w:asciiTheme="majorHAnsi" w:hAnsiTheme="majorHAnsi" w:cstheme="majorHAnsi"/>
          <w:lang w:bidi="it-IT"/>
        </w:rPr>
        <w:t xml:space="preserve"> in elenchi puntati il cui scopo è scomporre l’affermazione generale nelle proprietà di ciascun elemento fondamentale.</w:t>
      </w:r>
    </w:p>
    <w:p w14:paraId="2A074596" w14:textId="0E556830" w:rsidR="009036FE" w:rsidRPr="004B7494" w:rsidRDefault="00F36574" w:rsidP="00DB7881">
      <w:pPr>
        <w:pStyle w:val="Agency-body-text"/>
        <w:numPr>
          <w:ilvl w:val="0"/>
          <w:numId w:val="10"/>
        </w:numPr>
        <w:ind w:left="714" w:hanging="357"/>
        <w:rPr>
          <w:rFonts w:asciiTheme="majorHAnsi" w:hAnsiTheme="majorHAnsi" w:cstheme="majorHAnsi"/>
        </w:rPr>
      </w:pPr>
      <w:r w:rsidRPr="004B7494">
        <w:rPr>
          <w:rFonts w:asciiTheme="majorHAnsi" w:hAnsiTheme="majorHAnsi" w:cstheme="majorHAnsi"/>
          <w:lang w:bidi="it-IT"/>
        </w:rPr>
        <w:t xml:space="preserve">Gli utenti devono apporre un segno di spunta nella colonna corrispondente per indicare se ciascuna </w:t>
      </w:r>
      <w:r w:rsidRPr="004B7494">
        <w:rPr>
          <w:rFonts w:asciiTheme="majorHAnsi" w:hAnsiTheme="majorHAnsi" w:cstheme="majorHAnsi"/>
          <w:b/>
          <w:lang w:bidi="it-IT"/>
        </w:rPr>
        <w:t>affermazione guida</w:t>
      </w:r>
      <w:r w:rsidRPr="004B7494">
        <w:rPr>
          <w:rFonts w:asciiTheme="majorHAnsi" w:hAnsiTheme="majorHAnsi" w:cstheme="majorHAnsi"/>
          <w:lang w:bidi="it-IT"/>
        </w:rPr>
        <w:t xml:space="preserve"> è “</w:t>
      </w:r>
      <w:r w:rsidRPr="004B7494">
        <w:rPr>
          <w:rFonts w:asciiTheme="majorHAnsi" w:hAnsiTheme="majorHAnsi" w:cstheme="majorHAnsi"/>
          <w:b/>
          <w:lang w:bidi="it-IT"/>
        </w:rPr>
        <w:t>in atto</w:t>
      </w:r>
      <w:r w:rsidRPr="004B7494">
        <w:rPr>
          <w:rFonts w:asciiTheme="majorHAnsi" w:hAnsiTheme="majorHAnsi" w:cstheme="majorHAnsi"/>
          <w:lang w:bidi="it-IT"/>
        </w:rPr>
        <w:t>”(2), “</w:t>
      </w:r>
      <w:r w:rsidRPr="004B7494">
        <w:rPr>
          <w:rFonts w:asciiTheme="majorHAnsi" w:hAnsiTheme="majorHAnsi" w:cstheme="majorHAnsi"/>
          <w:b/>
          <w:lang w:bidi="it-IT"/>
        </w:rPr>
        <w:t>da migliorare</w:t>
      </w:r>
      <w:r w:rsidRPr="004B7494">
        <w:rPr>
          <w:rFonts w:asciiTheme="majorHAnsi" w:hAnsiTheme="majorHAnsi" w:cstheme="majorHAnsi"/>
          <w:lang w:bidi="it-IT"/>
        </w:rPr>
        <w:t>” (1) o “</w:t>
      </w:r>
      <w:r w:rsidRPr="004B7494">
        <w:rPr>
          <w:rFonts w:asciiTheme="majorHAnsi" w:hAnsiTheme="majorHAnsi" w:cstheme="majorHAnsi"/>
          <w:b/>
          <w:lang w:bidi="it-IT"/>
        </w:rPr>
        <w:t>non pertinente</w:t>
      </w:r>
      <w:r w:rsidRPr="004B7494">
        <w:rPr>
          <w:rFonts w:asciiTheme="majorHAnsi" w:hAnsiTheme="majorHAnsi" w:cstheme="majorHAnsi"/>
          <w:lang w:bidi="it-IT"/>
        </w:rPr>
        <w:t xml:space="preserve"> per noi” (0).</w:t>
      </w:r>
    </w:p>
    <w:p w14:paraId="4BA73414" w14:textId="26DD46B6" w:rsidR="00E555A7" w:rsidRPr="004B7494" w:rsidRDefault="00E555A7" w:rsidP="00DB7881">
      <w:pPr>
        <w:pStyle w:val="Agency-body-text"/>
        <w:rPr>
          <w:rFonts w:asciiTheme="majorHAnsi" w:hAnsiTheme="majorHAnsi" w:cstheme="majorHAnsi"/>
        </w:rPr>
      </w:pPr>
      <w:r w:rsidRPr="004B7494">
        <w:rPr>
          <w:rFonts w:asciiTheme="majorHAnsi" w:hAnsiTheme="majorHAnsi" w:cstheme="majorHAnsi"/>
          <w:lang w:bidi="it-IT"/>
        </w:rPr>
        <w:br w:type="page"/>
      </w:r>
    </w:p>
    <w:p w14:paraId="5C79B722" w14:textId="6195651C" w:rsidR="00FC1AA6" w:rsidRPr="004B7494" w:rsidRDefault="00D83239" w:rsidP="00D3423C">
      <w:pPr>
        <w:pStyle w:val="Agency-heading-2"/>
        <w:rPr>
          <w:rFonts w:asciiTheme="majorHAnsi" w:hAnsiTheme="majorHAnsi" w:cstheme="majorHAnsi"/>
        </w:rPr>
      </w:pPr>
      <w:bookmarkStart w:id="37" w:name="_Toc165544596"/>
      <w:r w:rsidRPr="004B7494">
        <w:rPr>
          <w:rFonts w:asciiTheme="majorHAnsi" w:hAnsiTheme="majorHAnsi" w:cstheme="majorHAnsi"/>
          <w:lang w:bidi="it-IT"/>
        </w:rPr>
        <w:lastRenderedPageBreak/>
        <w:t>Tabelle di riflessione per una comunicazione efficace in relazione all’Aspirazione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4B7494" w14:paraId="140E877E" w14:textId="77777777" w:rsidTr="00D3423C">
        <w:tc>
          <w:tcPr>
            <w:tcW w:w="1696" w:type="dxa"/>
          </w:tcPr>
          <w:p w14:paraId="2B9AB57A" w14:textId="5D9E67BD" w:rsidR="00D3423C" w:rsidRPr="00097304" w:rsidRDefault="00D3423C" w:rsidP="00DB7881">
            <w:pPr>
              <w:pStyle w:val="Agency-body-text"/>
              <w:tabs>
                <w:tab w:val="left" w:pos="1668"/>
              </w:tabs>
              <w:rPr>
                <w:rFonts w:asciiTheme="majorHAnsi" w:hAnsiTheme="majorHAnsi" w:cstheme="majorHAnsi"/>
                <w:color w:val="auto"/>
              </w:rPr>
            </w:pPr>
            <w:r w:rsidRPr="009E39C5">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8"/>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097304" w:rsidRDefault="00D3423C" w:rsidP="00D3423C">
            <w:pPr>
              <w:pStyle w:val="Agency-body-text"/>
              <w:rPr>
                <w:rFonts w:asciiTheme="majorHAnsi" w:hAnsiTheme="majorHAnsi" w:cstheme="majorHAnsi"/>
                <w:b/>
                <w:bCs/>
                <w:color w:val="002060"/>
              </w:rPr>
            </w:pPr>
            <w:r w:rsidRPr="00097304">
              <w:rPr>
                <w:rFonts w:asciiTheme="majorHAnsi" w:hAnsiTheme="majorHAnsi" w:cstheme="majorHAnsi"/>
                <w:b/>
                <w:color w:val="002060"/>
                <w:lang w:bidi="it-IT"/>
              </w:rPr>
              <w:t>Aspirazione D:</w:t>
            </w:r>
          </w:p>
          <w:p w14:paraId="6930E6AE" w14:textId="3FB29D99" w:rsidR="00D3423C" w:rsidRPr="00097304" w:rsidRDefault="00D3423C" w:rsidP="00DB7881">
            <w:pPr>
              <w:pStyle w:val="Agency-body-text"/>
              <w:tabs>
                <w:tab w:val="left" w:pos="1668"/>
              </w:tabs>
              <w:rPr>
                <w:rFonts w:asciiTheme="majorHAnsi" w:hAnsiTheme="majorHAnsi" w:cstheme="majorHAnsi"/>
                <w:color w:val="002060"/>
              </w:rPr>
            </w:pPr>
            <w:r w:rsidRPr="00097304">
              <w:rPr>
                <w:rFonts w:asciiTheme="majorHAnsi" w:hAnsiTheme="majorHAnsi" w:cstheme="majorHAnsi"/>
                <w:color w:val="002060"/>
                <w:lang w:bidi="it-IT"/>
              </w:rPr>
              <w:t>Nel nostro paese/comune/regione/scuola, esiste una cultura della comunicazione efficace che consente agli stakeholder di rispondere a</w:t>
            </w:r>
            <w:r w:rsidR="00097304" w:rsidRPr="009E39C5">
              <w:rPr>
                <w:rFonts w:asciiTheme="majorHAnsi" w:hAnsiTheme="majorHAnsi" w:cstheme="majorHAnsi"/>
                <w:color w:val="002060"/>
                <w:lang w:bidi="it-IT"/>
              </w:rPr>
              <w:t>i bisogni</w:t>
            </w:r>
            <w:r w:rsidRPr="00097304">
              <w:rPr>
                <w:rFonts w:asciiTheme="majorHAnsi" w:hAnsiTheme="majorHAnsi" w:cstheme="majorHAnsi"/>
                <w:color w:val="002060"/>
                <w:lang w:bidi="it-IT"/>
              </w:rPr>
              <w:t xml:space="preserve"> di tutti gli studenti.</w:t>
            </w:r>
          </w:p>
        </w:tc>
      </w:tr>
    </w:tbl>
    <w:p w14:paraId="3AB3405D" w14:textId="1CB846D4" w:rsidR="00931A7A" w:rsidRPr="004B7494" w:rsidRDefault="009114EC" w:rsidP="00EE6B71">
      <w:pPr>
        <w:pStyle w:val="Agency-body-text"/>
        <w:spacing w:before="240" w:after="240"/>
        <w:rPr>
          <w:rFonts w:asciiTheme="majorHAnsi" w:hAnsiTheme="majorHAnsi" w:cstheme="majorHAnsi"/>
        </w:rPr>
      </w:pPr>
      <w:r w:rsidRPr="004B7494">
        <w:rPr>
          <w:rFonts w:asciiTheme="majorHAnsi" w:hAnsiTheme="majorHAnsi" w:cstheme="majorHAnsi"/>
          <w:lang w:bidi="it-IT"/>
        </w:rPr>
        <w:t>Codice: 0 = Non pertinente per noi, 1 = Da migliorare, 2 = In atto</w:t>
      </w:r>
    </w:p>
    <w:p w14:paraId="351CC49A" w14:textId="466646C8" w:rsidR="001174F2" w:rsidRPr="004B7494" w:rsidRDefault="001174F2" w:rsidP="00DB7881">
      <w:pPr>
        <w:pStyle w:val="Agency-heading-3"/>
        <w:numPr>
          <w:ilvl w:val="0"/>
          <w:numId w:val="24"/>
        </w:numPr>
        <w:ind w:left="357" w:hanging="357"/>
        <w:rPr>
          <w:rFonts w:asciiTheme="majorHAnsi" w:hAnsiTheme="majorHAnsi" w:cstheme="majorHAnsi"/>
        </w:rPr>
      </w:pPr>
      <w:bookmarkStart w:id="38" w:name="_Toc165544597"/>
      <w:r w:rsidRPr="004B7494">
        <w:rPr>
          <w:rFonts w:asciiTheme="majorHAnsi" w:hAnsiTheme="majorHAnsi" w:cstheme="majorHAnsi"/>
          <w:lang w:bidi="it-IT"/>
        </w:rPr>
        <w:t>Chiarezza</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4B7494" w14:paraId="7A7E734A" w14:textId="77777777" w:rsidTr="005F62B7">
        <w:trPr>
          <w:cantSplit/>
          <w:tblHeader/>
        </w:trPr>
        <w:tc>
          <w:tcPr>
            <w:tcW w:w="4250" w:type="pct"/>
            <w:shd w:val="clear" w:color="auto" w:fill="D9D9D9" w:themeFill="background1" w:themeFillShade="D9"/>
          </w:tcPr>
          <w:p w14:paraId="561A2CB5" w14:textId="4B12CA73" w:rsidR="00481C65" w:rsidRPr="004B7494" w:rsidRDefault="00481C65" w:rsidP="00E41481">
            <w:pPr>
              <w:pStyle w:val="Agency-body-text"/>
              <w:rPr>
                <w:rFonts w:asciiTheme="majorHAnsi" w:hAnsiTheme="majorHAnsi" w:cstheme="majorHAnsi"/>
                <w:b/>
                <w:bCs/>
              </w:rPr>
            </w:pPr>
            <w:r w:rsidRPr="004B7494">
              <w:rPr>
                <w:rFonts w:asciiTheme="majorHAnsi" w:hAnsiTheme="majorHAnsi" w:cstheme="majorHAnsi"/>
                <w:b/>
                <w:lang w:bidi="it-IT"/>
              </w:rPr>
              <w:t>Affermazioni guida</w:t>
            </w:r>
          </w:p>
        </w:tc>
        <w:tc>
          <w:tcPr>
            <w:tcW w:w="250" w:type="pct"/>
            <w:shd w:val="clear" w:color="auto" w:fill="D9D9D9" w:themeFill="background1" w:themeFillShade="D9"/>
          </w:tcPr>
          <w:p w14:paraId="4531EE1A" w14:textId="6A5C0DA8" w:rsidR="00481C65" w:rsidRPr="004B7494" w:rsidRDefault="009036FE" w:rsidP="00E41481">
            <w:pPr>
              <w:pStyle w:val="Agency-body-text"/>
              <w:rPr>
                <w:rFonts w:asciiTheme="majorHAnsi" w:hAnsiTheme="majorHAnsi" w:cstheme="majorHAnsi"/>
                <w:b/>
                <w:bCs/>
                <w:color w:val="auto"/>
              </w:rPr>
            </w:pPr>
            <w:r w:rsidRPr="004B7494">
              <w:rPr>
                <w:rFonts w:asciiTheme="majorHAnsi" w:hAnsiTheme="majorHAnsi" w:cstheme="majorHAnsi"/>
                <w:b/>
                <w:color w:val="auto"/>
                <w:lang w:bidi="it-IT"/>
              </w:rPr>
              <w:t>0</w:t>
            </w:r>
          </w:p>
        </w:tc>
        <w:tc>
          <w:tcPr>
            <w:tcW w:w="250" w:type="pct"/>
            <w:shd w:val="clear" w:color="auto" w:fill="D9D9D9" w:themeFill="background1" w:themeFillShade="D9"/>
          </w:tcPr>
          <w:p w14:paraId="278826D3" w14:textId="49E6A6FB" w:rsidR="00481C65" w:rsidRPr="004B7494" w:rsidRDefault="009036FE" w:rsidP="00E41481">
            <w:pPr>
              <w:pStyle w:val="Agency-body-text"/>
              <w:rPr>
                <w:rFonts w:asciiTheme="majorHAnsi" w:hAnsiTheme="majorHAnsi" w:cstheme="majorHAnsi"/>
                <w:b/>
                <w:bCs/>
                <w:color w:val="auto"/>
              </w:rPr>
            </w:pPr>
            <w:r w:rsidRPr="004B7494">
              <w:rPr>
                <w:rFonts w:asciiTheme="majorHAnsi" w:hAnsiTheme="majorHAnsi" w:cstheme="majorHAnsi"/>
                <w:b/>
                <w:color w:val="auto"/>
                <w:lang w:bidi="it-IT"/>
              </w:rPr>
              <w:t>1</w:t>
            </w:r>
          </w:p>
        </w:tc>
        <w:tc>
          <w:tcPr>
            <w:tcW w:w="250" w:type="pct"/>
            <w:shd w:val="clear" w:color="auto" w:fill="D9D9D9" w:themeFill="background1" w:themeFillShade="D9"/>
          </w:tcPr>
          <w:p w14:paraId="2D463C27" w14:textId="256809B0" w:rsidR="00481C65" w:rsidRPr="004B7494" w:rsidRDefault="009036FE" w:rsidP="00E41481">
            <w:pPr>
              <w:pStyle w:val="Agency-body-text"/>
              <w:rPr>
                <w:rFonts w:asciiTheme="majorHAnsi" w:hAnsiTheme="majorHAnsi" w:cstheme="majorHAnsi"/>
                <w:b/>
                <w:bCs/>
                <w:color w:val="auto"/>
              </w:rPr>
            </w:pPr>
            <w:r w:rsidRPr="004B7494">
              <w:rPr>
                <w:rFonts w:asciiTheme="majorHAnsi" w:hAnsiTheme="majorHAnsi" w:cstheme="majorHAnsi"/>
                <w:b/>
                <w:color w:val="auto"/>
                <w:lang w:bidi="it-IT"/>
              </w:rPr>
              <w:t>2</w:t>
            </w:r>
          </w:p>
        </w:tc>
      </w:tr>
      <w:tr w:rsidR="00114E7A" w:rsidRPr="004B7494" w14:paraId="717BBCFB" w14:textId="77777777" w:rsidTr="005F62B7">
        <w:trPr>
          <w:cantSplit/>
        </w:trPr>
        <w:tc>
          <w:tcPr>
            <w:tcW w:w="4250" w:type="pct"/>
            <w:shd w:val="clear" w:color="auto" w:fill="DBE5F1" w:themeFill="accent1" w:themeFillTint="33"/>
          </w:tcPr>
          <w:p w14:paraId="597AA9F1" w14:textId="25B8696E" w:rsidR="00DD5167" w:rsidRPr="004B7494" w:rsidRDefault="00DD5167" w:rsidP="00E41481">
            <w:pPr>
              <w:pStyle w:val="Agency-body-text"/>
              <w:rPr>
                <w:rFonts w:asciiTheme="majorHAnsi" w:hAnsiTheme="majorHAnsi" w:cstheme="majorHAnsi"/>
              </w:rPr>
            </w:pPr>
            <w:r w:rsidRPr="004B7494">
              <w:rPr>
                <w:rFonts w:asciiTheme="majorHAnsi" w:hAnsiTheme="majorHAnsi" w:cstheme="majorHAnsi"/>
                <w:b/>
                <w:lang w:bidi="it-IT"/>
              </w:rPr>
              <w:t>Comunichiamo chiaramente con gli stakeholder dell’ambito educativo</w:t>
            </w:r>
            <w:r w:rsidRPr="004B7494">
              <w:rPr>
                <w:rFonts w:asciiTheme="majorHAnsi" w:hAnsiTheme="majorHAnsi" w:cstheme="majorHAnsi"/>
                <w:lang w:bidi="it-IT"/>
              </w:rPr>
              <w:t xml:space="preserve"> in merito alle decisioni e ai processi decisionali.</w:t>
            </w:r>
          </w:p>
        </w:tc>
        <w:tc>
          <w:tcPr>
            <w:tcW w:w="250" w:type="pct"/>
            <w:shd w:val="clear" w:color="auto" w:fill="DBE5F1" w:themeFill="accent1" w:themeFillTint="33"/>
          </w:tcPr>
          <w:p w14:paraId="4EB05422" w14:textId="77777777" w:rsidR="00DD5167" w:rsidRPr="004B7494"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4B7494"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4B7494" w:rsidRDefault="00DD5167" w:rsidP="00E41481">
            <w:pPr>
              <w:pStyle w:val="Agency-body-text"/>
              <w:rPr>
                <w:rFonts w:asciiTheme="majorHAnsi" w:hAnsiTheme="majorHAnsi" w:cstheme="majorHAnsi"/>
              </w:rPr>
            </w:pPr>
          </w:p>
        </w:tc>
      </w:tr>
      <w:tr w:rsidR="00636FD6" w:rsidRPr="004B7494" w14:paraId="1C479B53" w14:textId="77777777" w:rsidTr="00F16E21">
        <w:trPr>
          <w:cantSplit/>
        </w:trPr>
        <w:tc>
          <w:tcPr>
            <w:tcW w:w="4250" w:type="pct"/>
          </w:tcPr>
          <w:p w14:paraId="49562366" w14:textId="066B4E9B" w:rsidR="00636FD6" w:rsidRPr="004B7494" w:rsidRDefault="00636FD6" w:rsidP="00DB7881">
            <w:pPr>
              <w:pStyle w:val="Agency-body-text"/>
              <w:numPr>
                <w:ilvl w:val="0"/>
                <w:numId w:val="19"/>
              </w:numPr>
              <w:ind w:left="306" w:hanging="306"/>
              <w:rPr>
                <w:rFonts w:asciiTheme="majorHAnsi" w:hAnsiTheme="majorHAnsi" w:cstheme="majorHAnsi"/>
              </w:rPr>
            </w:pPr>
            <w:r w:rsidRPr="004B7494">
              <w:rPr>
                <w:rFonts w:asciiTheme="majorHAnsi" w:hAnsiTheme="majorHAnsi" w:cstheme="majorHAnsi"/>
                <w:lang w:bidi="it-IT"/>
              </w:rPr>
              <w:t xml:space="preserve">Comunichiamo </w:t>
            </w:r>
            <w:r w:rsidRPr="004B7494">
              <w:rPr>
                <w:rFonts w:asciiTheme="majorHAnsi" w:hAnsiTheme="majorHAnsi" w:cstheme="majorHAnsi"/>
                <w:b/>
                <w:lang w:bidi="it-IT"/>
              </w:rPr>
              <w:t>in modo costante</w:t>
            </w:r>
            <w:r w:rsidRPr="004B7494">
              <w:rPr>
                <w:rFonts w:asciiTheme="majorHAnsi" w:hAnsiTheme="majorHAnsi" w:cstheme="majorHAnsi"/>
                <w:lang w:bidi="it-IT"/>
              </w:rPr>
              <w:t xml:space="preserve"> (regolarmente) con gli stakeholder.</w:t>
            </w:r>
          </w:p>
        </w:tc>
        <w:tc>
          <w:tcPr>
            <w:tcW w:w="250" w:type="pct"/>
          </w:tcPr>
          <w:p w14:paraId="0898D062" w14:textId="77777777" w:rsidR="00636FD6" w:rsidRPr="004B7494" w:rsidRDefault="00636FD6" w:rsidP="0019422C">
            <w:pPr>
              <w:pStyle w:val="Agency-body-text"/>
              <w:rPr>
                <w:rFonts w:asciiTheme="majorHAnsi" w:hAnsiTheme="majorHAnsi" w:cstheme="majorHAnsi"/>
              </w:rPr>
            </w:pPr>
          </w:p>
        </w:tc>
        <w:tc>
          <w:tcPr>
            <w:tcW w:w="250" w:type="pct"/>
          </w:tcPr>
          <w:p w14:paraId="697EE849" w14:textId="77777777" w:rsidR="00636FD6" w:rsidRPr="004B7494" w:rsidRDefault="00636FD6" w:rsidP="0019422C">
            <w:pPr>
              <w:pStyle w:val="Agency-body-text"/>
              <w:rPr>
                <w:rFonts w:asciiTheme="majorHAnsi" w:hAnsiTheme="majorHAnsi" w:cstheme="majorHAnsi"/>
              </w:rPr>
            </w:pPr>
          </w:p>
        </w:tc>
        <w:tc>
          <w:tcPr>
            <w:tcW w:w="250" w:type="pct"/>
          </w:tcPr>
          <w:p w14:paraId="44A22A8F" w14:textId="77777777" w:rsidR="00636FD6" w:rsidRPr="004B7494" w:rsidRDefault="00636FD6" w:rsidP="0019422C">
            <w:pPr>
              <w:pStyle w:val="Agency-body-text"/>
              <w:rPr>
                <w:rFonts w:asciiTheme="majorHAnsi" w:hAnsiTheme="majorHAnsi" w:cstheme="majorHAnsi"/>
              </w:rPr>
            </w:pPr>
          </w:p>
        </w:tc>
      </w:tr>
      <w:tr w:rsidR="00636FD6" w:rsidRPr="004B7494" w14:paraId="0287578C" w14:textId="77777777" w:rsidTr="00F16E21">
        <w:trPr>
          <w:cantSplit/>
        </w:trPr>
        <w:tc>
          <w:tcPr>
            <w:tcW w:w="4250" w:type="pct"/>
          </w:tcPr>
          <w:p w14:paraId="5C1E3D8C" w14:textId="68C9A744" w:rsidR="00636FD6" w:rsidRPr="004B7494" w:rsidRDefault="00636FD6" w:rsidP="00DB7881">
            <w:pPr>
              <w:pStyle w:val="Agency-body-text"/>
              <w:numPr>
                <w:ilvl w:val="0"/>
                <w:numId w:val="19"/>
              </w:numPr>
              <w:ind w:left="306" w:hanging="306"/>
              <w:rPr>
                <w:rFonts w:asciiTheme="majorHAnsi" w:hAnsiTheme="majorHAnsi" w:cstheme="majorHAnsi"/>
              </w:rPr>
            </w:pPr>
            <w:r w:rsidRPr="004B7494">
              <w:rPr>
                <w:rFonts w:asciiTheme="majorHAnsi" w:hAnsiTheme="majorHAnsi" w:cstheme="majorHAnsi"/>
                <w:b/>
                <w:lang w:bidi="it-IT"/>
              </w:rPr>
              <w:t>Semplifichiamo</w:t>
            </w:r>
            <w:r w:rsidRPr="004B7494">
              <w:rPr>
                <w:rFonts w:asciiTheme="majorHAnsi" w:hAnsiTheme="majorHAnsi" w:cstheme="majorHAnsi"/>
                <w:lang w:bidi="it-IT"/>
              </w:rPr>
              <w:t xml:space="preserve"> le informazioni nelle nostre comunicazioni.</w:t>
            </w:r>
          </w:p>
        </w:tc>
        <w:tc>
          <w:tcPr>
            <w:tcW w:w="250" w:type="pct"/>
          </w:tcPr>
          <w:p w14:paraId="0F2C0F3C" w14:textId="77777777" w:rsidR="00636FD6" w:rsidRPr="004B7494" w:rsidRDefault="00636FD6" w:rsidP="0019422C">
            <w:pPr>
              <w:pStyle w:val="Agency-body-text"/>
              <w:rPr>
                <w:rFonts w:asciiTheme="majorHAnsi" w:hAnsiTheme="majorHAnsi" w:cstheme="majorHAnsi"/>
              </w:rPr>
            </w:pPr>
          </w:p>
        </w:tc>
        <w:tc>
          <w:tcPr>
            <w:tcW w:w="250" w:type="pct"/>
          </w:tcPr>
          <w:p w14:paraId="28512F70" w14:textId="77777777" w:rsidR="00636FD6" w:rsidRPr="004B7494" w:rsidRDefault="00636FD6" w:rsidP="0019422C">
            <w:pPr>
              <w:pStyle w:val="Agency-body-text"/>
              <w:rPr>
                <w:rFonts w:asciiTheme="majorHAnsi" w:hAnsiTheme="majorHAnsi" w:cstheme="majorHAnsi"/>
              </w:rPr>
            </w:pPr>
          </w:p>
        </w:tc>
        <w:tc>
          <w:tcPr>
            <w:tcW w:w="250" w:type="pct"/>
          </w:tcPr>
          <w:p w14:paraId="4D95AFD5" w14:textId="77777777" w:rsidR="00636FD6" w:rsidRPr="004B7494" w:rsidRDefault="00636FD6" w:rsidP="0019422C">
            <w:pPr>
              <w:pStyle w:val="Agency-body-text"/>
              <w:rPr>
                <w:rFonts w:asciiTheme="majorHAnsi" w:hAnsiTheme="majorHAnsi" w:cstheme="majorHAnsi"/>
              </w:rPr>
            </w:pPr>
          </w:p>
        </w:tc>
      </w:tr>
      <w:tr w:rsidR="00636FD6" w:rsidRPr="004B7494" w14:paraId="7A5A631F" w14:textId="77777777" w:rsidTr="00F16E21">
        <w:trPr>
          <w:cantSplit/>
        </w:trPr>
        <w:tc>
          <w:tcPr>
            <w:tcW w:w="4250" w:type="pct"/>
          </w:tcPr>
          <w:p w14:paraId="1D364F2F" w14:textId="0B69F64E" w:rsidR="00636FD6" w:rsidRPr="004B7494" w:rsidRDefault="00636FD6" w:rsidP="00DB7881">
            <w:pPr>
              <w:pStyle w:val="Agency-body-text"/>
              <w:numPr>
                <w:ilvl w:val="0"/>
                <w:numId w:val="19"/>
              </w:numPr>
              <w:ind w:left="306" w:hanging="306"/>
              <w:rPr>
                <w:rFonts w:asciiTheme="majorHAnsi" w:hAnsiTheme="majorHAnsi" w:cstheme="majorHAnsi"/>
              </w:rPr>
            </w:pPr>
            <w:r w:rsidRPr="004B7494">
              <w:rPr>
                <w:rFonts w:asciiTheme="majorHAnsi" w:hAnsiTheme="majorHAnsi" w:cstheme="majorHAnsi"/>
                <w:lang w:bidi="it-IT"/>
              </w:rPr>
              <w:t xml:space="preserve">Ci assicuriamo che la comunicazione con gli stakeholder si concentri sulle </w:t>
            </w:r>
            <w:r w:rsidRPr="004B7494">
              <w:rPr>
                <w:rFonts w:asciiTheme="majorHAnsi" w:hAnsiTheme="majorHAnsi" w:cstheme="majorHAnsi"/>
                <w:b/>
                <w:lang w:bidi="it-IT"/>
              </w:rPr>
              <w:t>questioni chiave relative alle politiche</w:t>
            </w:r>
            <w:r w:rsidRPr="009E39C5">
              <w:rPr>
                <w:rFonts w:asciiTheme="majorHAnsi" w:hAnsiTheme="majorHAnsi" w:cstheme="majorHAnsi"/>
                <w:bCs/>
                <w:lang w:bidi="it-IT"/>
              </w:rPr>
              <w:t>.</w:t>
            </w:r>
          </w:p>
        </w:tc>
        <w:tc>
          <w:tcPr>
            <w:tcW w:w="250" w:type="pct"/>
          </w:tcPr>
          <w:p w14:paraId="47886FD4" w14:textId="77777777" w:rsidR="00636FD6" w:rsidRPr="004B7494" w:rsidRDefault="00636FD6" w:rsidP="0019422C">
            <w:pPr>
              <w:pStyle w:val="Agency-body-text"/>
              <w:rPr>
                <w:rFonts w:asciiTheme="majorHAnsi" w:hAnsiTheme="majorHAnsi" w:cstheme="majorHAnsi"/>
              </w:rPr>
            </w:pPr>
          </w:p>
        </w:tc>
        <w:tc>
          <w:tcPr>
            <w:tcW w:w="250" w:type="pct"/>
          </w:tcPr>
          <w:p w14:paraId="5836F9DF" w14:textId="77777777" w:rsidR="00636FD6" w:rsidRPr="004B7494" w:rsidRDefault="00636FD6" w:rsidP="0019422C">
            <w:pPr>
              <w:pStyle w:val="Agency-body-text"/>
              <w:rPr>
                <w:rFonts w:asciiTheme="majorHAnsi" w:hAnsiTheme="majorHAnsi" w:cstheme="majorHAnsi"/>
              </w:rPr>
            </w:pPr>
          </w:p>
        </w:tc>
        <w:tc>
          <w:tcPr>
            <w:tcW w:w="250" w:type="pct"/>
          </w:tcPr>
          <w:p w14:paraId="501CC264" w14:textId="77777777" w:rsidR="00636FD6" w:rsidRPr="004B7494" w:rsidRDefault="00636FD6" w:rsidP="0019422C">
            <w:pPr>
              <w:pStyle w:val="Agency-body-text"/>
              <w:rPr>
                <w:rFonts w:asciiTheme="majorHAnsi" w:hAnsiTheme="majorHAnsi" w:cstheme="majorHAnsi"/>
              </w:rPr>
            </w:pPr>
          </w:p>
        </w:tc>
      </w:tr>
      <w:tr w:rsidR="00636FD6" w:rsidRPr="004B7494" w14:paraId="5CB49A3C" w14:textId="77777777" w:rsidTr="00F16E21">
        <w:trPr>
          <w:cantSplit/>
        </w:trPr>
        <w:tc>
          <w:tcPr>
            <w:tcW w:w="4250" w:type="pct"/>
          </w:tcPr>
          <w:p w14:paraId="78999292" w14:textId="1FD4B6D7" w:rsidR="00636FD6" w:rsidRPr="004B7494" w:rsidRDefault="00636FD6" w:rsidP="00DB7881">
            <w:pPr>
              <w:pStyle w:val="Agency-body-text"/>
              <w:numPr>
                <w:ilvl w:val="0"/>
                <w:numId w:val="19"/>
              </w:numPr>
              <w:ind w:left="306" w:hanging="306"/>
              <w:rPr>
                <w:rFonts w:asciiTheme="majorHAnsi" w:hAnsiTheme="majorHAnsi" w:cstheme="majorHAnsi"/>
              </w:rPr>
            </w:pPr>
            <w:r w:rsidRPr="004B7494">
              <w:rPr>
                <w:rFonts w:asciiTheme="majorHAnsi" w:hAnsiTheme="majorHAnsi" w:cstheme="majorHAnsi"/>
                <w:lang w:bidi="it-IT"/>
              </w:rPr>
              <w:t xml:space="preserve">Nella nostra comunicazione </w:t>
            </w:r>
            <w:r w:rsidRPr="004B7494">
              <w:rPr>
                <w:rFonts w:asciiTheme="majorHAnsi" w:hAnsiTheme="majorHAnsi" w:cstheme="majorHAnsi"/>
                <w:b/>
                <w:lang w:bidi="it-IT"/>
              </w:rPr>
              <w:t>le priorità sono chiare e pianificate</w:t>
            </w:r>
            <w:r w:rsidRPr="004B7494">
              <w:rPr>
                <w:rFonts w:asciiTheme="majorHAnsi" w:hAnsiTheme="majorHAnsi" w:cstheme="majorHAnsi"/>
                <w:lang w:bidi="it-IT"/>
              </w:rPr>
              <w:t xml:space="preserve"> (ad esempio, dare priorità alla comunicazione relativa al benessere).</w:t>
            </w:r>
          </w:p>
        </w:tc>
        <w:tc>
          <w:tcPr>
            <w:tcW w:w="250" w:type="pct"/>
          </w:tcPr>
          <w:p w14:paraId="3698E40D" w14:textId="77777777" w:rsidR="00636FD6" w:rsidRPr="004B7494" w:rsidRDefault="00636FD6" w:rsidP="0019422C">
            <w:pPr>
              <w:pStyle w:val="Agency-body-text"/>
              <w:rPr>
                <w:rFonts w:asciiTheme="majorHAnsi" w:hAnsiTheme="majorHAnsi" w:cstheme="majorHAnsi"/>
              </w:rPr>
            </w:pPr>
          </w:p>
        </w:tc>
        <w:tc>
          <w:tcPr>
            <w:tcW w:w="250" w:type="pct"/>
          </w:tcPr>
          <w:p w14:paraId="227187B0" w14:textId="77777777" w:rsidR="00636FD6" w:rsidRPr="004B7494" w:rsidRDefault="00636FD6" w:rsidP="0019422C">
            <w:pPr>
              <w:pStyle w:val="Agency-body-text"/>
              <w:rPr>
                <w:rFonts w:asciiTheme="majorHAnsi" w:hAnsiTheme="majorHAnsi" w:cstheme="majorHAnsi"/>
              </w:rPr>
            </w:pPr>
          </w:p>
        </w:tc>
        <w:tc>
          <w:tcPr>
            <w:tcW w:w="250" w:type="pct"/>
          </w:tcPr>
          <w:p w14:paraId="786F30EB" w14:textId="77777777" w:rsidR="00636FD6" w:rsidRPr="004B7494" w:rsidRDefault="00636FD6" w:rsidP="0019422C">
            <w:pPr>
              <w:pStyle w:val="Agency-body-text"/>
              <w:rPr>
                <w:rFonts w:asciiTheme="majorHAnsi" w:hAnsiTheme="majorHAnsi" w:cstheme="majorHAnsi"/>
              </w:rPr>
            </w:pPr>
          </w:p>
        </w:tc>
      </w:tr>
      <w:tr w:rsidR="00636FD6" w:rsidRPr="004B7494" w14:paraId="441B5E44" w14:textId="77777777" w:rsidTr="00F16E21">
        <w:trPr>
          <w:cantSplit/>
        </w:trPr>
        <w:tc>
          <w:tcPr>
            <w:tcW w:w="4250" w:type="pct"/>
          </w:tcPr>
          <w:p w14:paraId="178DDB2C" w14:textId="556951F6" w:rsidR="00636FD6" w:rsidRPr="004B7494" w:rsidRDefault="00636FD6" w:rsidP="00DB7881">
            <w:pPr>
              <w:pStyle w:val="Agency-body-text"/>
              <w:numPr>
                <w:ilvl w:val="0"/>
                <w:numId w:val="19"/>
              </w:numPr>
              <w:ind w:left="306" w:hanging="306"/>
              <w:rPr>
                <w:rFonts w:asciiTheme="majorHAnsi" w:hAnsiTheme="majorHAnsi" w:cstheme="majorHAnsi"/>
              </w:rPr>
            </w:pPr>
            <w:r w:rsidRPr="004B7494">
              <w:rPr>
                <w:rFonts w:asciiTheme="majorHAnsi" w:hAnsiTheme="majorHAnsi" w:cstheme="majorHAnsi"/>
                <w:lang w:bidi="it-IT"/>
              </w:rPr>
              <w:t xml:space="preserve">Nei nostri processi di comunicazione le </w:t>
            </w:r>
            <w:r w:rsidRPr="004B7494">
              <w:rPr>
                <w:rFonts w:asciiTheme="majorHAnsi" w:hAnsiTheme="majorHAnsi" w:cstheme="majorHAnsi"/>
                <w:b/>
                <w:lang w:bidi="it-IT"/>
              </w:rPr>
              <w:t>tempistiche sono definite</w:t>
            </w:r>
            <w:r w:rsidRPr="004B7494">
              <w:rPr>
                <w:rFonts w:asciiTheme="majorHAnsi" w:hAnsiTheme="majorHAnsi" w:cstheme="majorHAnsi"/>
                <w:lang w:bidi="it-IT"/>
              </w:rPr>
              <w:t xml:space="preserve"> (ad esempio, ci concentriamo sull’importanza di fornire risposte con scadenze precise).</w:t>
            </w:r>
          </w:p>
        </w:tc>
        <w:tc>
          <w:tcPr>
            <w:tcW w:w="250" w:type="pct"/>
          </w:tcPr>
          <w:p w14:paraId="381DE5A0" w14:textId="77777777" w:rsidR="00636FD6" w:rsidRPr="004B7494" w:rsidRDefault="00636FD6" w:rsidP="0019422C">
            <w:pPr>
              <w:pStyle w:val="Agency-body-text"/>
              <w:rPr>
                <w:rFonts w:asciiTheme="majorHAnsi" w:hAnsiTheme="majorHAnsi" w:cstheme="majorHAnsi"/>
              </w:rPr>
            </w:pPr>
          </w:p>
        </w:tc>
        <w:tc>
          <w:tcPr>
            <w:tcW w:w="250" w:type="pct"/>
          </w:tcPr>
          <w:p w14:paraId="6DFEFF44" w14:textId="77777777" w:rsidR="00636FD6" w:rsidRPr="004B7494" w:rsidRDefault="00636FD6" w:rsidP="0019422C">
            <w:pPr>
              <w:pStyle w:val="Agency-body-text"/>
              <w:rPr>
                <w:rFonts w:asciiTheme="majorHAnsi" w:hAnsiTheme="majorHAnsi" w:cstheme="majorHAnsi"/>
              </w:rPr>
            </w:pPr>
          </w:p>
        </w:tc>
        <w:tc>
          <w:tcPr>
            <w:tcW w:w="250" w:type="pct"/>
          </w:tcPr>
          <w:p w14:paraId="6A93D33B" w14:textId="77777777" w:rsidR="00636FD6" w:rsidRPr="004B7494" w:rsidRDefault="00636FD6" w:rsidP="0019422C">
            <w:pPr>
              <w:pStyle w:val="Agency-body-text"/>
              <w:rPr>
                <w:rFonts w:asciiTheme="majorHAnsi" w:hAnsiTheme="majorHAnsi" w:cstheme="majorHAnsi"/>
              </w:rPr>
            </w:pPr>
          </w:p>
        </w:tc>
      </w:tr>
      <w:tr w:rsidR="00636FD6" w:rsidRPr="004B7494" w14:paraId="6508FE53" w14:textId="77777777" w:rsidTr="00F16E21">
        <w:trPr>
          <w:cantSplit/>
        </w:trPr>
        <w:tc>
          <w:tcPr>
            <w:tcW w:w="4250" w:type="pct"/>
          </w:tcPr>
          <w:p w14:paraId="68FC3CC1" w14:textId="364EC002" w:rsidR="001B034D" w:rsidRPr="004B7494" w:rsidRDefault="00FD416B" w:rsidP="00DB7881">
            <w:pPr>
              <w:pStyle w:val="Agency-body-text"/>
              <w:numPr>
                <w:ilvl w:val="0"/>
                <w:numId w:val="19"/>
              </w:numPr>
              <w:ind w:left="306" w:hanging="306"/>
              <w:rPr>
                <w:rFonts w:asciiTheme="majorHAnsi" w:hAnsiTheme="majorHAnsi" w:cstheme="majorHAnsi"/>
              </w:rPr>
            </w:pPr>
            <w:r w:rsidRPr="004B7494">
              <w:rPr>
                <w:rFonts w:asciiTheme="majorHAnsi" w:hAnsiTheme="majorHAnsi" w:cstheme="majorHAnsi"/>
                <w:lang w:bidi="it-IT"/>
              </w:rPr>
              <w:t>Altro</w:t>
            </w:r>
            <w:r w:rsidRPr="004B7494">
              <w:rPr>
                <w:rFonts w:asciiTheme="majorHAnsi" w:hAnsiTheme="majorHAnsi" w:cstheme="majorHAnsi"/>
                <w:i/>
                <w:lang w:bidi="it-IT"/>
              </w:rPr>
              <w:t xml:space="preserve"> (specificare)</w:t>
            </w:r>
            <w:r w:rsidRPr="004B7494">
              <w:rPr>
                <w:rFonts w:asciiTheme="majorHAnsi" w:hAnsiTheme="majorHAnsi" w:cstheme="majorHAnsi"/>
                <w:lang w:bidi="it-IT"/>
              </w:rPr>
              <w:t xml:space="preserve">: </w:t>
            </w:r>
          </w:p>
        </w:tc>
        <w:tc>
          <w:tcPr>
            <w:tcW w:w="250" w:type="pct"/>
          </w:tcPr>
          <w:p w14:paraId="2FB3A117" w14:textId="77777777" w:rsidR="00636FD6" w:rsidRPr="004B7494" w:rsidRDefault="00636FD6" w:rsidP="0019422C">
            <w:pPr>
              <w:pStyle w:val="Agency-body-text"/>
              <w:rPr>
                <w:rFonts w:asciiTheme="majorHAnsi" w:hAnsiTheme="majorHAnsi" w:cstheme="majorHAnsi"/>
              </w:rPr>
            </w:pPr>
          </w:p>
        </w:tc>
        <w:tc>
          <w:tcPr>
            <w:tcW w:w="250" w:type="pct"/>
          </w:tcPr>
          <w:p w14:paraId="1937B531" w14:textId="77777777" w:rsidR="00636FD6" w:rsidRPr="004B7494" w:rsidRDefault="00636FD6" w:rsidP="0019422C">
            <w:pPr>
              <w:pStyle w:val="Agency-body-text"/>
              <w:rPr>
                <w:rFonts w:asciiTheme="majorHAnsi" w:hAnsiTheme="majorHAnsi" w:cstheme="majorHAnsi"/>
              </w:rPr>
            </w:pPr>
          </w:p>
        </w:tc>
        <w:tc>
          <w:tcPr>
            <w:tcW w:w="250" w:type="pct"/>
          </w:tcPr>
          <w:p w14:paraId="092ED75F" w14:textId="77777777" w:rsidR="00636FD6" w:rsidRPr="004B7494" w:rsidRDefault="00636FD6" w:rsidP="0019422C">
            <w:pPr>
              <w:pStyle w:val="Agency-body-text"/>
              <w:rPr>
                <w:rFonts w:asciiTheme="majorHAnsi" w:hAnsiTheme="majorHAnsi" w:cstheme="majorHAnsi"/>
              </w:rPr>
            </w:pPr>
          </w:p>
        </w:tc>
      </w:tr>
    </w:tbl>
    <w:p w14:paraId="40584AA7" w14:textId="2C42DE2E" w:rsidR="00D118F2" w:rsidRPr="004B7494" w:rsidRDefault="004E1B04" w:rsidP="00DB7881">
      <w:pPr>
        <w:pStyle w:val="Agency-heading-3"/>
        <w:numPr>
          <w:ilvl w:val="0"/>
          <w:numId w:val="24"/>
        </w:numPr>
        <w:ind w:left="357" w:hanging="357"/>
        <w:rPr>
          <w:rFonts w:asciiTheme="majorHAnsi" w:hAnsiTheme="majorHAnsi" w:cstheme="majorHAnsi"/>
        </w:rPr>
      </w:pPr>
      <w:bookmarkStart w:id="39" w:name="_Toc165544598"/>
      <w:r w:rsidRPr="004B7494">
        <w:rPr>
          <w:rFonts w:asciiTheme="majorHAnsi" w:hAnsiTheme="majorHAnsi" w:cstheme="majorHAnsi"/>
          <w:lang w:bidi="it-IT"/>
        </w:rPr>
        <w:t>Accessibilità</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4B7494" w14:paraId="6F8E3592" w14:textId="77777777" w:rsidTr="00640A68">
        <w:trPr>
          <w:cantSplit/>
          <w:tblHeader/>
        </w:trPr>
        <w:tc>
          <w:tcPr>
            <w:tcW w:w="4250" w:type="pct"/>
            <w:shd w:val="clear" w:color="auto" w:fill="D9D9D9" w:themeFill="background1" w:themeFillShade="D9"/>
          </w:tcPr>
          <w:p w14:paraId="0E6F00DF" w14:textId="447A3943" w:rsidR="00CB1517" w:rsidRPr="004B7494" w:rsidRDefault="00CB1517" w:rsidP="00E34C37">
            <w:pPr>
              <w:pStyle w:val="Agency-body-text"/>
              <w:rPr>
                <w:rFonts w:asciiTheme="majorHAnsi" w:hAnsiTheme="majorHAnsi" w:cstheme="majorHAnsi"/>
                <w:b/>
                <w:bCs/>
              </w:rPr>
            </w:pPr>
            <w:r w:rsidRPr="004B7494">
              <w:rPr>
                <w:rFonts w:asciiTheme="majorHAnsi" w:hAnsiTheme="majorHAnsi" w:cstheme="majorHAnsi"/>
                <w:b/>
                <w:lang w:bidi="it-IT"/>
              </w:rPr>
              <w:t>Affermazioni guida</w:t>
            </w:r>
          </w:p>
        </w:tc>
        <w:tc>
          <w:tcPr>
            <w:tcW w:w="250" w:type="pct"/>
            <w:shd w:val="clear" w:color="auto" w:fill="D9D9D9" w:themeFill="background1" w:themeFillShade="D9"/>
          </w:tcPr>
          <w:p w14:paraId="53812202" w14:textId="77777777" w:rsidR="00CB1517" w:rsidRPr="004B7494" w:rsidRDefault="00CB1517" w:rsidP="00E34C37">
            <w:pPr>
              <w:pStyle w:val="Agency-body-text"/>
              <w:rPr>
                <w:rFonts w:asciiTheme="majorHAnsi" w:hAnsiTheme="majorHAnsi" w:cstheme="majorHAnsi"/>
                <w:b/>
                <w:bCs/>
                <w:color w:val="auto"/>
              </w:rPr>
            </w:pPr>
            <w:r w:rsidRPr="004B7494">
              <w:rPr>
                <w:rFonts w:asciiTheme="majorHAnsi" w:hAnsiTheme="majorHAnsi" w:cstheme="majorHAnsi"/>
                <w:b/>
                <w:color w:val="auto"/>
                <w:lang w:bidi="it-IT"/>
              </w:rPr>
              <w:t>0</w:t>
            </w:r>
          </w:p>
        </w:tc>
        <w:tc>
          <w:tcPr>
            <w:tcW w:w="250" w:type="pct"/>
            <w:shd w:val="clear" w:color="auto" w:fill="D9D9D9" w:themeFill="background1" w:themeFillShade="D9"/>
          </w:tcPr>
          <w:p w14:paraId="1C028D02" w14:textId="77777777" w:rsidR="00CB1517" w:rsidRPr="004B7494" w:rsidRDefault="00CB1517" w:rsidP="00E34C37">
            <w:pPr>
              <w:pStyle w:val="Agency-body-text"/>
              <w:rPr>
                <w:rFonts w:asciiTheme="majorHAnsi" w:hAnsiTheme="majorHAnsi" w:cstheme="majorHAnsi"/>
                <w:b/>
                <w:bCs/>
                <w:color w:val="auto"/>
              </w:rPr>
            </w:pPr>
            <w:r w:rsidRPr="004B7494">
              <w:rPr>
                <w:rFonts w:asciiTheme="majorHAnsi" w:hAnsiTheme="majorHAnsi" w:cstheme="majorHAnsi"/>
                <w:b/>
                <w:color w:val="auto"/>
                <w:lang w:bidi="it-IT"/>
              </w:rPr>
              <w:t>1</w:t>
            </w:r>
          </w:p>
        </w:tc>
        <w:tc>
          <w:tcPr>
            <w:tcW w:w="250" w:type="pct"/>
            <w:shd w:val="clear" w:color="auto" w:fill="D9D9D9" w:themeFill="background1" w:themeFillShade="D9"/>
          </w:tcPr>
          <w:p w14:paraId="28E836E2" w14:textId="77777777" w:rsidR="00CB1517" w:rsidRPr="004B7494" w:rsidRDefault="00CB1517" w:rsidP="00E34C37">
            <w:pPr>
              <w:pStyle w:val="Agency-body-text"/>
              <w:rPr>
                <w:rFonts w:asciiTheme="majorHAnsi" w:hAnsiTheme="majorHAnsi" w:cstheme="majorHAnsi"/>
                <w:b/>
                <w:bCs/>
                <w:color w:val="auto"/>
              </w:rPr>
            </w:pPr>
            <w:r w:rsidRPr="004B7494">
              <w:rPr>
                <w:rFonts w:asciiTheme="majorHAnsi" w:hAnsiTheme="majorHAnsi" w:cstheme="majorHAnsi"/>
                <w:b/>
                <w:color w:val="auto"/>
                <w:lang w:bidi="it-IT"/>
              </w:rPr>
              <w:t>2</w:t>
            </w:r>
          </w:p>
        </w:tc>
      </w:tr>
      <w:tr w:rsidR="00CB1517" w:rsidRPr="004B7494" w14:paraId="35BDFA0E" w14:textId="77777777" w:rsidTr="00640A68">
        <w:trPr>
          <w:cantSplit/>
        </w:trPr>
        <w:tc>
          <w:tcPr>
            <w:tcW w:w="4250" w:type="pct"/>
            <w:shd w:val="clear" w:color="auto" w:fill="DBE5F1" w:themeFill="accent1" w:themeFillTint="33"/>
          </w:tcPr>
          <w:p w14:paraId="3F054355" w14:textId="67EE98E1" w:rsidR="00CB1517" w:rsidRPr="004B7494" w:rsidRDefault="00CB1517" w:rsidP="0019422C">
            <w:pPr>
              <w:pStyle w:val="Agency-body-text"/>
              <w:rPr>
                <w:rFonts w:asciiTheme="majorHAnsi" w:hAnsiTheme="majorHAnsi" w:cstheme="majorHAnsi"/>
              </w:rPr>
            </w:pPr>
            <w:r w:rsidRPr="004B7494">
              <w:rPr>
                <w:rFonts w:asciiTheme="majorHAnsi" w:hAnsiTheme="majorHAnsi" w:cstheme="majorHAnsi"/>
                <w:lang w:bidi="it-IT"/>
              </w:rPr>
              <w:t xml:space="preserve">Comunichiamo le decisioni e i processi decisionali in modo </w:t>
            </w:r>
            <w:r w:rsidRPr="004B7494">
              <w:rPr>
                <w:rFonts w:asciiTheme="majorHAnsi" w:hAnsiTheme="majorHAnsi" w:cstheme="majorHAnsi"/>
                <w:b/>
                <w:lang w:bidi="it-IT"/>
              </w:rPr>
              <w:t>accessibile</w:t>
            </w:r>
            <w:r w:rsidRPr="004B7494">
              <w:rPr>
                <w:rFonts w:asciiTheme="majorHAnsi" w:hAnsiTheme="majorHAnsi" w:cstheme="majorHAnsi"/>
                <w:lang w:bidi="it-IT"/>
              </w:rPr>
              <w:t>.</w:t>
            </w:r>
          </w:p>
        </w:tc>
        <w:tc>
          <w:tcPr>
            <w:tcW w:w="250" w:type="pct"/>
            <w:shd w:val="clear" w:color="auto" w:fill="DBE5F1" w:themeFill="accent1" w:themeFillTint="33"/>
          </w:tcPr>
          <w:p w14:paraId="47F4D9B6" w14:textId="77777777" w:rsidR="00CB1517" w:rsidRPr="004B7494"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4B7494"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4B7494" w:rsidRDefault="00CB1517" w:rsidP="0019422C">
            <w:pPr>
              <w:pStyle w:val="Agency-body-text"/>
              <w:rPr>
                <w:rFonts w:asciiTheme="majorHAnsi" w:hAnsiTheme="majorHAnsi" w:cstheme="majorHAnsi"/>
              </w:rPr>
            </w:pPr>
          </w:p>
        </w:tc>
      </w:tr>
      <w:tr w:rsidR="00CB1517" w:rsidRPr="004B7494" w14:paraId="5BBBD932" w14:textId="77777777" w:rsidTr="00F16E21">
        <w:trPr>
          <w:cantSplit/>
        </w:trPr>
        <w:tc>
          <w:tcPr>
            <w:tcW w:w="4250" w:type="pct"/>
          </w:tcPr>
          <w:p w14:paraId="542ECA65" w14:textId="3E7B8CD3" w:rsidR="00CB1517" w:rsidRPr="004B7494" w:rsidRDefault="00CB1517" w:rsidP="00DB7881">
            <w:pPr>
              <w:pStyle w:val="Agency-body-text"/>
              <w:numPr>
                <w:ilvl w:val="0"/>
                <w:numId w:val="20"/>
              </w:numPr>
              <w:ind w:left="306" w:hanging="306"/>
              <w:rPr>
                <w:rFonts w:asciiTheme="majorHAnsi" w:hAnsiTheme="majorHAnsi" w:cstheme="majorHAnsi"/>
              </w:rPr>
            </w:pPr>
            <w:r w:rsidRPr="004B7494">
              <w:rPr>
                <w:rFonts w:asciiTheme="majorHAnsi" w:hAnsiTheme="majorHAnsi" w:cstheme="majorHAnsi"/>
                <w:lang w:bidi="it-IT"/>
              </w:rPr>
              <w:t xml:space="preserve">Nella comunicazione con gli stakeholder utilizziamo </w:t>
            </w:r>
            <w:r w:rsidRPr="004B7494">
              <w:rPr>
                <w:rFonts w:asciiTheme="majorHAnsi" w:hAnsiTheme="majorHAnsi" w:cstheme="majorHAnsi"/>
                <w:b/>
                <w:lang w:bidi="it-IT"/>
              </w:rPr>
              <w:t>più canali diversi opportunamente scelti</w:t>
            </w:r>
            <w:r w:rsidRPr="004B7494">
              <w:rPr>
                <w:rFonts w:asciiTheme="majorHAnsi" w:hAnsiTheme="majorHAnsi" w:cstheme="majorHAnsi"/>
                <w:lang w:bidi="it-IT"/>
              </w:rPr>
              <w:t xml:space="preserve"> (ad esempio, i canali preferiti dal gruppo di destinatari).</w:t>
            </w:r>
          </w:p>
        </w:tc>
        <w:tc>
          <w:tcPr>
            <w:tcW w:w="250" w:type="pct"/>
          </w:tcPr>
          <w:p w14:paraId="22176055" w14:textId="77777777" w:rsidR="00CB1517" w:rsidRPr="004B7494" w:rsidRDefault="00CB1517" w:rsidP="0019422C">
            <w:pPr>
              <w:pStyle w:val="Agency-body-text"/>
              <w:rPr>
                <w:rFonts w:asciiTheme="majorHAnsi" w:hAnsiTheme="majorHAnsi" w:cstheme="majorHAnsi"/>
              </w:rPr>
            </w:pPr>
          </w:p>
        </w:tc>
        <w:tc>
          <w:tcPr>
            <w:tcW w:w="250" w:type="pct"/>
          </w:tcPr>
          <w:p w14:paraId="75D755F9" w14:textId="77777777" w:rsidR="00CB1517" w:rsidRPr="004B7494" w:rsidRDefault="00CB1517" w:rsidP="0019422C">
            <w:pPr>
              <w:pStyle w:val="Agency-body-text"/>
              <w:rPr>
                <w:rFonts w:asciiTheme="majorHAnsi" w:hAnsiTheme="majorHAnsi" w:cstheme="majorHAnsi"/>
              </w:rPr>
            </w:pPr>
          </w:p>
        </w:tc>
        <w:tc>
          <w:tcPr>
            <w:tcW w:w="250" w:type="pct"/>
          </w:tcPr>
          <w:p w14:paraId="610A1B08" w14:textId="77777777" w:rsidR="00CB1517" w:rsidRPr="004B7494" w:rsidRDefault="00CB1517" w:rsidP="0019422C">
            <w:pPr>
              <w:pStyle w:val="Agency-body-text"/>
              <w:rPr>
                <w:rFonts w:asciiTheme="majorHAnsi" w:hAnsiTheme="majorHAnsi" w:cstheme="majorHAnsi"/>
              </w:rPr>
            </w:pPr>
          </w:p>
        </w:tc>
      </w:tr>
      <w:tr w:rsidR="00CB1517" w:rsidRPr="004B7494" w14:paraId="7CE3C602" w14:textId="77777777" w:rsidTr="00F16E21">
        <w:trPr>
          <w:cantSplit/>
        </w:trPr>
        <w:tc>
          <w:tcPr>
            <w:tcW w:w="4250" w:type="pct"/>
          </w:tcPr>
          <w:p w14:paraId="50884474" w14:textId="24D65026" w:rsidR="00CB1517" w:rsidRPr="004B7494" w:rsidRDefault="00CB1517" w:rsidP="00DB7881">
            <w:pPr>
              <w:pStyle w:val="Agency-body-text"/>
              <w:numPr>
                <w:ilvl w:val="0"/>
                <w:numId w:val="20"/>
              </w:numPr>
              <w:ind w:left="306" w:hanging="306"/>
              <w:rPr>
                <w:rFonts w:asciiTheme="majorHAnsi" w:hAnsiTheme="majorHAnsi" w:cstheme="majorHAnsi"/>
              </w:rPr>
            </w:pPr>
            <w:r w:rsidRPr="004B7494">
              <w:rPr>
                <w:rFonts w:asciiTheme="majorHAnsi" w:hAnsiTheme="majorHAnsi" w:cstheme="majorHAnsi"/>
                <w:lang w:bidi="it-IT"/>
              </w:rPr>
              <w:t xml:space="preserve">Nei nostri processi di comunicazione utilizziamo </w:t>
            </w:r>
            <w:r w:rsidRPr="004B7494">
              <w:rPr>
                <w:rFonts w:asciiTheme="majorHAnsi" w:hAnsiTheme="majorHAnsi" w:cstheme="majorHAnsi"/>
                <w:b/>
                <w:lang w:bidi="it-IT"/>
              </w:rPr>
              <w:t>formati accessibili</w:t>
            </w:r>
            <w:r w:rsidRPr="004B7494">
              <w:rPr>
                <w:rFonts w:asciiTheme="majorHAnsi" w:hAnsiTheme="majorHAnsi" w:cstheme="majorHAnsi"/>
                <w:lang w:bidi="it-IT"/>
              </w:rPr>
              <w:t>.</w:t>
            </w:r>
          </w:p>
        </w:tc>
        <w:tc>
          <w:tcPr>
            <w:tcW w:w="250" w:type="pct"/>
          </w:tcPr>
          <w:p w14:paraId="16B7088F" w14:textId="77777777" w:rsidR="00CB1517" w:rsidRPr="004B7494" w:rsidRDefault="00CB1517" w:rsidP="0019422C">
            <w:pPr>
              <w:pStyle w:val="Agency-body-text"/>
              <w:rPr>
                <w:rFonts w:asciiTheme="majorHAnsi" w:hAnsiTheme="majorHAnsi" w:cstheme="majorHAnsi"/>
              </w:rPr>
            </w:pPr>
          </w:p>
        </w:tc>
        <w:tc>
          <w:tcPr>
            <w:tcW w:w="250" w:type="pct"/>
          </w:tcPr>
          <w:p w14:paraId="06D01771" w14:textId="77777777" w:rsidR="00CB1517" w:rsidRPr="004B7494" w:rsidRDefault="00CB1517" w:rsidP="0019422C">
            <w:pPr>
              <w:pStyle w:val="Agency-body-text"/>
              <w:rPr>
                <w:rFonts w:asciiTheme="majorHAnsi" w:hAnsiTheme="majorHAnsi" w:cstheme="majorHAnsi"/>
              </w:rPr>
            </w:pPr>
          </w:p>
        </w:tc>
        <w:tc>
          <w:tcPr>
            <w:tcW w:w="250" w:type="pct"/>
          </w:tcPr>
          <w:p w14:paraId="781FF415" w14:textId="77777777" w:rsidR="00CB1517" w:rsidRPr="004B7494" w:rsidRDefault="00CB1517" w:rsidP="0019422C">
            <w:pPr>
              <w:pStyle w:val="Agency-body-text"/>
              <w:rPr>
                <w:rFonts w:asciiTheme="majorHAnsi" w:hAnsiTheme="majorHAnsi" w:cstheme="majorHAnsi"/>
              </w:rPr>
            </w:pPr>
          </w:p>
        </w:tc>
      </w:tr>
      <w:tr w:rsidR="00CB1517" w:rsidRPr="004B7494" w14:paraId="1F29372C" w14:textId="77777777" w:rsidTr="00F16E21">
        <w:trPr>
          <w:cantSplit/>
        </w:trPr>
        <w:tc>
          <w:tcPr>
            <w:tcW w:w="4250" w:type="pct"/>
          </w:tcPr>
          <w:p w14:paraId="493028A5" w14:textId="1DC6A9CD" w:rsidR="00CB1517" w:rsidRPr="004B7494" w:rsidRDefault="00CB1517" w:rsidP="00DB7881">
            <w:pPr>
              <w:pStyle w:val="Agency-body-text"/>
              <w:numPr>
                <w:ilvl w:val="0"/>
                <w:numId w:val="20"/>
              </w:numPr>
              <w:ind w:left="306" w:hanging="306"/>
              <w:rPr>
                <w:rFonts w:asciiTheme="majorHAnsi" w:hAnsiTheme="majorHAnsi" w:cstheme="majorHAnsi"/>
              </w:rPr>
            </w:pPr>
            <w:r w:rsidRPr="004B7494">
              <w:rPr>
                <w:rFonts w:asciiTheme="majorHAnsi" w:hAnsiTheme="majorHAnsi" w:cstheme="majorHAnsi"/>
                <w:lang w:bidi="it-IT"/>
              </w:rPr>
              <w:lastRenderedPageBreak/>
              <w:t xml:space="preserve">Nella comunicazione con gli stakeholder utilizziamo uno </w:t>
            </w:r>
            <w:r w:rsidRPr="004B7494">
              <w:rPr>
                <w:rFonts w:asciiTheme="majorHAnsi" w:hAnsiTheme="majorHAnsi" w:cstheme="majorHAnsi"/>
                <w:b/>
                <w:lang w:bidi="it-IT"/>
              </w:rPr>
              <w:t>stile linguistico e un tono adeguati e accessibili</w:t>
            </w:r>
            <w:r w:rsidRPr="004B7494">
              <w:rPr>
                <w:rFonts w:asciiTheme="majorHAnsi" w:hAnsiTheme="majorHAnsi" w:cstheme="majorHAnsi"/>
                <w:lang w:bidi="it-IT"/>
              </w:rPr>
              <w:t xml:space="preserve"> (ad esempio, adottando un linguaggio inclusivo).</w:t>
            </w:r>
          </w:p>
        </w:tc>
        <w:tc>
          <w:tcPr>
            <w:tcW w:w="250" w:type="pct"/>
          </w:tcPr>
          <w:p w14:paraId="57942DC3" w14:textId="77777777" w:rsidR="00CB1517" w:rsidRPr="004B7494" w:rsidRDefault="00CB1517" w:rsidP="0019422C">
            <w:pPr>
              <w:pStyle w:val="Agency-body-text"/>
              <w:rPr>
                <w:rFonts w:asciiTheme="majorHAnsi" w:hAnsiTheme="majorHAnsi" w:cstheme="majorHAnsi"/>
              </w:rPr>
            </w:pPr>
          </w:p>
        </w:tc>
        <w:tc>
          <w:tcPr>
            <w:tcW w:w="250" w:type="pct"/>
          </w:tcPr>
          <w:p w14:paraId="6AAC7A4A" w14:textId="77777777" w:rsidR="00CB1517" w:rsidRPr="004B7494" w:rsidRDefault="00CB1517" w:rsidP="0019422C">
            <w:pPr>
              <w:pStyle w:val="Agency-body-text"/>
              <w:rPr>
                <w:rFonts w:asciiTheme="majorHAnsi" w:hAnsiTheme="majorHAnsi" w:cstheme="majorHAnsi"/>
              </w:rPr>
            </w:pPr>
          </w:p>
        </w:tc>
        <w:tc>
          <w:tcPr>
            <w:tcW w:w="250" w:type="pct"/>
          </w:tcPr>
          <w:p w14:paraId="75DC4AA9" w14:textId="77777777" w:rsidR="00CB1517" w:rsidRPr="004B7494" w:rsidRDefault="00CB1517" w:rsidP="0019422C">
            <w:pPr>
              <w:pStyle w:val="Agency-body-text"/>
              <w:rPr>
                <w:rFonts w:asciiTheme="majorHAnsi" w:hAnsiTheme="majorHAnsi" w:cstheme="majorHAnsi"/>
              </w:rPr>
            </w:pPr>
          </w:p>
        </w:tc>
      </w:tr>
      <w:tr w:rsidR="00CB1517" w:rsidRPr="004B7494" w14:paraId="31406CB0" w14:textId="77777777" w:rsidTr="00F16E21">
        <w:trPr>
          <w:cantSplit/>
        </w:trPr>
        <w:tc>
          <w:tcPr>
            <w:tcW w:w="4250" w:type="pct"/>
          </w:tcPr>
          <w:p w14:paraId="0B365D8B" w14:textId="624DA415" w:rsidR="00CB1517" w:rsidRPr="004B7494" w:rsidRDefault="00CB1517" w:rsidP="00DB7881">
            <w:pPr>
              <w:pStyle w:val="Agency-body-text"/>
              <w:numPr>
                <w:ilvl w:val="0"/>
                <w:numId w:val="20"/>
              </w:numPr>
              <w:ind w:left="306" w:hanging="306"/>
              <w:rPr>
                <w:rFonts w:asciiTheme="majorHAnsi" w:hAnsiTheme="majorHAnsi" w:cstheme="majorHAnsi"/>
              </w:rPr>
            </w:pPr>
            <w:r w:rsidRPr="004B7494">
              <w:rPr>
                <w:rFonts w:asciiTheme="majorHAnsi" w:hAnsiTheme="majorHAnsi" w:cstheme="majorHAnsi"/>
                <w:lang w:bidi="it-IT"/>
              </w:rPr>
              <w:t xml:space="preserve">Nei processi di comunicazione </w:t>
            </w:r>
            <w:r w:rsidRPr="004B7494">
              <w:rPr>
                <w:rFonts w:asciiTheme="majorHAnsi" w:hAnsiTheme="majorHAnsi" w:cstheme="majorHAnsi"/>
                <w:b/>
                <w:lang w:bidi="it-IT"/>
              </w:rPr>
              <w:t>adattiamo il nostro linguaggio</w:t>
            </w:r>
            <w:r w:rsidRPr="004B7494">
              <w:rPr>
                <w:rFonts w:asciiTheme="majorHAnsi" w:hAnsiTheme="majorHAnsi" w:cstheme="majorHAnsi"/>
                <w:lang w:bidi="it-IT"/>
              </w:rPr>
              <w:t xml:space="preserve"> ai destinatari del messaggio (ad esempio, più lingue, linguaggio facile o più semplice).</w:t>
            </w:r>
          </w:p>
        </w:tc>
        <w:tc>
          <w:tcPr>
            <w:tcW w:w="250" w:type="pct"/>
          </w:tcPr>
          <w:p w14:paraId="3FAF46B5" w14:textId="77777777" w:rsidR="00CB1517" w:rsidRPr="004B7494" w:rsidRDefault="00CB1517" w:rsidP="0019422C">
            <w:pPr>
              <w:pStyle w:val="Agency-body-text"/>
              <w:rPr>
                <w:rFonts w:asciiTheme="majorHAnsi" w:hAnsiTheme="majorHAnsi" w:cstheme="majorHAnsi"/>
              </w:rPr>
            </w:pPr>
          </w:p>
        </w:tc>
        <w:tc>
          <w:tcPr>
            <w:tcW w:w="250" w:type="pct"/>
          </w:tcPr>
          <w:p w14:paraId="423863D9" w14:textId="77777777" w:rsidR="00CB1517" w:rsidRPr="004B7494" w:rsidRDefault="00CB1517" w:rsidP="0019422C">
            <w:pPr>
              <w:pStyle w:val="Agency-body-text"/>
              <w:rPr>
                <w:rFonts w:asciiTheme="majorHAnsi" w:hAnsiTheme="majorHAnsi" w:cstheme="majorHAnsi"/>
              </w:rPr>
            </w:pPr>
          </w:p>
        </w:tc>
        <w:tc>
          <w:tcPr>
            <w:tcW w:w="250" w:type="pct"/>
          </w:tcPr>
          <w:p w14:paraId="085B4A5C" w14:textId="77777777" w:rsidR="00CB1517" w:rsidRPr="004B7494" w:rsidRDefault="00CB1517" w:rsidP="0019422C">
            <w:pPr>
              <w:pStyle w:val="Agency-body-text"/>
              <w:rPr>
                <w:rFonts w:asciiTheme="majorHAnsi" w:hAnsiTheme="majorHAnsi" w:cstheme="majorHAnsi"/>
              </w:rPr>
            </w:pPr>
          </w:p>
        </w:tc>
      </w:tr>
      <w:tr w:rsidR="00CB1517" w:rsidRPr="004B7494" w14:paraId="2B78CECC" w14:textId="77777777" w:rsidTr="00F16E21">
        <w:trPr>
          <w:cantSplit/>
        </w:trPr>
        <w:tc>
          <w:tcPr>
            <w:tcW w:w="4250" w:type="pct"/>
          </w:tcPr>
          <w:p w14:paraId="0F96576F" w14:textId="2D7BCCA3" w:rsidR="00CB1517" w:rsidRPr="004B7494" w:rsidRDefault="00CB1517" w:rsidP="00DB7881">
            <w:pPr>
              <w:pStyle w:val="Agency-body-text"/>
              <w:numPr>
                <w:ilvl w:val="0"/>
                <w:numId w:val="20"/>
              </w:numPr>
              <w:ind w:left="306" w:hanging="306"/>
              <w:rPr>
                <w:rFonts w:asciiTheme="majorHAnsi" w:hAnsiTheme="majorHAnsi" w:cstheme="majorHAnsi"/>
              </w:rPr>
            </w:pPr>
            <w:r w:rsidRPr="004B7494">
              <w:rPr>
                <w:rFonts w:asciiTheme="majorHAnsi" w:hAnsiTheme="majorHAnsi" w:cstheme="majorHAnsi"/>
                <w:b/>
                <w:lang w:bidi="it-IT"/>
              </w:rPr>
              <w:t>Coinvolgiamo</w:t>
            </w:r>
            <w:r w:rsidRPr="004B7494">
              <w:rPr>
                <w:rFonts w:asciiTheme="majorHAnsi" w:hAnsiTheme="majorHAnsi" w:cstheme="majorHAnsi"/>
                <w:lang w:bidi="it-IT"/>
              </w:rPr>
              <w:t xml:space="preserve"> gli stakeholder nelle discussioni sui processi di comunicazione per rendere la comunicazione </w:t>
            </w:r>
            <w:r w:rsidRPr="004B7494">
              <w:rPr>
                <w:rFonts w:asciiTheme="majorHAnsi" w:hAnsiTheme="majorHAnsi" w:cstheme="majorHAnsi"/>
                <w:b/>
                <w:lang w:bidi="it-IT"/>
              </w:rPr>
              <w:t>accessibile</w:t>
            </w:r>
            <w:r w:rsidRPr="004B7494">
              <w:rPr>
                <w:rFonts w:asciiTheme="majorHAnsi" w:hAnsiTheme="majorHAnsi" w:cstheme="majorHAnsi"/>
                <w:lang w:bidi="it-IT"/>
              </w:rPr>
              <w:t xml:space="preserve"> e a misura dei bisogni del gruppo di destinatari.</w:t>
            </w:r>
          </w:p>
        </w:tc>
        <w:tc>
          <w:tcPr>
            <w:tcW w:w="250" w:type="pct"/>
          </w:tcPr>
          <w:p w14:paraId="15A4F958" w14:textId="77777777" w:rsidR="00CB1517" w:rsidRPr="004B7494" w:rsidRDefault="00CB1517" w:rsidP="0019422C">
            <w:pPr>
              <w:pStyle w:val="Agency-body-text"/>
              <w:rPr>
                <w:rFonts w:asciiTheme="majorHAnsi" w:hAnsiTheme="majorHAnsi" w:cstheme="majorHAnsi"/>
              </w:rPr>
            </w:pPr>
          </w:p>
        </w:tc>
        <w:tc>
          <w:tcPr>
            <w:tcW w:w="250" w:type="pct"/>
          </w:tcPr>
          <w:p w14:paraId="74FE6B66" w14:textId="77777777" w:rsidR="00CB1517" w:rsidRPr="004B7494" w:rsidRDefault="00CB1517" w:rsidP="0019422C">
            <w:pPr>
              <w:pStyle w:val="Agency-body-text"/>
              <w:rPr>
                <w:rFonts w:asciiTheme="majorHAnsi" w:hAnsiTheme="majorHAnsi" w:cstheme="majorHAnsi"/>
              </w:rPr>
            </w:pPr>
          </w:p>
        </w:tc>
        <w:tc>
          <w:tcPr>
            <w:tcW w:w="250" w:type="pct"/>
          </w:tcPr>
          <w:p w14:paraId="5F6B1E5D" w14:textId="77777777" w:rsidR="00CB1517" w:rsidRPr="004B7494" w:rsidRDefault="00CB1517" w:rsidP="0019422C">
            <w:pPr>
              <w:pStyle w:val="Agency-body-text"/>
              <w:rPr>
                <w:rFonts w:asciiTheme="majorHAnsi" w:hAnsiTheme="majorHAnsi" w:cstheme="majorHAnsi"/>
              </w:rPr>
            </w:pPr>
          </w:p>
        </w:tc>
      </w:tr>
      <w:tr w:rsidR="00CB1517" w:rsidRPr="004B7494" w14:paraId="61FCC535" w14:textId="77777777" w:rsidTr="00F16E21">
        <w:trPr>
          <w:cantSplit/>
        </w:trPr>
        <w:tc>
          <w:tcPr>
            <w:tcW w:w="4250" w:type="pct"/>
          </w:tcPr>
          <w:p w14:paraId="54A228FF" w14:textId="7D2E417D" w:rsidR="00D27948" w:rsidRPr="004B7494" w:rsidRDefault="00CB1517" w:rsidP="00DB7881">
            <w:pPr>
              <w:pStyle w:val="Agency-body-text"/>
              <w:numPr>
                <w:ilvl w:val="0"/>
                <w:numId w:val="20"/>
              </w:numPr>
              <w:ind w:left="306" w:hanging="306"/>
              <w:rPr>
                <w:rFonts w:asciiTheme="majorHAnsi" w:hAnsiTheme="majorHAnsi" w:cstheme="majorHAnsi"/>
              </w:rPr>
            </w:pPr>
            <w:r w:rsidRPr="004B7494">
              <w:rPr>
                <w:rFonts w:asciiTheme="majorHAnsi" w:hAnsiTheme="majorHAnsi" w:cstheme="majorHAnsi"/>
                <w:lang w:bidi="it-IT"/>
              </w:rPr>
              <w:t>Altro</w:t>
            </w:r>
            <w:r w:rsidRPr="004B7494">
              <w:rPr>
                <w:rFonts w:asciiTheme="majorHAnsi" w:hAnsiTheme="majorHAnsi" w:cstheme="majorHAnsi"/>
                <w:i/>
                <w:lang w:bidi="it-IT"/>
              </w:rPr>
              <w:t xml:space="preserve"> (specificare)</w:t>
            </w:r>
            <w:r w:rsidRPr="004B7494">
              <w:rPr>
                <w:rFonts w:asciiTheme="majorHAnsi" w:hAnsiTheme="majorHAnsi" w:cstheme="majorHAnsi"/>
                <w:lang w:bidi="it-IT"/>
              </w:rPr>
              <w:t xml:space="preserve">: </w:t>
            </w:r>
          </w:p>
        </w:tc>
        <w:tc>
          <w:tcPr>
            <w:tcW w:w="250" w:type="pct"/>
          </w:tcPr>
          <w:p w14:paraId="6C0BA403" w14:textId="77777777" w:rsidR="00CB1517" w:rsidRPr="004B7494" w:rsidRDefault="00CB1517" w:rsidP="0019422C">
            <w:pPr>
              <w:pStyle w:val="Agency-body-text"/>
              <w:rPr>
                <w:rFonts w:asciiTheme="majorHAnsi" w:hAnsiTheme="majorHAnsi" w:cstheme="majorHAnsi"/>
              </w:rPr>
            </w:pPr>
          </w:p>
        </w:tc>
        <w:tc>
          <w:tcPr>
            <w:tcW w:w="250" w:type="pct"/>
          </w:tcPr>
          <w:p w14:paraId="159FFE14" w14:textId="77777777" w:rsidR="00CB1517" w:rsidRPr="004B7494" w:rsidRDefault="00CB1517" w:rsidP="0019422C">
            <w:pPr>
              <w:pStyle w:val="Agency-body-text"/>
              <w:rPr>
                <w:rFonts w:asciiTheme="majorHAnsi" w:hAnsiTheme="majorHAnsi" w:cstheme="majorHAnsi"/>
              </w:rPr>
            </w:pPr>
          </w:p>
        </w:tc>
        <w:tc>
          <w:tcPr>
            <w:tcW w:w="250" w:type="pct"/>
          </w:tcPr>
          <w:p w14:paraId="35E309D3" w14:textId="77777777" w:rsidR="00CB1517" w:rsidRPr="004B7494" w:rsidRDefault="00CB1517" w:rsidP="0019422C">
            <w:pPr>
              <w:pStyle w:val="Agency-body-text"/>
              <w:rPr>
                <w:rFonts w:asciiTheme="majorHAnsi" w:hAnsiTheme="majorHAnsi" w:cstheme="majorHAnsi"/>
              </w:rPr>
            </w:pPr>
          </w:p>
        </w:tc>
      </w:tr>
    </w:tbl>
    <w:p w14:paraId="13AF53CF" w14:textId="16B0E0C9" w:rsidR="00D118F2" w:rsidRPr="004B7494" w:rsidRDefault="00D118F2" w:rsidP="00DB7881">
      <w:pPr>
        <w:pStyle w:val="Agency-heading-3"/>
        <w:numPr>
          <w:ilvl w:val="0"/>
          <w:numId w:val="24"/>
        </w:numPr>
        <w:ind w:left="357" w:hanging="357"/>
        <w:rPr>
          <w:rFonts w:asciiTheme="majorHAnsi" w:hAnsiTheme="majorHAnsi" w:cstheme="majorHAnsi"/>
        </w:rPr>
      </w:pPr>
      <w:bookmarkStart w:id="40" w:name="_Toc165544599"/>
      <w:r w:rsidRPr="004B7494">
        <w:rPr>
          <w:rFonts w:asciiTheme="majorHAnsi" w:hAnsiTheme="majorHAnsi" w:cstheme="majorHAnsi"/>
          <w:lang w:bidi="it-IT"/>
        </w:rPr>
        <w:t>Fiducia</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4B7494" w14:paraId="0FBC9F4B" w14:textId="77777777" w:rsidTr="00640A68">
        <w:trPr>
          <w:cantSplit/>
          <w:tblHeader/>
        </w:trPr>
        <w:tc>
          <w:tcPr>
            <w:tcW w:w="4250" w:type="pct"/>
            <w:shd w:val="clear" w:color="auto" w:fill="D9D9D9" w:themeFill="background1" w:themeFillShade="D9"/>
          </w:tcPr>
          <w:p w14:paraId="6E67599B" w14:textId="016655A5" w:rsidR="007D76C2" w:rsidRPr="004B7494" w:rsidRDefault="007D76C2" w:rsidP="00E41481">
            <w:pPr>
              <w:pStyle w:val="Agency-body-text"/>
              <w:rPr>
                <w:rFonts w:asciiTheme="majorHAnsi" w:hAnsiTheme="majorHAnsi" w:cstheme="majorHAnsi"/>
                <w:b/>
                <w:bCs/>
              </w:rPr>
            </w:pPr>
            <w:r w:rsidRPr="004B7494">
              <w:rPr>
                <w:rFonts w:asciiTheme="majorHAnsi" w:hAnsiTheme="majorHAnsi" w:cstheme="majorHAnsi"/>
                <w:b/>
                <w:lang w:bidi="it-IT"/>
              </w:rPr>
              <w:t>Affermazioni guida</w:t>
            </w:r>
          </w:p>
        </w:tc>
        <w:tc>
          <w:tcPr>
            <w:tcW w:w="250" w:type="pct"/>
            <w:shd w:val="clear" w:color="auto" w:fill="D9D9D9" w:themeFill="background1" w:themeFillShade="D9"/>
          </w:tcPr>
          <w:p w14:paraId="0DE58B2B" w14:textId="77777777" w:rsidR="007D76C2" w:rsidRPr="004B7494" w:rsidRDefault="007D76C2" w:rsidP="00E41481">
            <w:pPr>
              <w:pStyle w:val="Agency-body-text"/>
              <w:rPr>
                <w:rFonts w:asciiTheme="majorHAnsi" w:hAnsiTheme="majorHAnsi" w:cstheme="majorHAnsi"/>
                <w:b/>
                <w:bCs/>
                <w:color w:val="auto"/>
              </w:rPr>
            </w:pPr>
            <w:r w:rsidRPr="004B7494">
              <w:rPr>
                <w:rFonts w:asciiTheme="majorHAnsi" w:hAnsiTheme="majorHAnsi" w:cstheme="majorHAnsi"/>
                <w:b/>
                <w:color w:val="auto"/>
                <w:lang w:bidi="it-IT"/>
              </w:rPr>
              <w:t>0</w:t>
            </w:r>
          </w:p>
        </w:tc>
        <w:tc>
          <w:tcPr>
            <w:tcW w:w="250" w:type="pct"/>
            <w:shd w:val="clear" w:color="auto" w:fill="D9D9D9" w:themeFill="background1" w:themeFillShade="D9"/>
          </w:tcPr>
          <w:p w14:paraId="3A18ADD7" w14:textId="77777777" w:rsidR="007D76C2" w:rsidRPr="004B7494" w:rsidRDefault="007D76C2" w:rsidP="00E41481">
            <w:pPr>
              <w:pStyle w:val="Agency-body-text"/>
              <w:rPr>
                <w:rFonts w:asciiTheme="majorHAnsi" w:hAnsiTheme="majorHAnsi" w:cstheme="majorHAnsi"/>
                <w:b/>
                <w:bCs/>
                <w:color w:val="auto"/>
              </w:rPr>
            </w:pPr>
            <w:r w:rsidRPr="004B7494">
              <w:rPr>
                <w:rFonts w:asciiTheme="majorHAnsi" w:hAnsiTheme="majorHAnsi" w:cstheme="majorHAnsi"/>
                <w:b/>
                <w:color w:val="auto"/>
                <w:lang w:bidi="it-IT"/>
              </w:rPr>
              <w:t>1</w:t>
            </w:r>
          </w:p>
        </w:tc>
        <w:tc>
          <w:tcPr>
            <w:tcW w:w="250" w:type="pct"/>
            <w:shd w:val="clear" w:color="auto" w:fill="D9D9D9" w:themeFill="background1" w:themeFillShade="D9"/>
          </w:tcPr>
          <w:p w14:paraId="5FD1D3F1" w14:textId="77777777" w:rsidR="007D76C2" w:rsidRPr="004B7494" w:rsidRDefault="007D76C2" w:rsidP="00E41481">
            <w:pPr>
              <w:pStyle w:val="Agency-body-text"/>
              <w:rPr>
                <w:rFonts w:asciiTheme="majorHAnsi" w:hAnsiTheme="majorHAnsi" w:cstheme="majorHAnsi"/>
                <w:b/>
                <w:bCs/>
                <w:color w:val="auto"/>
              </w:rPr>
            </w:pPr>
            <w:r w:rsidRPr="004B7494">
              <w:rPr>
                <w:rFonts w:asciiTheme="majorHAnsi" w:hAnsiTheme="majorHAnsi" w:cstheme="majorHAnsi"/>
                <w:b/>
                <w:color w:val="auto"/>
                <w:lang w:bidi="it-IT"/>
              </w:rPr>
              <w:t>2</w:t>
            </w:r>
          </w:p>
        </w:tc>
      </w:tr>
      <w:tr w:rsidR="007D76C2" w:rsidRPr="004B7494" w14:paraId="640F2A75" w14:textId="77777777" w:rsidTr="00640A68">
        <w:trPr>
          <w:cantSplit/>
        </w:trPr>
        <w:tc>
          <w:tcPr>
            <w:tcW w:w="4250" w:type="pct"/>
            <w:shd w:val="clear" w:color="auto" w:fill="DBE5F1" w:themeFill="accent1" w:themeFillTint="33"/>
          </w:tcPr>
          <w:p w14:paraId="5237B273" w14:textId="18E1A34E" w:rsidR="007D76C2" w:rsidRPr="004B7494" w:rsidRDefault="007D76C2" w:rsidP="00E41481">
            <w:pPr>
              <w:pStyle w:val="Agency-body-text"/>
              <w:rPr>
                <w:rFonts w:asciiTheme="majorHAnsi" w:hAnsiTheme="majorHAnsi" w:cstheme="majorHAnsi"/>
              </w:rPr>
            </w:pPr>
            <w:r w:rsidRPr="004B7494">
              <w:rPr>
                <w:rFonts w:asciiTheme="majorHAnsi" w:hAnsiTheme="majorHAnsi" w:cstheme="majorHAnsi"/>
                <w:b/>
                <w:lang w:bidi="it-IT"/>
              </w:rPr>
              <w:t>Coinvolgiamo</w:t>
            </w:r>
            <w:r w:rsidRPr="004B7494">
              <w:rPr>
                <w:rFonts w:asciiTheme="majorHAnsi" w:hAnsiTheme="majorHAnsi" w:cstheme="majorHAnsi"/>
                <w:lang w:bidi="it-IT"/>
              </w:rPr>
              <w:t xml:space="preserve"> gli stakeholder nei processi decisionali.</w:t>
            </w:r>
          </w:p>
        </w:tc>
        <w:tc>
          <w:tcPr>
            <w:tcW w:w="250" w:type="pct"/>
            <w:shd w:val="clear" w:color="auto" w:fill="DBE5F1" w:themeFill="accent1" w:themeFillTint="33"/>
          </w:tcPr>
          <w:p w14:paraId="3DC5B414" w14:textId="77777777" w:rsidR="007D76C2" w:rsidRPr="004B7494"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4B7494"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4B7494" w:rsidRDefault="007D76C2" w:rsidP="00E41481">
            <w:pPr>
              <w:pStyle w:val="Agency-body-text"/>
              <w:rPr>
                <w:rFonts w:asciiTheme="majorHAnsi" w:hAnsiTheme="majorHAnsi" w:cstheme="majorHAnsi"/>
              </w:rPr>
            </w:pPr>
          </w:p>
        </w:tc>
      </w:tr>
      <w:tr w:rsidR="007D76C2" w:rsidRPr="004B7494" w14:paraId="392159ED" w14:textId="77777777" w:rsidTr="004261EA">
        <w:trPr>
          <w:cantSplit/>
        </w:trPr>
        <w:tc>
          <w:tcPr>
            <w:tcW w:w="4250" w:type="pct"/>
          </w:tcPr>
          <w:p w14:paraId="34DCC1DE" w14:textId="4DF058E8" w:rsidR="007D76C2" w:rsidRPr="004B7494" w:rsidRDefault="007D76C2"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lang w:bidi="it-IT"/>
              </w:rPr>
              <w:t xml:space="preserve">Invitiamo gli stakeholder a </w:t>
            </w:r>
            <w:r w:rsidRPr="004B7494">
              <w:rPr>
                <w:rFonts w:asciiTheme="majorHAnsi" w:hAnsiTheme="majorHAnsi" w:cstheme="majorHAnsi"/>
                <w:b/>
                <w:lang w:bidi="it-IT"/>
              </w:rPr>
              <w:t>partecipare</w:t>
            </w:r>
            <w:r w:rsidRPr="004B7494">
              <w:rPr>
                <w:rFonts w:asciiTheme="majorHAnsi" w:hAnsiTheme="majorHAnsi" w:cstheme="majorHAnsi"/>
                <w:lang w:bidi="it-IT"/>
              </w:rPr>
              <w:t xml:space="preserve"> ai processi decisionali.</w:t>
            </w:r>
          </w:p>
        </w:tc>
        <w:tc>
          <w:tcPr>
            <w:tcW w:w="250" w:type="pct"/>
          </w:tcPr>
          <w:p w14:paraId="140622B0" w14:textId="77777777" w:rsidR="007D76C2" w:rsidRPr="004B7494" w:rsidRDefault="007D76C2" w:rsidP="0019422C">
            <w:pPr>
              <w:pStyle w:val="Agency-body-text"/>
              <w:rPr>
                <w:rFonts w:asciiTheme="majorHAnsi" w:hAnsiTheme="majorHAnsi" w:cstheme="majorHAnsi"/>
              </w:rPr>
            </w:pPr>
          </w:p>
        </w:tc>
        <w:tc>
          <w:tcPr>
            <w:tcW w:w="250" w:type="pct"/>
          </w:tcPr>
          <w:p w14:paraId="4A6D86E3" w14:textId="77777777" w:rsidR="007D76C2" w:rsidRPr="004B7494" w:rsidRDefault="007D76C2" w:rsidP="0019422C">
            <w:pPr>
              <w:pStyle w:val="Agency-body-text"/>
              <w:rPr>
                <w:rFonts w:asciiTheme="majorHAnsi" w:hAnsiTheme="majorHAnsi" w:cstheme="majorHAnsi"/>
              </w:rPr>
            </w:pPr>
          </w:p>
        </w:tc>
        <w:tc>
          <w:tcPr>
            <w:tcW w:w="250" w:type="pct"/>
          </w:tcPr>
          <w:p w14:paraId="66DCA135" w14:textId="77777777" w:rsidR="007D76C2" w:rsidRPr="004B7494" w:rsidRDefault="007D76C2" w:rsidP="0019422C">
            <w:pPr>
              <w:pStyle w:val="Agency-body-text"/>
              <w:rPr>
                <w:rFonts w:asciiTheme="majorHAnsi" w:hAnsiTheme="majorHAnsi" w:cstheme="majorHAnsi"/>
              </w:rPr>
            </w:pPr>
          </w:p>
        </w:tc>
      </w:tr>
      <w:tr w:rsidR="007D76C2" w:rsidRPr="004B7494" w14:paraId="197F86F5" w14:textId="77777777" w:rsidTr="004261EA">
        <w:trPr>
          <w:cantSplit/>
        </w:trPr>
        <w:tc>
          <w:tcPr>
            <w:tcW w:w="4250" w:type="pct"/>
          </w:tcPr>
          <w:p w14:paraId="4F83B39C" w14:textId="188F9E71" w:rsidR="007D76C2" w:rsidRPr="004B7494" w:rsidRDefault="007D76C2"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b/>
                <w:lang w:bidi="it-IT"/>
              </w:rPr>
              <w:t>Ascoltiamo</w:t>
            </w:r>
            <w:r w:rsidRPr="004B7494">
              <w:rPr>
                <w:rFonts w:asciiTheme="majorHAnsi" w:hAnsiTheme="majorHAnsi" w:cstheme="majorHAnsi"/>
                <w:lang w:bidi="it-IT"/>
              </w:rPr>
              <w:t xml:space="preserve"> attivamente gli stakeholder nel corso dei processi decisionali.</w:t>
            </w:r>
          </w:p>
        </w:tc>
        <w:tc>
          <w:tcPr>
            <w:tcW w:w="250" w:type="pct"/>
          </w:tcPr>
          <w:p w14:paraId="0A8E51B3" w14:textId="77777777" w:rsidR="007D76C2" w:rsidRPr="004B7494" w:rsidRDefault="007D76C2" w:rsidP="0019422C">
            <w:pPr>
              <w:pStyle w:val="Agency-body-text"/>
              <w:rPr>
                <w:rFonts w:asciiTheme="majorHAnsi" w:hAnsiTheme="majorHAnsi" w:cstheme="majorHAnsi"/>
              </w:rPr>
            </w:pPr>
          </w:p>
        </w:tc>
        <w:tc>
          <w:tcPr>
            <w:tcW w:w="250" w:type="pct"/>
          </w:tcPr>
          <w:p w14:paraId="10E0F455" w14:textId="77777777" w:rsidR="007D76C2" w:rsidRPr="004B7494" w:rsidRDefault="007D76C2" w:rsidP="0019422C">
            <w:pPr>
              <w:pStyle w:val="Agency-body-text"/>
              <w:rPr>
                <w:rFonts w:asciiTheme="majorHAnsi" w:hAnsiTheme="majorHAnsi" w:cstheme="majorHAnsi"/>
              </w:rPr>
            </w:pPr>
          </w:p>
        </w:tc>
        <w:tc>
          <w:tcPr>
            <w:tcW w:w="250" w:type="pct"/>
          </w:tcPr>
          <w:p w14:paraId="210A0C1D" w14:textId="77777777" w:rsidR="007D76C2" w:rsidRPr="004B7494" w:rsidRDefault="007D76C2" w:rsidP="0019422C">
            <w:pPr>
              <w:pStyle w:val="Agency-body-text"/>
              <w:rPr>
                <w:rFonts w:asciiTheme="majorHAnsi" w:hAnsiTheme="majorHAnsi" w:cstheme="majorHAnsi"/>
              </w:rPr>
            </w:pPr>
          </w:p>
        </w:tc>
      </w:tr>
      <w:tr w:rsidR="007D76C2" w:rsidRPr="004B7494" w14:paraId="4AB84403" w14:textId="77777777" w:rsidTr="004261EA">
        <w:trPr>
          <w:cantSplit/>
        </w:trPr>
        <w:tc>
          <w:tcPr>
            <w:tcW w:w="4250" w:type="pct"/>
          </w:tcPr>
          <w:p w14:paraId="4C69375A" w14:textId="06ADA7FE" w:rsidR="007D76C2" w:rsidRPr="004B7494" w:rsidRDefault="007D76C2"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b/>
                <w:lang w:bidi="it-IT"/>
              </w:rPr>
              <w:t>Diamo importanza</w:t>
            </w:r>
            <w:r w:rsidRPr="004B7494">
              <w:rPr>
                <w:rFonts w:asciiTheme="majorHAnsi" w:hAnsiTheme="majorHAnsi" w:cstheme="majorHAnsi"/>
                <w:lang w:bidi="it-IT"/>
              </w:rPr>
              <w:t xml:space="preserve"> ai commenti e ai riscontri degli stakeholder, includendoli nei processi decisionali.</w:t>
            </w:r>
          </w:p>
        </w:tc>
        <w:tc>
          <w:tcPr>
            <w:tcW w:w="250" w:type="pct"/>
          </w:tcPr>
          <w:p w14:paraId="7B7D4312" w14:textId="77777777" w:rsidR="007D76C2" w:rsidRPr="004B7494" w:rsidRDefault="007D76C2" w:rsidP="0019422C">
            <w:pPr>
              <w:pStyle w:val="Agency-body-text"/>
              <w:rPr>
                <w:rFonts w:asciiTheme="majorHAnsi" w:hAnsiTheme="majorHAnsi" w:cstheme="majorHAnsi"/>
              </w:rPr>
            </w:pPr>
          </w:p>
        </w:tc>
        <w:tc>
          <w:tcPr>
            <w:tcW w:w="250" w:type="pct"/>
          </w:tcPr>
          <w:p w14:paraId="0F82FF68" w14:textId="77777777" w:rsidR="007D76C2" w:rsidRPr="004B7494" w:rsidRDefault="007D76C2" w:rsidP="0019422C">
            <w:pPr>
              <w:pStyle w:val="Agency-body-text"/>
              <w:rPr>
                <w:rFonts w:asciiTheme="majorHAnsi" w:hAnsiTheme="majorHAnsi" w:cstheme="majorHAnsi"/>
              </w:rPr>
            </w:pPr>
          </w:p>
        </w:tc>
        <w:tc>
          <w:tcPr>
            <w:tcW w:w="250" w:type="pct"/>
          </w:tcPr>
          <w:p w14:paraId="2F8CE19E" w14:textId="77777777" w:rsidR="007D76C2" w:rsidRPr="004B7494" w:rsidRDefault="007D76C2" w:rsidP="0019422C">
            <w:pPr>
              <w:pStyle w:val="Agency-body-text"/>
              <w:rPr>
                <w:rFonts w:asciiTheme="majorHAnsi" w:hAnsiTheme="majorHAnsi" w:cstheme="majorHAnsi"/>
              </w:rPr>
            </w:pPr>
          </w:p>
        </w:tc>
      </w:tr>
      <w:tr w:rsidR="007D76C2" w:rsidRPr="004B7494" w14:paraId="615324C2" w14:textId="77777777" w:rsidTr="004261EA">
        <w:trPr>
          <w:cantSplit/>
        </w:trPr>
        <w:tc>
          <w:tcPr>
            <w:tcW w:w="4250" w:type="pct"/>
          </w:tcPr>
          <w:p w14:paraId="1A160A39" w14:textId="656F52B6" w:rsidR="007D76C2" w:rsidRPr="004B7494" w:rsidRDefault="007D76C2"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lang w:bidi="it-IT"/>
              </w:rPr>
              <w:t xml:space="preserve">Forniamo agli stakeholder un </w:t>
            </w:r>
            <w:r w:rsidRPr="004B7494">
              <w:rPr>
                <w:rFonts w:asciiTheme="majorHAnsi" w:hAnsiTheme="majorHAnsi" w:cstheme="majorHAnsi"/>
                <w:b/>
                <w:lang w:bidi="it-IT"/>
              </w:rPr>
              <w:t>riscontro</w:t>
            </w:r>
            <w:r w:rsidRPr="004B7494">
              <w:rPr>
                <w:rFonts w:asciiTheme="majorHAnsi" w:hAnsiTheme="majorHAnsi" w:cstheme="majorHAnsi"/>
                <w:lang w:bidi="it-IT"/>
              </w:rPr>
              <w:t xml:space="preserve"> sul loro contributo ai processi decisionali e alle strategie di comunicazione.</w:t>
            </w:r>
          </w:p>
        </w:tc>
        <w:tc>
          <w:tcPr>
            <w:tcW w:w="250" w:type="pct"/>
          </w:tcPr>
          <w:p w14:paraId="5A92EC18" w14:textId="77777777" w:rsidR="007D76C2" w:rsidRPr="004B7494" w:rsidRDefault="007D76C2" w:rsidP="0019422C">
            <w:pPr>
              <w:pStyle w:val="Agency-body-text"/>
              <w:rPr>
                <w:rFonts w:asciiTheme="majorHAnsi" w:hAnsiTheme="majorHAnsi" w:cstheme="majorHAnsi"/>
              </w:rPr>
            </w:pPr>
          </w:p>
        </w:tc>
        <w:tc>
          <w:tcPr>
            <w:tcW w:w="250" w:type="pct"/>
          </w:tcPr>
          <w:p w14:paraId="5178482F" w14:textId="77777777" w:rsidR="007D76C2" w:rsidRPr="004B7494" w:rsidRDefault="007D76C2" w:rsidP="0019422C">
            <w:pPr>
              <w:pStyle w:val="Agency-body-text"/>
              <w:rPr>
                <w:rFonts w:asciiTheme="majorHAnsi" w:hAnsiTheme="majorHAnsi" w:cstheme="majorHAnsi"/>
              </w:rPr>
            </w:pPr>
          </w:p>
        </w:tc>
        <w:tc>
          <w:tcPr>
            <w:tcW w:w="250" w:type="pct"/>
          </w:tcPr>
          <w:p w14:paraId="0E760965" w14:textId="77777777" w:rsidR="007D76C2" w:rsidRPr="004B7494" w:rsidRDefault="007D76C2" w:rsidP="0019422C">
            <w:pPr>
              <w:pStyle w:val="Agency-body-text"/>
              <w:rPr>
                <w:rFonts w:asciiTheme="majorHAnsi" w:hAnsiTheme="majorHAnsi" w:cstheme="majorHAnsi"/>
              </w:rPr>
            </w:pPr>
          </w:p>
        </w:tc>
      </w:tr>
      <w:tr w:rsidR="007D76C2" w:rsidRPr="004B7494" w14:paraId="149B23D7" w14:textId="77777777" w:rsidTr="004261EA">
        <w:trPr>
          <w:cantSplit/>
        </w:trPr>
        <w:tc>
          <w:tcPr>
            <w:tcW w:w="4250" w:type="pct"/>
          </w:tcPr>
          <w:p w14:paraId="4DB601BD" w14:textId="1363A6CA" w:rsidR="007D76C2" w:rsidRPr="004B7494" w:rsidRDefault="007D76C2"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lang w:bidi="it-IT"/>
              </w:rPr>
              <w:t xml:space="preserve">Ci impegniamo a fornire </w:t>
            </w:r>
            <w:r w:rsidRPr="004B7494">
              <w:rPr>
                <w:rFonts w:asciiTheme="majorHAnsi" w:hAnsiTheme="majorHAnsi" w:cstheme="majorHAnsi"/>
                <w:b/>
                <w:lang w:bidi="it-IT"/>
              </w:rPr>
              <w:t>risposte tempestive</w:t>
            </w:r>
            <w:r w:rsidRPr="004B7494">
              <w:rPr>
                <w:rFonts w:asciiTheme="majorHAnsi" w:hAnsiTheme="majorHAnsi" w:cstheme="majorHAnsi"/>
                <w:lang w:bidi="it-IT"/>
              </w:rPr>
              <w:t xml:space="preserve"> nelle nostre comunicazioni.</w:t>
            </w:r>
          </w:p>
        </w:tc>
        <w:tc>
          <w:tcPr>
            <w:tcW w:w="250" w:type="pct"/>
          </w:tcPr>
          <w:p w14:paraId="5A6D92A4" w14:textId="77777777" w:rsidR="007D76C2" w:rsidRPr="004B7494" w:rsidRDefault="007D76C2" w:rsidP="0019422C">
            <w:pPr>
              <w:pStyle w:val="Agency-body-text"/>
              <w:rPr>
                <w:rFonts w:asciiTheme="majorHAnsi" w:hAnsiTheme="majorHAnsi" w:cstheme="majorHAnsi"/>
              </w:rPr>
            </w:pPr>
          </w:p>
        </w:tc>
        <w:tc>
          <w:tcPr>
            <w:tcW w:w="250" w:type="pct"/>
          </w:tcPr>
          <w:p w14:paraId="389F7565" w14:textId="77777777" w:rsidR="007D76C2" w:rsidRPr="004B7494" w:rsidRDefault="007D76C2" w:rsidP="0019422C">
            <w:pPr>
              <w:pStyle w:val="Agency-body-text"/>
              <w:rPr>
                <w:rFonts w:asciiTheme="majorHAnsi" w:hAnsiTheme="majorHAnsi" w:cstheme="majorHAnsi"/>
              </w:rPr>
            </w:pPr>
          </w:p>
        </w:tc>
        <w:tc>
          <w:tcPr>
            <w:tcW w:w="250" w:type="pct"/>
          </w:tcPr>
          <w:p w14:paraId="58677909" w14:textId="77777777" w:rsidR="007D76C2" w:rsidRPr="004B7494" w:rsidRDefault="007D76C2" w:rsidP="0019422C">
            <w:pPr>
              <w:pStyle w:val="Agency-body-text"/>
              <w:rPr>
                <w:rFonts w:asciiTheme="majorHAnsi" w:hAnsiTheme="majorHAnsi" w:cstheme="majorHAnsi"/>
              </w:rPr>
            </w:pPr>
          </w:p>
        </w:tc>
      </w:tr>
      <w:tr w:rsidR="007D76C2" w:rsidRPr="004B7494" w14:paraId="22BAA122" w14:textId="77777777" w:rsidTr="004261EA">
        <w:trPr>
          <w:cantSplit/>
        </w:trPr>
        <w:tc>
          <w:tcPr>
            <w:tcW w:w="4250" w:type="pct"/>
          </w:tcPr>
          <w:p w14:paraId="1EBAB338" w14:textId="741016F8" w:rsidR="007D76C2" w:rsidRPr="004B7494" w:rsidRDefault="007D76C2"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b/>
                <w:lang w:bidi="it-IT"/>
              </w:rPr>
              <w:t>Spieghiamo</w:t>
            </w:r>
            <w:r w:rsidRPr="004B7494">
              <w:rPr>
                <w:rFonts w:asciiTheme="majorHAnsi" w:hAnsiTheme="majorHAnsi" w:cstheme="majorHAnsi"/>
                <w:lang w:bidi="it-IT"/>
              </w:rPr>
              <w:t xml:space="preserve"> agli stakeholder in che modo diamo importanza al contributo che forniscono ai processi decisionali e alle strategie di comunicazione.</w:t>
            </w:r>
          </w:p>
        </w:tc>
        <w:tc>
          <w:tcPr>
            <w:tcW w:w="250" w:type="pct"/>
          </w:tcPr>
          <w:p w14:paraId="7B7A2316" w14:textId="77777777" w:rsidR="007D76C2" w:rsidRPr="004B7494" w:rsidRDefault="007D76C2" w:rsidP="0019422C">
            <w:pPr>
              <w:pStyle w:val="Agency-body-text"/>
              <w:rPr>
                <w:rFonts w:asciiTheme="majorHAnsi" w:hAnsiTheme="majorHAnsi" w:cstheme="majorHAnsi"/>
              </w:rPr>
            </w:pPr>
          </w:p>
        </w:tc>
        <w:tc>
          <w:tcPr>
            <w:tcW w:w="250" w:type="pct"/>
          </w:tcPr>
          <w:p w14:paraId="17A10898" w14:textId="77777777" w:rsidR="007D76C2" w:rsidRPr="004B7494" w:rsidRDefault="007D76C2" w:rsidP="0019422C">
            <w:pPr>
              <w:pStyle w:val="Agency-body-text"/>
              <w:rPr>
                <w:rFonts w:asciiTheme="majorHAnsi" w:hAnsiTheme="majorHAnsi" w:cstheme="majorHAnsi"/>
              </w:rPr>
            </w:pPr>
          </w:p>
        </w:tc>
        <w:tc>
          <w:tcPr>
            <w:tcW w:w="250" w:type="pct"/>
          </w:tcPr>
          <w:p w14:paraId="17D35D9A" w14:textId="77777777" w:rsidR="007D76C2" w:rsidRPr="004B7494" w:rsidRDefault="007D76C2" w:rsidP="0019422C">
            <w:pPr>
              <w:pStyle w:val="Agency-body-text"/>
              <w:rPr>
                <w:rFonts w:asciiTheme="majorHAnsi" w:hAnsiTheme="majorHAnsi" w:cstheme="majorHAnsi"/>
              </w:rPr>
            </w:pPr>
          </w:p>
        </w:tc>
      </w:tr>
      <w:tr w:rsidR="007D76C2" w:rsidRPr="004B7494" w14:paraId="2C9F4120" w14:textId="77777777" w:rsidTr="004261EA">
        <w:trPr>
          <w:cantSplit/>
        </w:trPr>
        <w:tc>
          <w:tcPr>
            <w:tcW w:w="4250" w:type="pct"/>
          </w:tcPr>
          <w:p w14:paraId="6CC45410" w14:textId="6D89C056" w:rsidR="007D76C2" w:rsidRPr="004B7494" w:rsidRDefault="007D76C2"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b/>
                <w:lang w:bidi="it-IT"/>
              </w:rPr>
              <w:t>Mettiamo in pratica</w:t>
            </w:r>
            <w:r w:rsidRPr="004B7494">
              <w:rPr>
                <w:rFonts w:asciiTheme="majorHAnsi" w:hAnsiTheme="majorHAnsi" w:cstheme="majorHAnsi"/>
                <w:lang w:bidi="it-IT"/>
              </w:rPr>
              <w:t xml:space="preserve"> i contributi e i riscontri degli stakeholder nei processi decisionali e nelle strategie di comunicazione.</w:t>
            </w:r>
          </w:p>
        </w:tc>
        <w:tc>
          <w:tcPr>
            <w:tcW w:w="250" w:type="pct"/>
          </w:tcPr>
          <w:p w14:paraId="42D9EB4A" w14:textId="77777777" w:rsidR="007D76C2" w:rsidRPr="004B7494" w:rsidRDefault="007D76C2" w:rsidP="0019422C">
            <w:pPr>
              <w:pStyle w:val="Agency-body-text"/>
              <w:rPr>
                <w:rFonts w:asciiTheme="majorHAnsi" w:hAnsiTheme="majorHAnsi" w:cstheme="majorHAnsi"/>
              </w:rPr>
            </w:pPr>
          </w:p>
        </w:tc>
        <w:tc>
          <w:tcPr>
            <w:tcW w:w="250" w:type="pct"/>
          </w:tcPr>
          <w:p w14:paraId="3D244AED" w14:textId="77777777" w:rsidR="007D76C2" w:rsidRPr="004B7494" w:rsidRDefault="007D76C2" w:rsidP="0019422C">
            <w:pPr>
              <w:pStyle w:val="Agency-body-text"/>
              <w:rPr>
                <w:rFonts w:asciiTheme="majorHAnsi" w:hAnsiTheme="majorHAnsi" w:cstheme="majorHAnsi"/>
              </w:rPr>
            </w:pPr>
          </w:p>
        </w:tc>
        <w:tc>
          <w:tcPr>
            <w:tcW w:w="250" w:type="pct"/>
          </w:tcPr>
          <w:p w14:paraId="345B4628" w14:textId="77777777" w:rsidR="007D76C2" w:rsidRPr="004B7494" w:rsidRDefault="007D76C2" w:rsidP="0019422C">
            <w:pPr>
              <w:pStyle w:val="Agency-body-text"/>
              <w:rPr>
                <w:rFonts w:asciiTheme="majorHAnsi" w:hAnsiTheme="majorHAnsi" w:cstheme="majorHAnsi"/>
              </w:rPr>
            </w:pPr>
          </w:p>
        </w:tc>
      </w:tr>
      <w:tr w:rsidR="007D76C2" w:rsidRPr="004B7494" w14:paraId="177AB939" w14:textId="77777777" w:rsidTr="004261EA">
        <w:trPr>
          <w:cantSplit/>
        </w:trPr>
        <w:tc>
          <w:tcPr>
            <w:tcW w:w="4250" w:type="pct"/>
          </w:tcPr>
          <w:p w14:paraId="3611F5EE" w14:textId="25B2793A" w:rsidR="006574EB" w:rsidRPr="004B7494" w:rsidRDefault="007D76C2"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lang w:bidi="it-IT"/>
              </w:rPr>
              <w:t>Altro</w:t>
            </w:r>
            <w:r w:rsidRPr="004B7494">
              <w:rPr>
                <w:rFonts w:asciiTheme="majorHAnsi" w:hAnsiTheme="majorHAnsi" w:cstheme="majorHAnsi"/>
                <w:i/>
                <w:lang w:bidi="it-IT"/>
              </w:rPr>
              <w:t xml:space="preserve"> (specificare)</w:t>
            </w:r>
            <w:r w:rsidRPr="004B7494">
              <w:rPr>
                <w:rFonts w:asciiTheme="majorHAnsi" w:hAnsiTheme="majorHAnsi" w:cstheme="majorHAnsi"/>
                <w:lang w:bidi="it-IT"/>
              </w:rPr>
              <w:t xml:space="preserve">: </w:t>
            </w:r>
          </w:p>
        </w:tc>
        <w:tc>
          <w:tcPr>
            <w:tcW w:w="250" w:type="pct"/>
          </w:tcPr>
          <w:p w14:paraId="6A147D95" w14:textId="77777777" w:rsidR="007D76C2" w:rsidRPr="004B7494" w:rsidRDefault="007D76C2" w:rsidP="0019422C">
            <w:pPr>
              <w:pStyle w:val="Agency-body-text"/>
              <w:rPr>
                <w:rFonts w:asciiTheme="majorHAnsi" w:hAnsiTheme="majorHAnsi" w:cstheme="majorHAnsi"/>
              </w:rPr>
            </w:pPr>
          </w:p>
        </w:tc>
        <w:tc>
          <w:tcPr>
            <w:tcW w:w="250" w:type="pct"/>
          </w:tcPr>
          <w:p w14:paraId="2F2299F7" w14:textId="77777777" w:rsidR="007D76C2" w:rsidRPr="004B7494" w:rsidRDefault="007D76C2" w:rsidP="0019422C">
            <w:pPr>
              <w:pStyle w:val="Agency-body-text"/>
              <w:rPr>
                <w:rFonts w:asciiTheme="majorHAnsi" w:hAnsiTheme="majorHAnsi" w:cstheme="majorHAnsi"/>
              </w:rPr>
            </w:pPr>
          </w:p>
        </w:tc>
        <w:tc>
          <w:tcPr>
            <w:tcW w:w="250" w:type="pct"/>
          </w:tcPr>
          <w:p w14:paraId="5D797497" w14:textId="77777777" w:rsidR="007D76C2" w:rsidRPr="004B7494" w:rsidRDefault="007D76C2" w:rsidP="0019422C">
            <w:pPr>
              <w:pStyle w:val="Agency-body-text"/>
              <w:rPr>
                <w:rFonts w:asciiTheme="majorHAnsi" w:hAnsiTheme="majorHAnsi" w:cstheme="majorHAnsi"/>
              </w:rPr>
            </w:pPr>
          </w:p>
        </w:tc>
      </w:tr>
    </w:tbl>
    <w:p w14:paraId="0ECCBA5C" w14:textId="506A810D" w:rsidR="00D118F2" w:rsidRPr="004B7494" w:rsidRDefault="00D118F2" w:rsidP="00DB7881">
      <w:pPr>
        <w:pStyle w:val="Agency-heading-3"/>
        <w:keepLines/>
        <w:numPr>
          <w:ilvl w:val="0"/>
          <w:numId w:val="24"/>
        </w:numPr>
        <w:ind w:left="357" w:hanging="357"/>
        <w:rPr>
          <w:rFonts w:asciiTheme="majorHAnsi" w:hAnsiTheme="majorHAnsi" w:cstheme="majorHAnsi"/>
        </w:rPr>
      </w:pPr>
      <w:bookmarkStart w:id="41" w:name="_Toc165544600"/>
      <w:r w:rsidRPr="004B7494">
        <w:rPr>
          <w:rFonts w:asciiTheme="majorHAnsi" w:hAnsiTheme="majorHAnsi" w:cstheme="majorHAnsi"/>
          <w:lang w:bidi="it-IT"/>
        </w:rPr>
        <w:lastRenderedPageBreak/>
        <w:t>Trasparenza</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4B7494" w14:paraId="363CC85A" w14:textId="77777777" w:rsidTr="00640A68">
        <w:trPr>
          <w:cantSplit/>
          <w:tblHeader/>
        </w:trPr>
        <w:tc>
          <w:tcPr>
            <w:tcW w:w="4250" w:type="pct"/>
            <w:shd w:val="clear" w:color="auto" w:fill="D9D9D9" w:themeFill="background1" w:themeFillShade="D9"/>
          </w:tcPr>
          <w:p w14:paraId="6188B1A0" w14:textId="58A49A14" w:rsidR="007D167B" w:rsidRPr="004B7494" w:rsidRDefault="007D167B" w:rsidP="00DB7881">
            <w:pPr>
              <w:pStyle w:val="Agency-body-text"/>
              <w:keepLines/>
              <w:rPr>
                <w:rFonts w:asciiTheme="majorHAnsi" w:hAnsiTheme="majorHAnsi" w:cstheme="majorHAnsi"/>
                <w:b/>
                <w:bCs/>
              </w:rPr>
            </w:pPr>
            <w:r w:rsidRPr="004B7494">
              <w:rPr>
                <w:rFonts w:asciiTheme="majorHAnsi" w:hAnsiTheme="majorHAnsi" w:cstheme="majorHAnsi"/>
                <w:b/>
                <w:lang w:bidi="it-IT"/>
              </w:rPr>
              <w:t>Affermazioni guida</w:t>
            </w:r>
          </w:p>
        </w:tc>
        <w:tc>
          <w:tcPr>
            <w:tcW w:w="250" w:type="pct"/>
            <w:shd w:val="clear" w:color="auto" w:fill="D9D9D9" w:themeFill="background1" w:themeFillShade="D9"/>
          </w:tcPr>
          <w:p w14:paraId="541332A5" w14:textId="77777777" w:rsidR="007D167B" w:rsidRPr="004B7494" w:rsidRDefault="007D167B" w:rsidP="00DB7881">
            <w:pPr>
              <w:pStyle w:val="Agency-body-text"/>
              <w:keepLines/>
              <w:rPr>
                <w:rFonts w:asciiTheme="majorHAnsi" w:hAnsiTheme="majorHAnsi" w:cstheme="majorHAnsi"/>
                <w:b/>
                <w:bCs/>
                <w:color w:val="auto"/>
              </w:rPr>
            </w:pPr>
            <w:r w:rsidRPr="004B7494">
              <w:rPr>
                <w:rFonts w:asciiTheme="majorHAnsi" w:hAnsiTheme="majorHAnsi" w:cstheme="majorHAnsi"/>
                <w:b/>
                <w:color w:val="auto"/>
                <w:lang w:bidi="it-IT"/>
              </w:rPr>
              <w:t>0</w:t>
            </w:r>
          </w:p>
        </w:tc>
        <w:tc>
          <w:tcPr>
            <w:tcW w:w="250" w:type="pct"/>
            <w:shd w:val="clear" w:color="auto" w:fill="D9D9D9" w:themeFill="background1" w:themeFillShade="D9"/>
          </w:tcPr>
          <w:p w14:paraId="7F8AD6E1" w14:textId="77777777" w:rsidR="007D167B" w:rsidRPr="004B7494" w:rsidRDefault="007D167B" w:rsidP="00DB7881">
            <w:pPr>
              <w:pStyle w:val="Agency-body-text"/>
              <w:keepLines/>
              <w:rPr>
                <w:rFonts w:asciiTheme="majorHAnsi" w:hAnsiTheme="majorHAnsi" w:cstheme="majorHAnsi"/>
                <w:b/>
                <w:bCs/>
                <w:color w:val="auto"/>
              </w:rPr>
            </w:pPr>
            <w:r w:rsidRPr="004B7494">
              <w:rPr>
                <w:rFonts w:asciiTheme="majorHAnsi" w:hAnsiTheme="majorHAnsi" w:cstheme="majorHAnsi"/>
                <w:b/>
                <w:color w:val="auto"/>
                <w:lang w:bidi="it-IT"/>
              </w:rPr>
              <w:t>1</w:t>
            </w:r>
          </w:p>
        </w:tc>
        <w:tc>
          <w:tcPr>
            <w:tcW w:w="250" w:type="pct"/>
            <w:shd w:val="clear" w:color="auto" w:fill="D9D9D9" w:themeFill="background1" w:themeFillShade="D9"/>
          </w:tcPr>
          <w:p w14:paraId="0C626802" w14:textId="77777777" w:rsidR="007D167B" w:rsidRPr="004B7494" w:rsidRDefault="007D167B" w:rsidP="00DB7881">
            <w:pPr>
              <w:pStyle w:val="Agency-body-text"/>
              <w:keepLines/>
              <w:rPr>
                <w:rFonts w:asciiTheme="majorHAnsi" w:hAnsiTheme="majorHAnsi" w:cstheme="majorHAnsi"/>
                <w:b/>
                <w:bCs/>
                <w:color w:val="auto"/>
              </w:rPr>
            </w:pPr>
            <w:r w:rsidRPr="004B7494">
              <w:rPr>
                <w:rFonts w:asciiTheme="majorHAnsi" w:hAnsiTheme="majorHAnsi" w:cstheme="majorHAnsi"/>
                <w:b/>
                <w:color w:val="auto"/>
                <w:lang w:bidi="it-IT"/>
              </w:rPr>
              <w:t>2</w:t>
            </w:r>
          </w:p>
        </w:tc>
      </w:tr>
      <w:tr w:rsidR="00645401" w:rsidRPr="004B7494" w14:paraId="0ECC02F6" w14:textId="77777777" w:rsidTr="00640A68">
        <w:trPr>
          <w:cantSplit/>
        </w:trPr>
        <w:tc>
          <w:tcPr>
            <w:tcW w:w="4250" w:type="pct"/>
            <w:shd w:val="clear" w:color="auto" w:fill="DBE5F1" w:themeFill="accent1" w:themeFillTint="33"/>
          </w:tcPr>
          <w:p w14:paraId="54DF044E" w14:textId="7C74AC73" w:rsidR="007D167B" w:rsidRPr="004B7494" w:rsidRDefault="007D167B" w:rsidP="009160B4">
            <w:pPr>
              <w:pStyle w:val="Agency-body-text"/>
              <w:keepNext/>
              <w:rPr>
                <w:rFonts w:asciiTheme="majorHAnsi" w:hAnsiTheme="majorHAnsi" w:cstheme="majorHAnsi"/>
              </w:rPr>
            </w:pPr>
            <w:r w:rsidRPr="004B7494">
              <w:rPr>
                <w:rFonts w:asciiTheme="majorHAnsi" w:hAnsiTheme="majorHAnsi" w:cstheme="majorHAnsi"/>
                <w:lang w:bidi="it-IT"/>
              </w:rPr>
              <w:t xml:space="preserve">Rendiamo </w:t>
            </w:r>
            <w:r w:rsidRPr="004B7494">
              <w:rPr>
                <w:rFonts w:asciiTheme="majorHAnsi" w:hAnsiTheme="majorHAnsi" w:cstheme="majorHAnsi"/>
                <w:b/>
                <w:lang w:bidi="it-IT"/>
              </w:rPr>
              <w:t>trasparenti</w:t>
            </w:r>
            <w:r w:rsidRPr="004B7494">
              <w:rPr>
                <w:rFonts w:asciiTheme="majorHAnsi" w:hAnsiTheme="majorHAnsi" w:cstheme="majorHAnsi"/>
                <w:lang w:bidi="it-IT"/>
              </w:rPr>
              <w:t xml:space="preserve"> i processi decisionali e le strategie di comunicazione per gli stakeholder (quando vengono prese le decisioni, chi vi partecipa, informiamo gli stakeholder sulle opportunità di partecipazione).</w:t>
            </w:r>
          </w:p>
        </w:tc>
        <w:tc>
          <w:tcPr>
            <w:tcW w:w="250" w:type="pct"/>
            <w:shd w:val="clear" w:color="auto" w:fill="DBE5F1" w:themeFill="accent1" w:themeFillTint="33"/>
          </w:tcPr>
          <w:p w14:paraId="0AB4F57D" w14:textId="77777777" w:rsidR="007D167B" w:rsidRPr="004B7494"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4B7494"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4B7494" w:rsidRDefault="007D167B" w:rsidP="00DB7881">
            <w:pPr>
              <w:pStyle w:val="Agency-body-text"/>
              <w:keepNext/>
              <w:rPr>
                <w:rFonts w:asciiTheme="majorHAnsi" w:hAnsiTheme="majorHAnsi" w:cstheme="majorHAnsi"/>
              </w:rPr>
            </w:pPr>
          </w:p>
        </w:tc>
      </w:tr>
      <w:tr w:rsidR="007D167B" w:rsidRPr="004B7494" w14:paraId="26E1762E" w14:textId="77777777" w:rsidTr="004261EA">
        <w:trPr>
          <w:cantSplit/>
        </w:trPr>
        <w:tc>
          <w:tcPr>
            <w:tcW w:w="4250" w:type="pct"/>
          </w:tcPr>
          <w:p w14:paraId="439A55A2" w14:textId="23C8537C" w:rsidR="007D167B" w:rsidRPr="004B7494" w:rsidRDefault="007D167B"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lang w:bidi="it-IT"/>
              </w:rPr>
              <w:t xml:space="preserve">Garantiamo la disponibilità di informazioni </w:t>
            </w:r>
            <w:r w:rsidRPr="004B7494">
              <w:rPr>
                <w:rFonts w:asciiTheme="majorHAnsi" w:hAnsiTheme="majorHAnsi" w:cstheme="majorHAnsi"/>
                <w:b/>
                <w:lang w:bidi="it-IT"/>
              </w:rPr>
              <w:t>sufficienti</w:t>
            </w:r>
            <w:r w:rsidRPr="004B7494">
              <w:rPr>
                <w:rFonts w:asciiTheme="majorHAnsi" w:hAnsiTheme="majorHAnsi" w:cstheme="majorHAnsi"/>
                <w:lang w:bidi="it-IT"/>
              </w:rPr>
              <w:t xml:space="preserve"> sui processi decisionali (in diversi canali e formati) per gli stakeholder interessati.</w:t>
            </w:r>
          </w:p>
        </w:tc>
        <w:tc>
          <w:tcPr>
            <w:tcW w:w="250" w:type="pct"/>
          </w:tcPr>
          <w:p w14:paraId="12D3FF85" w14:textId="77777777" w:rsidR="007D167B" w:rsidRPr="004B7494" w:rsidRDefault="007D167B" w:rsidP="007D167B">
            <w:pPr>
              <w:pStyle w:val="Agency-body-text"/>
              <w:rPr>
                <w:rFonts w:asciiTheme="majorHAnsi" w:hAnsiTheme="majorHAnsi" w:cstheme="majorHAnsi"/>
              </w:rPr>
            </w:pPr>
          </w:p>
        </w:tc>
        <w:tc>
          <w:tcPr>
            <w:tcW w:w="250" w:type="pct"/>
          </w:tcPr>
          <w:p w14:paraId="69FE58B9" w14:textId="77777777" w:rsidR="007D167B" w:rsidRPr="004B7494" w:rsidRDefault="007D167B" w:rsidP="007D167B">
            <w:pPr>
              <w:pStyle w:val="Agency-body-text"/>
              <w:rPr>
                <w:rFonts w:asciiTheme="majorHAnsi" w:hAnsiTheme="majorHAnsi" w:cstheme="majorHAnsi"/>
              </w:rPr>
            </w:pPr>
          </w:p>
        </w:tc>
        <w:tc>
          <w:tcPr>
            <w:tcW w:w="250" w:type="pct"/>
          </w:tcPr>
          <w:p w14:paraId="5D9E8F04" w14:textId="77777777" w:rsidR="007D167B" w:rsidRPr="004B7494" w:rsidRDefault="007D167B" w:rsidP="007D167B">
            <w:pPr>
              <w:pStyle w:val="Agency-body-text"/>
              <w:rPr>
                <w:rFonts w:asciiTheme="majorHAnsi" w:hAnsiTheme="majorHAnsi" w:cstheme="majorHAnsi"/>
              </w:rPr>
            </w:pPr>
          </w:p>
        </w:tc>
      </w:tr>
      <w:tr w:rsidR="007D167B" w:rsidRPr="004B7494" w14:paraId="69D0249A" w14:textId="77777777" w:rsidTr="004261EA">
        <w:trPr>
          <w:cantSplit/>
        </w:trPr>
        <w:tc>
          <w:tcPr>
            <w:tcW w:w="4250" w:type="pct"/>
          </w:tcPr>
          <w:p w14:paraId="327F8181" w14:textId="34AA039E" w:rsidR="007D167B" w:rsidRPr="004B7494" w:rsidRDefault="007D167B"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lang w:bidi="it-IT"/>
              </w:rPr>
              <w:t xml:space="preserve">Comunichiamo le informazioni rilevanti per gli stakeholder </w:t>
            </w:r>
            <w:r w:rsidRPr="004B7494">
              <w:rPr>
                <w:rFonts w:asciiTheme="majorHAnsi" w:hAnsiTheme="majorHAnsi" w:cstheme="majorHAnsi"/>
                <w:b/>
                <w:lang w:bidi="it-IT"/>
              </w:rPr>
              <w:t>in modo aperto e onesto</w:t>
            </w:r>
            <w:r w:rsidRPr="004B7494">
              <w:rPr>
                <w:rFonts w:asciiTheme="majorHAnsi" w:hAnsiTheme="majorHAnsi" w:cstheme="majorHAnsi"/>
                <w:lang w:bidi="it-IT"/>
              </w:rPr>
              <w:t>.</w:t>
            </w:r>
          </w:p>
        </w:tc>
        <w:tc>
          <w:tcPr>
            <w:tcW w:w="250" w:type="pct"/>
          </w:tcPr>
          <w:p w14:paraId="6097ED94" w14:textId="77777777" w:rsidR="007D167B" w:rsidRPr="004B7494" w:rsidRDefault="007D167B" w:rsidP="007D167B">
            <w:pPr>
              <w:pStyle w:val="Agency-body-text"/>
              <w:rPr>
                <w:rFonts w:asciiTheme="majorHAnsi" w:hAnsiTheme="majorHAnsi" w:cstheme="majorHAnsi"/>
              </w:rPr>
            </w:pPr>
          </w:p>
        </w:tc>
        <w:tc>
          <w:tcPr>
            <w:tcW w:w="250" w:type="pct"/>
          </w:tcPr>
          <w:p w14:paraId="3F823E0D" w14:textId="77777777" w:rsidR="007D167B" w:rsidRPr="004B7494" w:rsidRDefault="007D167B" w:rsidP="007D167B">
            <w:pPr>
              <w:pStyle w:val="Agency-body-text"/>
              <w:rPr>
                <w:rFonts w:asciiTheme="majorHAnsi" w:hAnsiTheme="majorHAnsi" w:cstheme="majorHAnsi"/>
              </w:rPr>
            </w:pPr>
          </w:p>
        </w:tc>
        <w:tc>
          <w:tcPr>
            <w:tcW w:w="250" w:type="pct"/>
          </w:tcPr>
          <w:p w14:paraId="02935929" w14:textId="77777777" w:rsidR="007D167B" w:rsidRPr="004B7494" w:rsidRDefault="007D167B" w:rsidP="007D167B">
            <w:pPr>
              <w:pStyle w:val="Agency-body-text"/>
              <w:rPr>
                <w:rFonts w:asciiTheme="majorHAnsi" w:hAnsiTheme="majorHAnsi" w:cstheme="majorHAnsi"/>
              </w:rPr>
            </w:pPr>
          </w:p>
        </w:tc>
      </w:tr>
      <w:tr w:rsidR="007D167B" w:rsidRPr="004B7494" w14:paraId="7607BE0A" w14:textId="77777777" w:rsidTr="004261EA">
        <w:trPr>
          <w:cantSplit/>
        </w:trPr>
        <w:tc>
          <w:tcPr>
            <w:tcW w:w="4250" w:type="pct"/>
          </w:tcPr>
          <w:p w14:paraId="71191650" w14:textId="79599D1C" w:rsidR="007D167B" w:rsidRPr="004B7494" w:rsidRDefault="007D167B"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lang w:bidi="it-IT"/>
              </w:rPr>
              <w:t xml:space="preserve">Spieghiamo agli stakeholder chi è </w:t>
            </w:r>
            <w:r w:rsidRPr="004B7494">
              <w:rPr>
                <w:rFonts w:asciiTheme="majorHAnsi" w:hAnsiTheme="majorHAnsi" w:cstheme="majorHAnsi"/>
                <w:b/>
                <w:lang w:bidi="it-IT"/>
              </w:rPr>
              <w:t>responsabile</w:t>
            </w:r>
            <w:r w:rsidRPr="004B7494">
              <w:rPr>
                <w:rFonts w:asciiTheme="majorHAnsi" w:hAnsiTheme="majorHAnsi" w:cstheme="majorHAnsi"/>
                <w:lang w:bidi="it-IT"/>
              </w:rPr>
              <w:t xml:space="preserve"> delle strategie di comunicazione e delle informazioni comunicate.</w:t>
            </w:r>
          </w:p>
        </w:tc>
        <w:tc>
          <w:tcPr>
            <w:tcW w:w="250" w:type="pct"/>
          </w:tcPr>
          <w:p w14:paraId="6A7A0142" w14:textId="77777777" w:rsidR="007D167B" w:rsidRPr="004B7494" w:rsidRDefault="007D167B" w:rsidP="007D167B">
            <w:pPr>
              <w:pStyle w:val="Agency-body-text"/>
              <w:rPr>
                <w:rFonts w:asciiTheme="majorHAnsi" w:hAnsiTheme="majorHAnsi" w:cstheme="majorHAnsi"/>
              </w:rPr>
            </w:pPr>
          </w:p>
        </w:tc>
        <w:tc>
          <w:tcPr>
            <w:tcW w:w="250" w:type="pct"/>
          </w:tcPr>
          <w:p w14:paraId="658F271A" w14:textId="77777777" w:rsidR="007D167B" w:rsidRPr="004B7494" w:rsidRDefault="007D167B" w:rsidP="007D167B">
            <w:pPr>
              <w:pStyle w:val="Agency-body-text"/>
              <w:rPr>
                <w:rFonts w:asciiTheme="majorHAnsi" w:hAnsiTheme="majorHAnsi" w:cstheme="majorHAnsi"/>
              </w:rPr>
            </w:pPr>
          </w:p>
        </w:tc>
        <w:tc>
          <w:tcPr>
            <w:tcW w:w="250" w:type="pct"/>
          </w:tcPr>
          <w:p w14:paraId="3FDC0063" w14:textId="77777777" w:rsidR="007D167B" w:rsidRPr="004B7494" w:rsidRDefault="007D167B" w:rsidP="007D167B">
            <w:pPr>
              <w:pStyle w:val="Agency-body-text"/>
              <w:rPr>
                <w:rFonts w:asciiTheme="majorHAnsi" w:hAnsiTheme="majorHAnsi" w:cstheme="majorHAnsi"/>
              </w:rPr>
            </w:pPr>
          </w:p>
        </w:tc>
      </w:tr>
      <w:tr w:rsidR="007D167B" w:rsidRPr="004B7494" w14:paraId="4F7EA6F0" w14:textId="77777777" w:rsidTr="004261EA">
        <w:trPr>
          <w:cantSplit/>
        </w:trPr>
        <w:tc>
          <w:tcPr>
            <w:tcW w:w="4250" w:type="pct"/>
          </w:tcPr>
          <w:p w14:paraId="22126AF0" w14:textId="7644D42A" w:rsidR="007D167B" w:rsidRPr="004B7494" w:rsidRDefault="007D167B"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lang w:bidi="it-IT"/>
              </w:rPr>
              <w:t xml:space="preserve">Agevoliamo le discussioni tra i decisori e gli stakeholder pertinenti sulla </w:t>
            </w:r>
            <w:r w:rsidRPr="004B7494">
              <w:rPr>
                <w:rFonts w:asciiTheme="majorHAnsi" w:hAnsiTheme="majorHAnsi" w:cstheme="majorHAnsi"/>
                <w:b/>
                <w:lang w:bidi="it-IT"/>
              </w:rPr>
              <w:t>qualità e la valutazione</w:t>
            </w:r>
            <w:r w:rsidRPr="004B7494">
              <w:rPr>
                <w:rFonts w:asciiTheme="majorHAnsi" w:hAnsiTheme="majorHAnsi" w:cstheme="majorHAnsi"/>
                <w:lang w:bidi="it-IT"/>
              </w:rPr>
              <w:t xml:space="preserve"> delle nostre strategie di comunicazione.</w:t>
            </w:r>
          </w:p>
        </w:tc>
        <w:tc>
          <w:tcPr>
            <w:tcW w:w="250" w:type="pct"/>
          </w:tcPr>
          <w:p w14:paraId="379D42D8" w14:textId="77777777" w:rsidR="007D167B" w:rsidRPr="004B7494" w:rsidRDefault="007D167B" w:rsidP="007D167B">
            <w:pPr>
              <w:pStyle w:val="Agency-body-text"/>
              <w:rPr>
                <w:rFonts w:asciiTheme="majorHAnsi" w:hAnsiTheme="majorHAnsi" w:cstheme="majorHAnsi"/>
              </w:rPr>
            </w:pPr>
          </w:p>
        </w:tc>
        <w:tc>
          <w:tcPr>
            <w:tcW w:w="250" w:type="pct"/>
          </w:tcPr>
          <w:p w14:paraId="271A2127" w14:textId="77777777" w:rsidR="007D167B" w:rsidRPr="004B7494" w:rsidRDefault="007D167B" w:rsidP="007D167B">
            <w:pPr>
              <w:pStyle w:val="Agency-body-text"/>
              <w:rPr>
                <w:rFonts w:asciiTheme="majorHAnsi" w:hAnsiTheme="majorHAnsi" w:cstheme="majorHAnsi"/>
              </w:rPr>
            </w:pPr>
          </w:p>
        </w:tc>
        <w:tc>
          <w:tcPr>
            <w:tcW w:w="250" w:type="pct"/>
          </w:tcPr>
          <w:p w14:paraId="30768FFD" w14:textId="77777777" w:rsidR="007D167B" w:rsidRPr="004B7494" w:rsidRDefault="007D167B" w:rsidP="007D167B">
            <w:pPr>
              <w:pStyle w:val="Agency-body-text"/>
              <w:rPr>
                <w:rFonts w:asciiTheme="majorHAnsi" w:hAnsiTheme="majorHAnsi" w:cstheme="majorHAnsi"/>
              </w:rPr>
            </w:pPr>
          </w:p>
        </w:tc>
      </w:tr>
      <w:tr w:rsidR="007D167B" w:rsidRPr="004B7494" w14:paraId="4E171680" w14:textId="77777777" w:rsidTr="004261EA">
        <w:trPr>
          <w:cantSplit/>
        </w:trPr>
        <w:tc>
          <w:tcPr>
            <w:tcW w:w="4250" w:type="pct"/>
          </w:tcPr>
          <w:p w14:paraId="48D730B6" w14:textId="55C0CF29" w:rsidR="000936FF" w:rsidRPr="004B7494" w:rsidRDefault="007D167B" w:rsidP="00DB7881">
            <w:pPr>
              <w:pStyle w:val="Agency-body-text"/>
              <w:numPr>
                <w:ilvl w:val="0"/>
                <w:numId w:val="21"/>
              </w:numPr>
              <w:ind w:left="306" w:hanging="306"/>
              <w:rPr>
                <w:rFonts w:asciiTheme="majorHAnsi" w:hAnsiTheme="majorHAnsi" w:cstheme="majorHAnsi"/>
              </w:rPr>
            </w:pPr>
            <w:r w:rsidRPr="004B7494">
              <w:rPr>
                <w:rFonts w:asciiTheme="majorHAnsi" w:hAnsiTheme="majorHAnsi" w:cstheme="majorHAnsi"/>
                <w:lang w:bidi="it-IT"/>
              </w:rPr>
              <w:t>Altro</w:t>
            </w:r>
            <w:r w:rsidRPr="004B7494">
              <w:rPr>
                <w:rFonts w:asciiTheme="majorHAnsi" w:hAnsiTheme="majorHAnsi" w:cstheme="majorHAnsi"/>
                <w:i/>
                <w:lang w:bidi="it-IT"/>
              </w:rPr>
              <w:t xml:space="preserve"> (specificare)</w:t>
            </w:r>
            <w:r w:rsidRPr="004B7494">
              <w:rPr>
                <w:rFonts w:asciiTheme="majorHAnsi" w:hAnsiTheme="majorHAnsi" w:cstheme="majorHAnsi"/>
                <w:lang w:bidi="it-IT"/>
              </w:rPr>
              <w:t xml:space="preserve">: </w:t>
            </w:r>
          </w:p>
        </w:tc>
        <w:tc>
          <w:tcPr>
            <w:tcW w:w="250" w:type="pct"/>
          </w:tcPr>
          <w:p w14:paraId="027482B3" w14:textId="77777777" w:rsidR="007D167B" w:rsidRPr="004B7494" w:rsidRDefault="007D167B" w:rsidP="007D167B">
            <w:pPr>
              <w:pStyle w:val="Agency-body-text"/>
              <w:rPr>
                <w:rFonts w:asciiTheme="majorHAnsi" w:hAnsiTheme="majorHAnsi" w:cstheme="majorHAnsi"/>
              </w:rPr>
            </w:pPr>
          </w:p>
        </w:tc>
        <w:tc>
          <w:tcPr>
            <w:tcW w:w="250" w:type="pct"/>
          </w:tcPr>
          <w:p w14:paraId="4AC6B291" w14:textId="77777777" w:rsidR="007D167B" w:rsidRPr="004B7494" w:rsidRDefault="007D167B" w:rsidP="007D167B">
            <w:pPr>
              <w:pStyle w:val="Agency-body-text"/>
              <w:rPr>
                <w:rFonts w:asciiTheme="majorHAnsi" w:hAnsiTheme="majorHAnsi" w:cstheme="majorHAnsi"/>
              </w:rPr>
            </w:pPr>
          </w:p>
        </w:tc>
        <w:tc>
          <w:tcPr>
            <w:tcW w:w="250" w:type="pct"/>
          </w:tcPr>
          <w:p w14:paraId="43BD3E98" w14:textId="77777777" w:rsidR="007D167B" w:rsidRPr="004B7494" w:rsidRDefault="007D167B" w:rsidP="007D167B">
            <w:pPr>
              <w:pStyle w:val="Agency-body-text"/>
              <w:rPr>
                <w:rFonts w:asciiTheme="majorHAnsi" w:hAnsiTheme="majorHAnsi" w:cstheme="majorHAnsi"/>
              </w:rPr>
            </w:pPr>
          </w:p>
        </w:tc>
      </w:tr>
    </w:tbl>
    <w:p w14:paraId="4723B814" w14:textId="77777777" w:rsidR="00B67CCE" w:rsidRPr="004B7494" w:rsidRDefault="00B67CCE" w:rsidP="00DB7881">
      <w:pPr>
        <w:pStyle w:val="Agency-body-text"/>
        <w:rPr>
          <w:rFonts w:asciiTheme="majorHAnsi" w:hAnsiTheme="majorHAnsi" w:cstheme="majorHAnsi"/>
        </w:rPr>
      </w:pPr>
      <w:r w:rsidRPr="004B7494">
        <w:rPr>
          <w:rFonts w:asciiTheme="majorHAnsi" w:hAnsiTheme="majorHAnsi" w:cstheme="majorHAnsi"/>
          <w:lang w:bidi="it-IT"/>
        </w:rPr>
        <w:br w:type="page"/>
      </w:r>
    </w:p>
    <w:p w14:paraId="7CA24F5F" w14:textId="09BECA96" w:rsidR="00AD1C56" w:rsidRPr="004B7494" w:rsidRDefault="00AD1C56" w:rsidP="00F15762">
      <w:pPr>
        <w:pStyle w:val="Agency-heading-1"/>
        <w:rPr>
          <w:rFonts w:asciiTheme="majorHAnsi" w:hAnsiTheme="majorHAnsi" w:cstheme="majorHAnsi"/>
        </w:rPr>
      </w:pPr>
      <w:bookmarkStart w:id="42" w:name="_Toc165544601"/>
      <w:r w:rsidRPr="004B7494">
        <w:rPr>
          <w:rFonts w:asciiTheme="majorHAnsi" w:hAnsiTheme="majorHAnsi" w:cstheme="majorHAnsi"/>
          <w:lang w:bidi="it-IT"/>
        </w:rPr>
        <w:lastRenderedPageBreak/>
        <w:t>Fonti</w:t>
      </w:r>
      <w:bookmarkEnd w:id="42"/>
    </w:p>
    <w:p w14:paraId="22FC594F" w14:textId="77777777" w:rsidR="002A1283" w:rsidRPr="004B7494" w:rsidRDefault="002A1283" w:rsidP="00156AEE">
      <w:pPr>
        <w:pStyle w:val="Agency-body-text"/>
        <w:keepLines/>
        <w:rPr>
          <w:rFonts w:asciiTheme="majorHAnsi" w:hAnsiTheme="majorHAnsi" w:cstheme="majorHAnsi"/>
          <w:szCs w:val="24"/>
        </w:rPr>
      </w:pPr>
      <w:r w:rsidRPr="004B7494">
        <w:rPr>
          <w:rFonts w:asciiTheme="majorHAnsi" w:hAnsiTheme="majorHAnsi" w:cstheme="majorHAnsi"/>
          <w:lang w:bidi="it-IT"/>
        </w:rPr>
        <w:t xml:space="preserve">Agenzia Europea per i Bisogni Educativi Speciali e l’Educazione Inclusiva, 2021. </w:t>
      </w:r>
      <w:r w:rsidRPr="004B7494">
        <w:rPr>
          <w:rFonts w:asciiTheme="majorHAnsi" w:hAnsiTheme="majorHAnsi" w:cstheme="majorHAnsi"/>
          <w:i/>
          <w:lang w:bidi="it-IT"/>
        </w:rPr>
        <w:t>Principi guida – Sostegno allo sviluppo e all’attuazione delle politiche per l’educazione inclusiva</w:t>
      </w:r>
      <w:r w:rsidRPr="004B7494">
        <w:rPr>
          <w:rFonts w:asciiTheme="majorHAnsi" w:hAnsiTheme="majorHAnsi" w:cstheme="majorHAnsi"/>
          <w:lang w:bidi="it-IT"/>
        </w:rPr>
        <w:t xml:space="preserve">. (V. J. Donnelly e A. Watkins, a cura di). Odense, Danimarca. </w:t>
      </w:r>
      <w:r w:rsidRPr="004B7494">
        <w:rPr>
          <w:rFonts w:asciiTheme="majorHAnsi" w:hAnsiTheme="majorHAnsi" w:cstheme="majorHAnsi"/>
          <w:lang w:bidi="it-IT"/>
        </w:rPr>
        <w:br/>
      </w:r>
      <w:hyperlink r:id="rId79" w:history="1">
        <w:r w:rsidRPr="004B7494">
          <w:rPr>
            <w:rStyle w:val="Hyperlink"/>
            <w:rFonts w:asciiTheme="majorHAnsi" w:hAnsiTheme="majorHAnsi" w:cstheme="majorHAnsi"/>
            <w:lang w:bidi="it-IT"/>
          </w:rPr>
          <w:t>www.european-agency.org/resources/publications/key-principles-supporting-policy-development-implementation</w:t>
        </w:r>
      </w:hyperlink>
      <w:r w:rsidRPr="004B7494">
        <w:rPr>
          <w:rFonts w:asciiTheme="majorHAnsi" w:hAnsiTheme="majorHAnsi" w:cstheme="majorHAnsi"/>
          <w:lang w:bidi="it-IT"/>
        </w:rPr>
        <w:t xml:space="preserve"> (ultimo accesso: gennaio 2024)</w:t>
      </w:r>
    </w:p>
    <w:p w14:paraId="45FAE120" w14:textId="59936D5B" w:rsidR="002A1283" w:rsidRPr="004B7494" w:rsidRDefault="002A1283" w:rsidP="00156AEE">
      <w:pPr>
        <w:pStyle w:val="Agency-body-text"/>
        <w:keepLines/>
        <w:rPr>
          <w:rFonts w:asciiTheme="majorHAnsi" w:hAnsiTheme="majorHAnsi" w:cstheme="majorHAnsi"/>
        </w:rPr>
      </w:pPr>
      <w:r w:rsidRPr="004B7494">
        <w:rPr>
          <w:rFonts w:asciiTheme="majorHAnsi" w:hAnsiTheme="majorHAnsi" w:cstheme="majorHAnsi"/>
          <w:lang w:bidi="it-IT"/>
        </w:rPr>
        <w:t xml:space="preserve">Agenzia Europea per i Bisogni Educativi Speciali e l’Educazione Inclusiva, 2022. </w:t>
      </w:r>
      <w:r w:rsidRPr="009E39C5">
        <w:rPr>
          <w:rFonts w:asciiTheme="majorHAnsi" w:hAnsiTheme="majorHAnsi" w:cstheme="majorHAnsi"/>
          <w:i/>
          <w:lang w:val="en-GB" w:bidi="it-IT"/>
        </w:rPr>
        <w:t>Inclusive Education and the Pandemic – Aiming for Resilience: Key European measures and practices in 2021 publications</w:t>
      </w:r>
      <w:r w:rsidRPr="004B7494">
        <w:rPr>
          <w:rFonts w:asciiTheme="majorHAnsi" w:hAnsiTheme="majorHAnsi" w:cstheme="majorHAnsi"/>
          <w:i/>
          <w:lang w:bidi="it-IT"/>
        </w:rPr>
        <w:t xml:space="preserve"> [L’educazione inclusiva e la pandemia – puntare alla resilienza: le principali misure e pratiche europee nelle pubblicazioni del 2021]</w:t>
      </w:r>
      <w:r w:rsidRPr="004B7494">
        <w:rPr>
          <w:rFonts w:asciiTheme="majorHAnsi" w:hAnsiTheme="majorHAnsi" w:cstheme="majorHAnsi"/>
          <w:lang w:bidi="it-IT"/>
        </w:rPr>
        <w:t>. (L. </w:t>
      </w:r>
      <w:proofErr w:type="spellStart"/>
      <w:r w:rsidRPr="004B7494">
        <w:rPr>
          <w:rFonts w:asciiTheme="majorHAnsi" w:hAnsiTheme="majorHAnsi" w:cstheme="majorHAnsi"/>
          <w:lang w:bidi="it-IT"/>
        </w:rPr>
        <w:t>Muik</w:t>
      </w:r>
      <w:proofErr w:type="spellEnd"/>
      <w:r w:rsidRPr="004B7494">
        <w:rPr>
          <w:rFonts w:asciiTheme="majorHAnsi" w:hAnsiTheme="majorHAnsi" w:cstheme="majorHAnsi"/>
          <w:lang w:bidi="it-IT"/>
        </w:rPr>
        <w:t>, M. </w:t>
      </w:r>
      <w:proofErr w:type="spellStart"/>
      <w:r w:rsidRPr="004B7494">
        <w:rPr>
          <w:rFonts w:asciiTheme="majorHAnsi" w:hAnsiTheme="majorHAnsi" w:cstheme="majorHAnsi"/>
          <w:lang w:bidi="it-IT"/>
        </w:rPr>
        <w:t>Presmanes</w:t>
      </w:r>
      <w:proofErr w:type="spellEnd"/>
      <w:r w:rsidRPr="004B7494">
        <w:rPr>
          <w:rFonts w:asciiTheme="majorHAnsi" w:hAnsiTheme="majorHAnsi" w:cstheme="majorHAnsi"/>
          <w:lang w:bidi="it-IT"/>
        </w:rPr>
        <w:t xml:space="preserve"> Andrés e M. </w:t>
      </w:r>
      <w:proofErr w:type="spellStart"/>
      <w:r w:rsidRPr="004B7494">
        <w:rPr>
          <w:rFonts w:asciiTheme="majorHAnsi" w:hAnsiTheme="majorHAnsi" w:cstheme="majorHAnsi"/>
          <w:lang w:bidi="it-IT"/>
        </w:rPr>
        <w:t>Bilgeri</w:t>
      </w:r>
      <w:proofErr w:type="spellEnd"/>
      <w:r w:rsidRPr="004B7494">
        <w:rPr>
          <w:rFonts w:asciiTheme="majorHAnsi" w:hAnsiTheme="majorHAnsi" w:cstheme="majorHAnsi"/>
          <w:lang w:bidi="it-IT"/>
        </w:rPr>
        <w:t xml:space="preserve">, a cura di). Odense, Danimarca. </w:t>
      </w:r>
      <w:r w:rsidR="00201778" w:rsidRPr="004B7494">
        <w:rPr>
          <w:rFonts w:asciiTheme="majorHAnsi" w:hAnsiTheme="majorHAnsi" w:cstheme="majorHAnsi"/>
          <w:lang w:bidi="it-IT"/>
        </w:rPr>
        <w:br/>
      </w:r>
      <w:hyperlink r:id="rId80" w:history="1">
        <w:r w:rsidR="00802A21" w:rsidRPr="004B7494">
          <w:rPr>
            <w:rStyle w:val="Hyperlink"/>
            <w:rFonts w:asciiTheme="majorHAnsi" w:hAnsiTheme="majorHAnsi" w:cstheme="majorHAnsi"/>
            <w:lang w:bidi="it-IT"/>
          </w:rPr>
          <w:t>www.european-agency.org/resources/publications/BRIES-report</w:t>
        </w:r>
      </w:hyperlink>
      <w:r w:rsidRPr="004B7494">
        <w:rPr>
          <w:rFonts w:asciiTheme="majorHAnsi" w:hAnsiTheme="majorHAnsi" w:cstheme="majorHAnsi"/>
          <w:lang w:bidi="it-IT"/>
        </w:rPr>
        <w:t xml:space="preserve"> (ultimo accesso: gennaio 2024)</w:t>
      </w:r>
    </w:p>
    <w:p w14:paraId="449B5B29" w14:textId="77777777" w:rsidR="002A1283" w:rsidRPr="004B7494" w:rsidRDefault="002A1283" w:rsidP="001950AD">
      <w:pPr>
        <w:pStyle w:val="Agency-body-text"/>
        <w:keepLines/>
        <w:rPr>
          <w:rFonts w:asciiTheme="majorHAnsi" w:hAnsiTheme="majorHAnsi" w:cstheme="majorHAnsi"/>
        </w:rPr>
      </w:pPr>
      <w:r w:rsidRPr="004B7494">
        <w:rPr>
          <w:rFonts w:asciiTheme="majorHAnsi" w:hAnsiTheme="majorHAnsi" w:cstheme="majorHAnsi"/>
          <w:lang w:bidi="it-IT"/>
        </w:rPr>
        <w:t xml:space="preserve">Agenzia Europea per i Bisogni Educativi Speciali e l’Educazione Inclusiva, 2023. </w:t>
      </w:r>
      <w:r w:rsidRPr="009E39C5">
        <w:rPr>
          <w:rFonts w:asciiTheme="majorHAnsi" w:hAnsiTheme="majorHAnsi" w:cstheme="majorHAnsi"/>
          <w:i/>
          <w:lang w:bidi="it-IT"/>
        </w:rPr>
        <w:t xml:space="preserve">Building </w:t>
      </w:r>
      <w:r w:rsidRPr="009E39C5">
        <w:rPr>
          <w:rFonts w:asciiTheme="majorHAnsi" w:hAnsiTheme="majorHAnsi" w:cstheme="majorHAnsi"/>
          <w:i/>
          <w:lang w:val="en-GB" w:bidi="it-IT"/>
        </w:rPr>
        <w:t>Resilience through Inclusive Education Systems: Mid-Term Report. Peer-learning activities to develop a tool to support educational resilience</w:t>
      </w:r>
      <w:r w:rsidRPr="009E39C5">
        <w:rPr>
          <w:rFonts w:asciiTheme="majorHAnsi" w:hAnsiTheme="majorHAnsi" w:cstheme="majorHAnsi"/>
          <w:lang w:val="en-GB" w:bidi="it-IT"/>
        </w:rPr>
        <w:t xml:space="preserve"> </w:t>
      </w:r>
      <w:r w:rsidRPr="009E39C5">
        <w:rPr>
          <w:rFonts w:asciiTheme="majorHAnsi" w:hAnsiTheme="majorHAnsi" w:cstheme="majorHAnsi"/>
          <w:i/>
          <w:lang w:bidi="it-IT"/>
        </w:rPr>
        <w:t xml:space="preserve">[Costruire la resilienza attraverso sistemi educativi inclusivi: relazione intermedia. </w:t>
      </w:r>
      <w:r w:rsidRPr="004B7494">
        <w:rPr>
          <w:rFonts w:asciiTheme="majorHAnsi" w:hAnsiTheme="majorHAnsi" w:cstheme="majorHAnsi"/>
          <w:i/>
          <w:lang w:bidi="it-IT"/>
        </w:rPr>
        <w:t>Attività di apprendimento tra pari per sviluppare uno strumento di sostegno alla resilienza educativa]</w:t>
      </w:r>
      <w:r w:rsidRPr="004B7494">
        <w:rPr>
          <w:rFonts w:asciiTheme="majorHAnsi" w:hAnsiTheme="majorHAnsi" w:cstheme="majorHAnsi"/>
          <w:lang w:bidi="it-IT"/>
        </w:rPr>
        <w:t>. (M. Bilgeri e M. </w:t>
      </w:r>
      <w:proofErr w:type="spellStart"/>
      <w:r w:rsidRPr="004B7494">
        <w:rPr>
          <w:rFonts w:asciiTheme="majorHAnsi" w:hAnsiTheme="majorHAnsi" w:cstheme="majorHAnsi"/>
          <w:lang w:bidi="it-IT"/>
        </w:rPr>
        <w:t>Presmanes</w:t>
      </w:r>
      <w:proofErr w:type="spellEnd"/>
      <w:r w:rsidRPr="004B7494">
        <w:rPr>
          <w:rFonts w:asciiTheme="majorHAnsi" w:hAnsiTheme="majorHAnsi" w:cstheme="majorHAnsi"/>
          <w:lang w:bidi="it-IT"/>
        </w:rPr>
        <w:t xml:space="preserve"> Andrés, a cura di). Odense, Danimarca. </w:t>
      </w:r>
      <w:r w:rsidRPr="004B7494">
        <w:rPr>
          <w:rFonts w:asciiTheme="majorHAnsi" w:hAnsiTheme="majorHAnsi" w:cstheme="majorHAnsi"/>
          <w:lang w:bidi="it-IT"/>
        </w:rPr>
        <w:br/>
      </w:r>
      <w:hyperlink r:id="rId81" w:history="1">
        <w:r w:rsidRPr="004B7494">
          <w:rPr>
            <w:rStyle w:val="Hyperlink"/>
            <w:rFonts w:asciiTheme="majorHAnsi" w:hAnsiTheme="majorHAnsi" w:cstheme="majorHAnsi"/>
            <w:lang w:bidi="it-IT"/>
          </w:rPr>
          <w:t>www.european-agency.org/sites/default/files/BRIES_Mid-Term_Report.pdf</w:t>
        </w:r>
      </w:hyperlink>
      <w:r w:rsidRPr="004B7494">
        <w:rPr>
          <w:rFonts w:asciiTheme="majorHAnsi" w:hAnsiTheme="majorHAnsi" w:cstheme="majorHAnsi"/>
          <w:lang w:bidi="it-IT"/>
        </w:rPr>
        <w:t xml:space="preserve"> (ultimo accesso: gennaio 2024)</w:t>
      </w:r>
    </w:p>
    <w:p w14:paraId="1704FD7A" w14:textId="77777777" w:rsidR="002A1283" w:rsidRPr="004B7494" w:rsidRDefault="002A1283" w:rsidP="00DB7881">
      <w:pPr>
        <w:pStyle w:val="Agency-body-text"/>
        <w:keepLines/>
        <w:rPr>
          <w:rFonts w:asciiTheme="majorHAnsi" w:hAnsiTheme="majorHAnsi" w:cstheme="majorHAnsi"/>
        </w:rPr>
      </w:pPr>
      <w:r w:rsidRPr="004B7494">
        <w:rPr>
          <w:rFonts w:asciiTheme="majorHAnsi" w:hAnsiTheme="majorHAnsi" w:cstheme="majorHAnsi"/>
          <w:lang w:bidi="it-IT"/>
        </w:rPr>
        <w:t xml:space="preserve">Agenzia Europea per i Bisogni Educativi Speciali e l’Educazione Inclusiva, 2024. </w:t>
      </w:r>
      <w:r w:rsidRPr="004B7494">
        <w:rPr>
          <w:rFonts w:asciiTheme="majorHAnsi" w:hAnsiTheme="majorHAnsi" w:cstheme="majorHAnsi"/>
          <w:i/>
          <w:lang w:bidi="it-IT"/>
        </w:rPr>
        <w:t xml:space="preserve">Building </w:t>
      </w:r>
      <w:r w:rsidRPr="009E39C5">
        <w:rPr>
          <w:rFonts w:asciiTheme="majorHAnsi" w:hAnsiTheme="majorHAnsi" w:cstheme="majorHAnsi"/>
          <w:i/>
          <w:lang w:val="en-GB" w:bidi="it-IT"/>
        </w:rPr>
        <w:t>Resilience through Inclusive Education Systems: Methodology and Theory</w:t>
      </w:r>
      <w:r w:rsidRPr="004B7494">
        <w:rPr>
          <w:rFonts w:asciiTheme="majorHAnsi" w:hAnsiTheme="majorHAnsi" w:cstheme="majorHAnsi"/>
          <w:i/>
          <w:lang w:bidi="it-IT"/>
        </w:rPr>
        <w:t xml:space="preserve"> [Costruire la resilienza attraverso sistemi educativi inclusivi: metodologia e teoria]</w:t>
      </w:r>
      <w:r w:rsidRPr="004B7494">
        <w:rPr>
          <w:rFonts w:asciiTheme="majorHAnsi" w:hAnsiTheme="majorHAnsi" w:cstheme="majorHAnsi"/>
          <w:lang w:bidi="it-IT"/>
        </w:rPr>
        <w:t xml:space="preserve"> (titolo provvisorio). Odense, Danimarca</w:t>
      </w:r>
    </w:p>
    <w:p w14:paraId="357CF309" w14:textId="77777777" w:rsidR="002A1283" w:rsidRPr="004B7494" w:rsidRDefault="002A1283" w:rsidP="00DB7881">
      <w:pPr>
        <w:pStyle w:val="Agency-body-text"/>
        <w:keepLines/>
        <w:rPr>
          <w:rFonts w:asciiTheme="majorHAnsi" w:hAnsiTheme="majorHAnsi" w:cstheme="majorHAnsi"/>
        </w:rPr>
      </w:pPr>
      <w:proofErr w:type="spellStart"/>
      <w:r w:rsidRPr="004B7494">
        <w:rPr>
          <w:rFonts w:asciiTheme="majorHAnsi" w:hAnsiTheme="majorHAnsi" w:cstheme="majorHAnsi"/>
          <w:lang w:bidi="it-IT"/>
        </w:rPr>
        <w:t>Airenti</w:t>
      </w:r>
      <w:proofErr w:type="spellEnd"/>
      <w:r w:rsidRPr="004B7494">
        <w:rPr>
          <w:rFonts w:asciiTheme="majorHAnsi" w:hAnsiTheme="majorHAnsi" w:cstheme="majorHAnsi"/>
          <w:lang w:bidi="it-IT"/>
        </w:rPr>
        <w:t>, G. e Plebe, A., 2017. ‘</w:t>
      </w:r>
      <w:r w:rsidRPr="009E39C5">
        <w:rPr>
          <w:rFonts w:asciiTheme="majorHAnsi" w:hAnsiTheme="majorHAnsi" w:cstheme="majorHAnsi"/>
          <w:lang w:val="en-GB" w:bidi="it-IT"/>
        </w:rPr>
        <w:t xml:space="preserve">Editorial: Context in Communication: A Cognitive View’ </w:t>
      </w:r>
      <w:r w:rsidRPr="004B7494">
        <w:rPr>
          <w:rFonts w:asciiTheme="majorHAnsi" w:hAnsiTheme="majorHAnsi" w:cstheme="majorHAnsi"/>
          <w:lang w:bidi="it-IT"/>
        </w:rPr>
        <w:t xml:space="preserve">[Editoriale: Il contesto nella comunicazione – una visione cognitiva] </w:t>
      </w:r>
      <w:r w:rsidRPr="009E39C5">
        <w:rPr>
          <w:rFonts w:asciiTheme="majorHAnsi" w:hAnsiTheme="majorHAnsi" w:cstheme="majorHAnsi"/>
          <w:i/>
          <w:lang w:val="en-GB" w:bidi="it-IT"/>
        </w:rPr>
        <w:t>Frontiers in Psychology</w:t>
      </w:r>
      <w:r w:rsidRPr="009E39C5">
        <w:rPr>
          <w:rFonts w:asciiTheme="majorHAnsi" w:hAnsiTheme="majorHAnsi" w:cstheme="majorHAnsi"/>
          <w:lang w:val="en-GB" w:bidi="it-IT"/>
        </w:rPr>
        <w:t>,</w:t>
      </w:r>
      <w:r w:rsidRPr="004B7494">
        <w:rPr>
          <w:rFonts w:asciiTheme="majorHAnsi" w:hAnsiTheme="majorHAnsi" w:cstheme="majorHAnsi"/>
          <w:lang w:bidi="it-IT"/>
        </w:rPr>
        <w:t xml:space="preserve"> 8, 115. </w:t>
      </w:r>
      <w:hyperlink r:id="rId82" w:history="1">
        <w:r w:rsidRPr="004B7494">
          <w:rPr>
            <w:rStyle w:val="Hyperlink"/>
            <w:rFonts w:asciiTheme="majorHAnsi" w:hAnsiTheme="majorHAnsi" w:cstheme="majorHAnsi"/>
            <w:lang w:bidi="it-IT"/>
          </w:rPr>
          <w:t>doi.org/10.3389/fpsyg.2017.00115</w:t>
        </w:r>
      </w:hyperlink>
      <w:r w:rsidRPr="004B7494">
        <w:rPr>
          <w:rFonts w:asciiTheme="majorHAnsi" w:hAnsiTheme="majorHAnsi" w:cstheme="majorHAnsi"/>
          <w:lang w:bidi="it-IT"/>
        </w:rPr>
        <w:t xml:space="preserve"> (ultimo accesso: gennaio 2024)</w:t>
      </w:r>
    </w:p>
    <w:p w14:paraId="15845F36" w14:textId="77777777" w:rsidR="002A1283" w:rsidRPr="004B7494" w:rsidRDefault="002A1283" w:rsidP="00B275E0">
      <w:pPr>
        <w:pStyle w:val="Agency-body-text"/>
        <w:keepLines/>
        <w:rPr>
          <w:rFonts w:asciiTheme="majorHAnsi" w:hAnsiTheme="majorHAnsi" w:cstheme="majorHAnsi"/>
        </w:rPr>
      </w:pPr>
      <w:r w:rsidRPr="009E39C5">
        <w:rPr>
          <w:rFonts w:asciiTheme="majorHAnsi" w:hAnsiTheme="majorHAnsi" w:cstheme="majorHAnsi"/>
          <w:lang w:val="sv-SE" w:bidi="it-IT"/>
        </w:rPr>
        <w:t xml:space="preserve">Center för skolutveckling, 2020 </w:t>
      </w:r>
      <w:r w:rsidRPr="009E39C5">
        <w:rPr>
          <w:rFonts w:asciiTheme="majorHAnsi" w:hAnsiTheme="majorHAnsi" w:cstheme="majorHAnsi"/>
          <w:i/>
          <w:lang w:val="sv-SE" w:bidi="it-IT"/>
        </w:rPr>
        <w:t xml:space="preserve">Att skapa närvaro på distans: Erfarenheter och framgångsfaktorer från distansundervisning på gymnasiet, gymnasiesärskolans nationella program och Studium i Göteborg </w:t>
      </w:r>
      <w:proofErr w:type="spellStart"/>
      <w:r w:rsidRPr="009E39C5">
        <w:rPr>
          <w:rFonts w:asciiTheme="majorHAnsi" w:hAnsiTheme="majorHAnsi" w:cstheme="majorHAnsi"/>
          <w:i/>
          <w:lang w:val="sv-SE" w:bidi="it-IT"/>
        </w:rPr>
        <w:t>vt</w:t>
      </w:r>
      <w:proofErr w:type="spellEnd"/>
      <w:r w:rsidRPr="009E39C5">
        <w:rPr>
          <w:rFonts w:asciiTheme="majorHAnsi" w:hAnsiTheme="majorHAnsi" w:cstheme="majorHAnsi"/>
          <w:i/>
          <w:lang w:val="sv-SE" w:bidi="it-IT"/>
        </w:rPr>
        <w:t xml:space="preserve"> 2020</w:t>
      </w:r>
      <w:r w:rsidRPr="009E39C5">
        <w:rPr>
          <w:rFonts w:asciiTheme="majorHAnsi" w:hAnsiTheme="majorHAnsi" w:cstheme="majorHAnsi"/>
          <w:i/>
          <w:lang w:bidi="it-IT"/>
        </w:rPr>
        <w:t xml:space="preserve"> [Creare presenza a distanza: esperienze e fattori di successo dell’apprendimento a distanza nelle scuole secondarie superiori di Göteborg, primavera 2020]</w:t>
      </w:r>
      <w:r w:rsidRPr="004B7494">
        <w:rPr>
          <w:rFonts w:asciiTheme="majorHAnsi" w:hAnsiTheme="majorHAnsi" w:cstheme="majorHAnsi"/>
          <w:lang w:bidi="it-IT"/>
        </w:rPr>
        <w:t xml:space="preserve">. </w:t>
      </w:r>
      <w:r w:rsidRPr="009E39C5">
        <w:rPr>
          <w:rFonts w:asciiTheme="majorHAnsi" w:hAnsiTheme="majorHAnsi" w:cstheme="majorHAnsi"/>
          <w:lang w:val="sv-SE" w:bidi="it-IT"/>
        </w:rPr>
        <w:t>Göteborg: Center för skolutveckling.</w:t>
      </w:r>
      <w:r w:rsidRPr="004B7494">
        <w:rPr>
          <w:rFonts w:asciiTheme="majorHAnsi" w:hAnsiTheme="majorHAnsi" w:cstheme="majorHAnsi"/>
          <w:lang w:bidi="it-IT"/>
        </w:rPr>
        <w:t xml:space="preserve"> </w:t>
      </w:r>
      <w:hyperlink r:id="rId83" w:history="1">
        <w:r w:rsidRPr="004B7494">
          <w:rPr>
            <w:rStyle w:val="Hyperlink"/>
            <w:rFonts w:asciiTheme="majorHAnsi" w:hAnsiTheme="majorHAnsi" w:cstheme="majorHAnsi"/>
            <w:lang w:bidi="it-IT"/>
          </w:rPr>
          <w:t>goteborg.se/wps/wcm/connect/bd3a6a31-1b2c-4c13-bfdd-f3f01b0ad406/Att+skapa+närvaro+på+distans.pdf?MOD=AJPERES</w:t>
        </w:r>
      </w:hyperlink>
      <w:r w:rsidRPr="004B7494">
        <w:rPr>
          <w:rFonts w:asciiTheme="majorHAnsi" w:hAnsiTheme="majorHAnsi" w:cstheme="majorHAnsi"/>
          <w:lang w:bidi="it-IT"/>
        </w:rPr>
        <w:t xml:space="preserve"> (ultimo accesso: gennaio 2024)</w:t>
      </w:r>
    </w:p>
    <w:p w14:paraId="12456446" w14:textId="77777777" w:rsidR="002A1283" w:rsidRPr="009E39C5" w:rsidRDefault="002A1283" w:rsidP="00DB7881">
      <w:pPr>
        <w:pStyle w:val="Agency-body-text"/>
        <w:keepLines/>
        <w:rPr>
          <w:rFonts w:asciiTheme="majorHAnsi" w:hAnsiTheme="majorHAnsi" w:cstheme="majorHAnsi"/>
          <w:szCs w:val="24"/>
        </w:rPr>
      </w:pPr>
      <w:r w:rsidRPr="004B7494">
        <w:rPr>
          <w:rFonts w:asciiTheme="majorHAnsi" w:hAnsiTheme="majorHAnsi" w:cstheme="majorHAnsi"/>
          <w:lang w:bidi="it-IT"/>
        </w:rPr>
        <w:lastRenderedPageBreak/>
        <w:t xml:space="preserve">Comitato congiunto irlandese per l’istruzione, l’università, la ricerca, l’innovazione e la scienza, 2021. </w:t>
      </w:r>
      <w:r w:rsidRPr="009E39C5">
        <w:rPr>
          <w:rFonts w:asciiTheme="majorHAnsi" w:hAnsiTheme="majorHAnsi" w:cstheme="majorHAnsi"/>
          <w:i/>
          <w:lang w:val="en-GB" w:bidi="it-IT"/>
        </w:rPr>
        <w:t>The Impact of COVID-19 on Primary and Secondary Education</w:t>
      </w:r>
      <w:r w:rsidRPr="009E39C5">
        <w:rPr>
          <w:rFonts w:asciiTheme="majorHAnsi" w:hAnsiTheme="majorHAnsi" w:cstheme="majorHAnsi"/>
          <w:i/>
          <w:lang w:bidi="it-IT"/>
        </w:rPr>
        <w:t xml:space="preserve"> [L’impatto della COVID-19 sull’istruzione primaria e secondaria]</w:t>
      </w:r>
      <w:r w:rsidRPr="009E39C5">
        <w:rPr>
          <w:rFonts w:asciiTheme="majorHAnsi" w:hAnsiTheme="majorHAnsi" w:cstheme="majorHAnsi"/>
          <w:lang w:bidi="it-IT"/>
        </w:rPr>
        <w:t xml:space="preserve">. Dublino: </w:t>
      </w:r>
      <w:r w:rsidRPr="009E39C5">
        <w:rPr>
          <w:rFonts w:asciiTheme="majorHAnsi" w:hAnsiTheme="majorHAnsi" w:cstheme="majorHAnsi"/>
          <w:lang w:val="en-GB" w:bidi="it-IT"/>
        </w:rPr>
        <w:t>Houses of the</w:t>
      </w:r>
      <w:r w:rsidRPr="009E39C5">
        <w:rPr>
          <w:rFonts w:asciiTheme="majorHAnsi" w:hAnsiTheme="majorHAnsi" w:cstheme="majorHAnsi"/>
          <w:lang w:bidi="it-IT"/>
        </w:rPr>
        <w:t xml:space="preserve"> </w:t>
      </w:r>
      <w:proofErr w:type="spellStart"/>
      <w:r w:rsidRPr="009E39C5">
        <w:rPr>
          <w:rFonts w:asciiTheme="majorHAnsi" w:hAnsiTheme="majorHAnsi" w:cstheme="majorHAnsi"/>
          <w:lang w:bidi="it-IT"/>
        </w:rPr>
        <w:t>Oireachtas</w:t>
      </w:r>
      <w:proofErr w:type="spellEnd"/>
      <w:r w:rsidRPr="009E39C5">
        <w:rPr>
          <w:rFonts w:asciiTheme="majorHAnsi" w:hAnsiTheme="majorHAnsi" w:cstheme="majorHAnsi"/>
          <w:lang w:bidi="it-IT"/>
        </w:rPr>
        <w:t xml:space="preserve">. </w:t>
      </w:r>
      <w:hyperlink r:id="rId84" w:history="1">
        <w:r w:rsidRPr="009E39C5">
          <w:rPr>
            <w:rStyle w:val="Hyperlink"/>
            <w:rFonts w:asciiTheme="majorHAnsi" w:hAnsiTheme="majorHAnsi" w:cstheme="majorHAnsi"/>
            <w:lang w:bidi="it-IT"/>
          </w:rPr>
          <w:t>data.oireachtas.ie/ie/oireachtas/committee/dail/33/joint_committee_on_education_further_and_higher_education_research_innovation_and_science/reports/2021/2021-01-14_report-on-the-impact-of-covid-19-on-primary-and-secondary-education_en.pdf</w:t>
        </w:r>
      </w:hyperlink>
      <w:r w:rsidRPr="009E39C5">
        <w:rPr>
          <w:rFonts w:asciiTheme="majorHAnsi" w:hAnsiTheme="majorHAnsi" w:cstheme="majorHAnsi"/>
          <w:lang w:bidi="it-IT"/>
        </w:rPr>
        <w:t xml:space="preserve"> (ultimo accesso: gennaio 2024)</w:t>
      </w:r>
    </w:p>
    <w:p w14:paraId="0B249A1D" w14:textId="77777777" w:rsidR="002A1283" w:rsidRPr="004B7494" w:rsidRDefault="002A1283" w:rsidP="00DB7881">
      <w:pPr>
        <w:pStyle w:val="Agency-body-text"/>
        <w:keepLines/>
        <w:rPr>
          <w:rFonts w:asciiTheme="majorHAnsi" w:hAnsiTheme="majorHAnsi" w:cstheme="majorHAnsi"/>
        </w:rPr>
      </w:pPr>
      <w:proofErr w:type="spellStart"/>
      <w:r w:rsidRPr="004B7494">
        <w:rPr>
          <w:rFonts w:asciiTheme="majorHAnsi" w:hAnsiTheme="majorHAnsi" w:cstheme="majorHAnsi"/>
          <w:lang w:bidi="it-IT"/>
        </w:rPr>
        <w:t>Durkee</w:t>
      </w:r>
      <w:proofErr w:type="spellEnd"/>
      <w:r w:rsidRPr="004B7494">
        <w:rPr>
          <w:rFonts w:asciiTheme="majorHAnsi" w:hAnsiTheme="majorHAnsi" w:cstheme="majorHAnsi"/>
          <w:lang w:bidi="it-IT"/>
        </w:rPr>
        <w:t xml:space="preserve">-Lloyd, J. L., 2022. </w:t>
      </w:r>
      <w:r w:rsidRPr="009E39C5">
        <w:rPr>
          <w:rFonts w:asciiTheme="majorHAnsi" w:hAnsiTheme="majorHAnsi" w:cstheme="majorHAnsi"/>
          <w:lang w:val="en-GB" w:bidi="it-IT"/>
        </w:rPr>
        <w:t>‘</w:t>
      </w:r>
      <w:proofErr w:type="spellStart"/>
      <w:r w:rsidRPr="009E39C5">
        <w:rPr>
          <w:rFonts w:asciiTheme="majorHAnsi" w:hAnsiTheme="majorHAnsi" w:cstheme="majorHAnsi"/>
          <w:lang w:val="en-GB" w:bidi="it-IT"/>
        </w:rPr>
        <w:t>Analyzing</w:t>
      </w:r>
      <w:proofErr w:type="spellEnd"/>
      <w:r w:rsidRPr="009E39C5">
        <w:rPr>
          <w:rFonts w:asciiTheme="majorHAnsi" w:hAnsiTheme="majorHAnsi" w:cstheme="majorHAnsi"/>
          <w:lang w:val="en-GB" w:bidi="it-IT"/>
        </w:rPr>
        <w:t xml:space="preserve"> Communication Strategies Used in Long Term Care Facilities during the COVID-19 pandemic in New Brunswick, Canada’</w:t>
      </w:r>
      <w:r w:rsidRPr="004B7494">
        <w:rPr>
          <w:rFonts w:asciiTheme="majorHAnsi" w:hAnsiTheme="majorHAnsi" w:cstheme="majorHAnsi"/>
          <w:lang w:bidi="it-IT"/>
        </w:rPr>
        <w:t xml:space="preserve"> [Analisi delle strategie di comunicazione utilizzate nelle strutture di assistenza a lungo termine durante la pandemia di COVID-19 nel New Brunswick, Canada] </w:t>
      </w:r>
      <w:r w:rsidRPr="004B7494">
        <w:rPr>
          <w:rFonts w:asciiTheme="majorHAnsi" w:hAnsiTheme="majorHAnsi" w:cstheme="majorHAnsi"/>
          <w:i/>
          <w:lang w:bidi="it-IT"/>
        </w:rPr>
        <w:t>J</w:t>
      </w:r>
      <w:proofErr w:type="spellStart"/>
      <w:r w:rsidRPr="009E39C5">
        <w:rPr>
          <w:rFonts w:asciiTheme="majorHAnsi" w:hAnsiTheme="majorHAnsi" w:cstheme="majorHAnsi"/>
          <w:i/>
          <w:lang w:val="en-GB" w:bidi="it-IT"/>
        </w:rPr>
        <w:t>ournal</w:t>
      </w:r>
      <w:proofErr w:type="spellEnd"/>
      <w:r w:rsidRPr="009E39C5">
        <w:rPr>
          <w:rFonts w:asciiTheme="majorHAnsi" w:hAnsiTheme="majorHAnsi" w:cstheme="majorHAnsi"/>
          <w:i/>
          <w:lang w:val="en-GB" w:bidi="it-IT"/>
        </w:rPr>
        <w:t xml:space="preserve"> of Primary Care &amp; Community Health</w:t>
      </w:r>
      <w:r w:rsidRPr="009E39C5">
        <w:rPr>
          <w:rFonts w:asciiTheme="majorHAnsi" w:hAnsiTheme="majorHAnsi" w:cstheme="majorHAnsi"/>
          <w:lang w:val="en-GB" w:bidi="it-IT"/>
        </w:rPr>
        <w:t>,</w:t>
      </w:r>
      <w:r w:rsidRPr="004B7494">
        <w:rPr>
          <w:rFonts w:asciiTheme="majorHAnsi" w:hAnsiTheme="majorHAnsi" w:cstheme="majorHAnsi"/>
          <w:lang w:bidi="it-IT"/>
        </w:rPr>
        <w:t xml:space="preserve"> 13, 1–8. DOI: </w:t>
      </w:r>
      <w:hyperlink r:id="rId85" w:history="1">
        <w:r w:rsidRPr="004B7494">
          <w:rPr>
            <w:rStyle w:val="Hyperlink"/>
            <w:rFonts w:asciiTheme="majorHAnsi" w:hAnsiTheme="majorHAnsi" w:cstheme="majorHAnsi"/>
            <w:lang w:bidi="it-IT"/>
          </w:rPr>
          <w:t>10.1177/21501319221138426</w:t>
        </w:r>
      </w:hyperlink>
      <w:r w:rsidRPr="004B7494">
        <w:rPr>
          <w:rFonts w:asciiTheme="majorHAnsi" w:hAnsiTheme="majorHAnsi" w:cstheme="majorHAnsi"/>
          <w:lang w:bidi="it-IT"/>
        </w:rPr>
        <w:t xml:space="preserve"> (ultimo accesso: gennaio 2024)</w:t>
      </w:r>
    </w:p>
    <w:p w14:paraId="1639055B" w14:textId="4254D165" w:rsidR="002A1283" w:rsidRPr="004B7494" w:rsidRDefault="002A1283" w:rsidP="00734EB6">
      <w:pPr>
        <w:pStyle w:val="Agency-body-text"/>
        <w:keepLines/>
        <w:rPr>
          <w:rFonts w:asciiTheme="majorHAnsi" w:hAnsiTheme="majorHAnsi" w:cstheme="majorHAnsi"/>
        </w:rPr>
      </w:pPr>
      <w:r w:rsidRPr="004B7494">
        <w:rPr>
          <w:rFonts w:asciiTheme="majorHAnsi" w:hAnsiTheme="majorHAnsi" w:cstheme="majorHAnsi"/>
          <w:lang w:bidi="it-IT"/>
        </w:rPr>
        <w:t>Evans, P., 2002. ‘</w:t>
      </w:r>
      <w:r w:rsidRPr="009E39C5">
        <w:rPr>
          <w:rFonts w:asciiTheme="majorHAnsi" w:hAnsiTheme="majorHAnsi" w:cstheme="majorHAnsi"/>
          <w:lang w:val="en-GB" w:bidi="it-IT"/>
        </w:rPr>
        <w:t xml:space="preserve">Collective capabilities, culture, and Amartya Sen’s </w:t>
      </w:r>
      <w:r w:rsidRPr="009E39C5">
        <w:rPr>
          <w:rFonts w:asciiTheme="majorHAnsi" w:hAnsiTheme="majorHAnsi" w:cstheme="majorHAnsi"/>
          <w:i/>
          <w:lang w:val="en-GB" w:bidi="it-IT"/>
        </w:rPr>
        <w:t>Development as Freedom</w:t>
      </w:r>
      <w:r w:rsidRPr="009E39C5">
        <w:rPr>
          <w:rFonts w:asciiTheme="majorHAnsi" w:hAnsiTheme="majorHAnsi" w:cstheme="majorHAnsi"/>
          <w:lang w:val="en-GB" w:bidi="it-IT"/>
        </w:rPr>
        <w:t>’ [</w:t>
      </w:r>
      <w:r w:rsidRPr="004B7494">
        <w:rPr>
          <w:rFonts w:asciiTheme="majorHAnsi" w:hAnsiTheme="majorHAnsi" w:cstheme="majorHAnsi"/>
          <w:lang w:bidi="it-IT"/>
        </w:rPr>
        <w:t>Capacità collettive, cultura e</w:t>
      </w:r>
      <w:r w:rsidRPr="004B7494">
        <w:rPr>
          <w:rFonts w:asciiTheme="majorHAnsi" w:hAnsiTheme="majorHAnsi" w:cstheme="majorHAnsi"/>
          <w:i/>
          <w:lang w:bidi="it-IT"/>
        </w:rPr>
        <w:t xml:space="preserve"> </w:t>
      </w:r>
      <w:r w:rsidR="00310A4B">
        <w:rPr>
          <w:rFonts w:asciiTheme="majorHAnsi" w:hAnsiTheme="majorHAnsi" w:cstheme="majorHAnsi"/>
          <w:i/>
          <w:lang w:bidi="it-IT"/>
        </w:rPr>
        <w:t>L</w:t>
      </w:r>
      <w:r w:rsidRPr="004B7494">
        <w:rPr>
          <w:rFonts w:asciiTheme="majorHAnsi" w:hAnsiTheme="majorHAnsi" w:cstheme="majorHAnsi"/>
          <w:i/>
          <w:lang w:bidi="it-IT"/>
        </w:rPr>
        <w:t>o sviluppo è libertà</w:t>
      </w:r>
      <w:r w:rsidRPr="004B7494">
        <w:rPr>
          <w:rFonts w:asciiTheme="majorHAnsi" w:hAnsiTheme="majorHAnsi" w:cstheme="majorHAnsi"/>
          <w:lang w:bidi="it-IT"/>
        </w:rPr>
        <w:t xml:space="preserve"> di Amartya Sen] </w:t>
      </w:r>
      <w:r w:rsidRPr="009E39C5">
        <w:rPr>
          <w:rFonts w:asciiTheme="majorHAnsi" w:hAnsiTheme="majorHAnsi" w:cstheme="majorHAnsi"/>
          <w:i/>
          <w:lang w:val="en-GB" w:bidi="it-IT"/>
        </w:rPr>
        <w:t>Studies in Comparative International Development</w:t>
      </w:r>
      <w:r w:rsidRPr="004B7494">
        <w:rPr>
          <w:rFonts w:asciiTheme="majorHAnsi" w:hAnsiTheme="majorHAnsi" w:cstheme="majorHAnsi"/>
          <w:lang w:bidi="it-IT"/>
        </w:rPr>
        <w:t>, 37, 54–60</w:t>
      </w:r>
      <w:r w:rsidR="00C466A2">
        <w:rPr>
          <w:rFonts w:asciiTheme="majorHAnsi" w:hAnsiTheme="majorHAnsi" w:cstheme="majorHAnsi"/>
          <w:lang w:bidi="it-IT"/>
        </w:rPr>
        <w:t>.</w:t>
      </w:r>
      <w:r w:rsidRPr="004B7494">
        <w:rPr>
          <w:rFonts w:asciiTheme="majorHAnsi" w:hAnsiTheme="majorHAnsi" w:cstheme="majorHAnsi"/>
          <w:lang w:bidi="it-IT"/>
        </w:rPr>
        <w:t xml:space="preserve"> </w:t>
      </w:r>
      <w:hyperlink r:id="rId86" w:history="1">
        <w:r w:rsidR="00F54EE8">
          <w:rPr>
            <w:rStyle w:val="Hyperlink"/>
          </w:rPr>
          <w:t>doi.org/10.1007/BF02686261</w:t>
        </w:r>
      </w:hyperlink>
      <w:r w:rsidR="00F54EE8" w:rsidRPr="004B7494">
        <w:rPr>
          <w:rFonts w:asciiTheme="majorHAnsi" w:hAnsiTheme="majorHAnsi" w:cstheme="majorHAnsi"/>
          <w:lang w:bidi="it-IT"/>
        </w:rPr>
        <w:t xml:space="preserve"> </w:t>
      </w:r>
      <w:r w:rsidRPr="004B7494">
        <w:rPr>
          <w:rFonts w:asciiTheme="majorHAnsi" w:hAnsiTheme="majorHAnsi" w:cstheme="majorHAnsi"/>
          <w:lang w:bidi="it-IT"/>
        </w:rPr>
        <w:t>(ultimo accesso: gennaio 2024)</w:t>
      </w:r>
    </w:p>
    <w:p w14:paraId="248F3E17" w14:textId="77777777" w:rsidR="002A1283" w:rsidRPr="004B7494" w:rsidRDefault="002A1283" w:rsidP="00DB7881">
      <w:pPr>
        <w:pStyle w:val="Agency-body-text"/>
        <w:keepLines/>
        <w:rPr>
          <w:rFonts w:asciiTheme="majorHAnsi" w:hAnsiTheme="majorHAnsi" w:cstheme="majorHAnsi"/>
          <w:szCs w:val="24"/>
        </w:rPr>
      </w:pPr>
      <w:proofErr w:type="spellStart"/>
      <w:r w:rsidRPr="004B7494">
        <w:rPr>
          <w:rFonts w:asciiTheme="majorHAnsi" w:hAnsiTheme="majorHAnsi" w:cstheme="majorHAnsi"/>
          <w:lang w:bidi="it-IT"/>
        </w:rPr>
        <w:t>Glik</w:t>
      </w:r>
      <w:proofErr w:type="spellEnd"/>
      <w:r w:rsidRPr="004B7494">
        <w:rPr>
          <w:rFonts w:asciiTheme="majorHAnsi" w:hAnsiTheme="majorHAnsi" w:cstheme="majorHAnsi"/>
          <w:lang w:bidi="it-IT"/>
        </w:rPr>
        <w:t>, D. C., 2007. ‘</w:t>
      </w:r>
      <w:r w:rsidRPr="009E39C5">
        <w:rPr>
          <w:rFonts w:asciiTheme="majorHAnsi" w:hAnsiTheme="majorHAnsi" w:cstheme="majorHAnsi"/>
          <w:lang w:val="en-GB" w:bidi="it-IT"/>
        </w:rPr>
        <w:t>Risk Communication for Public Health Emergencies’</w:t>
      </w:r>
      <w:r w:rsidRPr="004B7494">
        <w:rPr>
          <w:rFonts w:asciiTheme="majorHAnsi" w:hAnsiTheme="majorHAnsi" w:cstheme="majorHAnsi"/>
          <w:lang w:bidi="it-IT"/>
        </w:rPr>
        <w:t xml:space="preserve"> [La comunicazione dei rischi per le emergenze di salute pubblica] </w:t>
      </w:r>
      <w:r w:rsidRPr="009E39C5">
        <w:rPr>
          <w:rFonts w:asciiTheme="majorHAnsi" w:hAnsiTheme="majorHAnsi" w:cstheme="majorHAnsi"/>
          <w:i/>
          <w:lang w:val="en-GB" w:bidi="it-IT"/>
        </w:rPr>
        <w:t>Annual Review of Public Health</w:t>
      </w:r>
      <w:r w:rsidRPr="004B7494">
        <w:rPr>
          <w:rFonts w:asciiTheme="majorHAnsi" w:hAnsiTheme="majorHAnsi" w:cstheme="majorHAnsi"/>
          <w:lang w:bidi="it-IT"/>
        </w:rPr>
        <w:t xml:space="preserve">, 28 (1), 33–54. </w:t>
      </w:r>
      <w:hyperlink r:id="rId87" w:history="1">
        <w:r w:rsidRPr="004B7494">
          <w:rPr>
            <w:rStyle w:val="Hyperlink"/>
            <w:rFonts w:asciiTheme="majorHAnsi" w:hAnsiTheme="majorHAnsi" w:cstheme="majorHAnsi"/>
            <w:lang w:bidi="it-IT"/>
          </w:rPr>
          <w:t>doi.org/10.1146/annurev.publhealth.28.021406.144123</w:t>
        </w:r>
      </w:hyperlink>
      <w:r w:rsidRPr="004B7494">
        <w:rPr>
          <w:rFonts w:asciiTheme="majorHAnsi" w:hAnsiTheme="majorHAnsi" w:cstheme="majorHAnsi"/>
          <w:lang w:bidi="it-IT"/>
        </w:rPr>
        <w:t xml:space="preserve"> (ultimo accesso: giugno 2023)</w:t>
      </w:r>
    </w:p>
    <w:p w14:paraId="264DBD84" w14:textId="77777777" w:rsidR="002A1283" w:rsidRPr="004B7494" w:rsidRDefault="002A1283" w:rsidP="0045258E">
      <w:pPr>
        <w:pStyle w:val="Agency-body-text"/>
        <w:keepLines/>
        <w:rPr>
          <w:rFonts w:asciiTheme="majorHAnsi" w:hAnsiTheme="majorHAnsi" w:cstheme="majorHAnsi"/>
        </w:rPr>
      </w:pPr>
      <w:proofErr w:type="spellStart"/>
      <w:r w:rsidRPr="004B7494">
        <w:rPr>
          <w:rFonts w:asciiTheme="majorHAnsi" w:hAnsiTheme="majorHAnsi" w:cstheme="majorHAnsi"/>
          <w:lang w:bidi="it-IT"/>
        </w:rPr>
        <w:t>Gouëdard</w:t>
      </w:r>
      <w:proofErr w:type="spellEnd"/>
      <w:r w:rsidRPr="004B7494">
        <w:rPr>
          <w:rFonts w:asciiTheme="majorHAnsi" w:hAnsiTheme="majorHAnsi" w:cstheme="majorHAnsi"/>
          <w:lang w:bidi="it-IT"/>
        </w:rPr>
        <w:t xml:space="preserve">, P., Pont, B. e </w:t>
      </w:r>
      <w:proofErr w:type="spellStart"/>
      <w:r w:rsidRPr="004B7494">
        <w:rPr>
          <w:rFonts w:asciiTheme="majorHAnsi" w:hAnsiTheme="majorHAnsi" w:cstheme="majorHAnsi"/>
          <w:lang w:bidi="it-IT"/>
        </w:rPr>
        <w:t>Viennet</w:t>
      </w:r>
      <w:proofErr w:type="spellEnd"/>
      <w:r w:rsidRPr="004B7494">
        <w:rPr>
          <w:rFonts w:asciiTheme="majorHAnsi" w:hAnsiTheme="majorHAnsi" w:cstheme="majorHAnsi"/>
          <w:lang w:bidi="it-IT"/>
        </w:rPr>
        <w:t xml:space="preserve">, R., 2020. </w:t>
      </w:r>
      <w:r w:rsidRPr="009E39C5">
        <w:rPr>
          <w:rFonts w:asciiTheme="majorHAnsi" w:hAnsiTheme="majorHAnsi" w:cstheme="majorHAnsi"/>
          <w:lang w:val="en-GB" w:bidi="it-IT"/>
        </w:rPr>
        <w:t>‘Education Responses to Covid-19: Implementing a way forward</w:t>
      </w:r>
      <w:r w:rsidRPr="004B7494">
        <w:rPr>
          <w:rFonts w:asciiTheme="majorHAnsi" w:hAnsiTheme="majorHAnsi" w:cstheme="majorHAnsi"/>
          <w:lang w:bidi="it-IT"/>
        </w:rPr>
        <w:t xml:space="preserve">’ [Risposte educative alla COVID-19: attuazione di un metodo da seguire], </w:t>
      </w:r>
      <w:r w:rsidRPr="009E39C5">
        <w:rPr>
          <w:rFonts w:asciiTheme="majorHAnsi" w:hAnsiTheme="majorHAnsi" w:cstheme="majorHAnsi"/>
          <w:i/>
          <w:lang w:val="en-GB" w:bidi="it-IT"/>
        </w:rPr>
        <w:t>OECD Education Working Papers</w:t>
      </w:r>
      <w:r w:rsidRPr="004B7494">
        <w:rPr>
          <w:rFonts w:asciiTheme="majorHAnsi" w:hAnsiTheme="majorHAnsi" w:cstheme="majorHAnsi"/>
          <w:lang w:bidi="it-IT"/>
        </w:rPr>
        <w:t xml:space="preserve">, n. 224. Parigi: OECD Publishing. </w:t>
      </w:r>
      <w:hyperlink r:id="rId88" w:history="1">
        <w:r w:rsidRPr="004B7494">
          <w:rPr>
            <w:rStyle w:val="Hyperlink"/>
            <w:rFonts w:asciiTheme="majorHAnsi" w:hAnsiTheme="majorHAnsi" w:cstheme="majorHAnsi"/>
            <w:lang w:bidi="it-IT"/>
          </w:rPr>
          <w:t>doi.org/10.1787/8e95f977-en</w:t>
        </w:r>
      </w:hyperlink>
      <w:r w:rsidRPr="004B7494">
        <w:rPr>
          <w:rFonts w:asciiTheme="majorHAnsi" w:hAnsiTheme="majorHAnsi" w:cstheme="majorHAnsi"/>
          <w:lang w:bidi="it-IT"/>
        </w:rPr>
        <w:t xml:space="preserve"> (ultimo accesso: gennaio 2024)</w:t>
      </w:r>
    </w:p>
    <w:p w14:paraId="0F6C3D88" w14:textId="77777777" w:rsidR="002A1283" w:rsidRPr="004B7494" w:rsidRDefault="002A1283" w:rsidP="00DB7881">
      <w:pPr>
        <w:pStyle w:val="Agency-body-text"/>
        <w:keepLines/>
        <w:rPr>
          <w:rFonts w:asciiTheme="majorHAnsi" w:hAnsiTheme="majorHAnsi" w:cstheme="majorHAnsi"/>
        </w:rPr>
      </w:pPr>
      <w:r w:rsidRPr="009E39C5">
        <w:rPr>
          <w:rFonts w:asciiTheme="majorHAnsi" w:hAnsiTheme="majorHAnsi" w:cstheme="majorHAnsi"/>
          <w:lang w:bidi="it-IT"/>
        </w:rPr>
        <w:t xml:space="preserve">Greenaway, K. H., Wright, R. G., </w:t>
      </w:r>
      <w:proofErr w:type="spellStart"/>
      <w:r w:rsidRPr="009E39C5">
        <w:rPr>
          <w:rFonts w:asciiTheme="majorHAnsi" w:hAnsiTheme="majorHAnsi" w:cstheme="majorHAnsi"/>
          <w:lang w:bidi="it-IT"/>
        </w:rPr>
        <w:t>Willingham</w:t>
      </w:r>
      <w:proofErr w:type="spellEnd"/>
      <w:r w:rsidRPr="009E39C5">
        <w:rPr>
          <w:rFonts w:asciiTheme="majorHAnsi" w:hAnsiTheme="majorHAnsi" w:cstheme="majorHAnsi"/>
          <w:lang w:bidi="it-IT"/>
        </w:rPr>
        <w:t>, J., Reynolds, K. J. e Haslam, S. A., 2015. ‘</w:t>
      </w:r>
      <w:r w:rsidRPr="009E39C5">
        <w:rPr>
          <w:rFonts w:asciiTheme="majorHAnsi" w:hAnsiTheme="majorHAnsi" w:cstheme="majorHAnsi"/>
          <w:lang w:val="en-GB" w:bidi="it-IT"/>
        </w:rPr>
        <w:t>Shared Identity Is Key to Effective Communication’</w:t>
      </w:r>
      <w:r w:rsidRPr="009E39C5">
        <w:rPr>
          <w:rFonts w:asciiTheme="majorHAnsi" w:hAnsiTheme="majorHAnsi" w:cstheme="majorHAnsi"/>
          <w:lang w:bidi="it-IT"/>
        </w:rPr>
        <w:t xml:space="preserve"> [L’identità condivisa come elemento chiave per una comunicazione efficace] </w:t>
      </w:r>
      <w:r w:rsidRPr="009E39C5">
        <w:rPr>
          <w:rFonts w:asciiTheme="majorHAnsi" w:hAnsiTheme="majorHAnsi" w:cstheme="majorHAnsi"/>
          <w:i/>
          <w:lang w:val="en-GB" w:bidi="it-IT"/>
        </w:rPr>
        <w:t>Personality and Social Psychology Bulletin</w:t>
      </w:r>
      <w:r w:rsidRPr="009E39C5">
        <w:rPr>
          <w:rFonts w:asciiTheme="majorHAnsi" w:hAnsiTheme="majorHAnsi" w:cstheme="majorHAnsi"/>
          <w:lang w:bidi="it-IT"/>
        </w:rPr>
        <w:t xml:space="preserve">, 41 (2), 171–182. </w:t>
      </w:r>
      <w:hyperlink r:id="rId89" w:history="1">
        <w:r w:rsidRPr="004B7494">
          <w:rPr>
            <w:rStyle w:val="Hyperlink"/>
            <w:rFonts w:asciiTheme="majorHAnsi" w:hAnsiTheme="majorHAnsi" w:cstheme="majorHAnsi"/>
            <w:lang w:bidi="it-IT"/>
          </w:rPr>
          <w:t>doi.org/10.1177/0146167214559709</w:t>
        </w:r>
      </w:hyperlink>
      <w:r w:rsidRPr="004B7494">
        <w:rPr>
          <w:rFonts w:asciiTheme="majorHAnsi" w:hAnsiTheme="majorHAnsi" w:cstheme="majorHAnsi"/>
          <w:lang w:bidi="it-IT"/>
        </w:rPr>
        <w:t xml:space="preserve"> (ultimo accesso: giugno 2023)</w:t>
      </w:r>
    </w:p>
    <w:p w14:paraId="4681564F" w14:textId="3E734E40" w:rsidR="002A1283" w:rsidRPr="004B7494" w:rsidRDefault="002A1283" w:rsidP="00DB7881">
      <w:pPr>
        <w:pStyle w:val="Agency-body-text"/>
        <w:keepLines/>
        <w:rPr>
          <w:rFonts w:asciiTheme="majorHAnsi" w:hAnsiTheme="majorHAnsi" w:cstheme="majorHAnsi"/>
        </w:rPr>
      </w:pPr>
      <w:r w:rsidRPr="004B7494">
        <w:rPr>
          <w:rFonts w:asciiTheme="majorHAnsi" w:hAnsiTheme="majorHAnsi" w:cstheme="majorHAnsi"/>
          <w:lang w:bidi="it-IT"/>
        </w:rPr>
        <w:t>Ibrahim, S., 2017. ‘</w:t>
      </w:r>
      <w:r w:rsidRPr="009E39C5">
        <w:rPr>
          <w:rFonts w:asciiTheme="majorHAnsi" w:hAnsiTheme="majorHAnsi" w:cstheme="majorHAnsi"/>
          <w:lang w:val="en-GB" w:bidi="it-IT"/>
        </w:rPr>
        <w:t>How to Build Collective Capabilities: The 3C-Model for Grassroots-Led Development</w:t>
      </w:r>
      <w:r w:rsidRPr="004B7494">
        <w:rPr>
          <w:rFonts w:asciiTheme="majorHAnsi" w:hAnsiTheme="majorHAnsi" w:cstheme="majorHAnsi"/>
          <w:lang w:bidi="it-IT"/>
        </w:rPr>
        <w:t xml:space="preserve">’ [Come sviluppare capacità collettive: il modello delle 3C per lo sviluppo spontaneo generato dall’interno] </w:t>
      </w:r>
      <w:r w:rsidRPr="009E39C5">
        <w:rPr>
          <w:rFonts w:asciiTheme="majorHAnsi" w:hAnsiTheme="majorHAnsi" w:cstheme="majorHAnsi"/>
          <w:i/>
          <w:lang w:val="en-GB" w:bidi="it-IT"/>
        </w:rPr>
        <w:t>Journal of Human Development and Capabilities</w:t>
      </w:r>
      <w:r w:rsidRPr="004B7494">
        <w:rPr>
          <w:rFonts w:asciiTheme="majorHAnsi" w:hAnsiTheme="majorHAnsi" w:cstheme="majorHAnsi"/>
          <w:lang w:bidi="it-IT"/>
        </w:rPr>
        <w:t>, 18</w:t>
      </w:r>
      <w:r w:rsidR="00F03846">
        <w:rPr>
          <w:rFonts w:asciiTheme="majorHAnsi" w:hAnsiTheme="majorHAnsi" w:cstheme="majorHAnsi"/>
          <w:lang w:bidi="it-IT"/>
        </w:rPr>
        <w:t> </w:t>
      </w:r>
      <w:r w:rsidRPr="004B7494">
        <w:rPr>
          <w:rFonts w:asciiTheme="majorHAnsi" w:hAnsiTheme="majorHAnsi" w:cstheme="majorHAnsi"/>
          <w:lang w:bidi="it-IT"/>
        </w:rPr>
        <w:t>(2), 197</w:t>
      </w:r>
      <w:r w:rsidR="00DF0506" w:rsidRPr="004B7494">
        <w:rPr>
          <w:rFonts w:asciiTheme="majorHAnsi" w:hAnsiTheme="majorHAnsi" w:cstheme="majorHAnsi"/>
          <w:lang w:bidi="it-IT"/>
        </w:rPr>
        <w:t>–</w:t>
      </w:r>
      <w:r w:rsidRPr="004B7494">
        <w:rPr>
          <w:rFonts w:asciiTheme="majorHAnsi" w:hAnsiTheme="majorHAnsi" w:cstheme="majorHAnsi"/>
          <w:lang w:bidi="it-IT"/>
        </w:rPr>
        <w:t>222. DOI: </w:t>
      </w:r>
      <w:hyperlink r:id="rId90" w:history="1">
        <w:r w:rsidRPr="004B7494">
          <w:rPr>
            <w:rStyle w:val="Hyperlink"/>
            <w:rFonts w:asciiTheme="majorHAnsi" w:hAnsiTheme="majorHAnsi" w:cstheme="majorHAnsi"/>
            <w:lang w:bidi="it-IT"/>
          </w:rPr>
          <w:t>10.1080/19452829.2016.1270918</w:t>
        </w:r>
      </w:hyperlink>
      <w:r w:rsidRPr="004B7494">
        <w:rPr>
          <w:rFonts w:asciiTheme="majorHAnsi" w:hAnsiTheme="majorHAnsi" w:cstheme="majorHAnsi"/>
          <w:lang w:bidi="it-IT"/>
        </w:rPr>
        <w:t xml:space="preserve"> (ultimo accesso: gennaio 2024)</w:t>
      </w:r>
    </w:p>
    <w:p w14:paraId="6AD8EE9C" w14:textId="77777777" w:rsidR="002A1283" w:rsidRPr="009E39C5" w:rsidRDefault="002A1283" w:rsidP="00DB7881">
      <w:pPr>
        <w:pStyle w:val="Agency-body-text"/>
        <w:keepLines/>
        <w:rPr>
          <w:rFonts w:asciiTheme="majorHAnsi" w:hAnsiTheme="majorHAnsi" w:cstheme="majorHAnsi"/>
        </w:rPr>
      </w:pPr>
      <w:r w:rsidRPr="004B7494">
        <w:rPr>
          <w:rFonts w:asciiTheme="majorHAnsi" w:hAnsiTheme="majorHAnsi" w:cstheme="majorHAnsi"/>
          <w:lang w:bidi="it-IT"/>
        </w:rPr>
        <w:t xml:space="preserve">Jones, R.G., 2013. </w:t>
      </w:r>
      <w:r w:rsidRPr="009E39C5">
        <w:rPr>
          <w:rFonts w:asciiTheme="majorHAnsi" w:hAnsiTheme="majorHAnsi" w:cstheme="majorHAnsi"/>
          <w:i/>
          <w:lang w:val="en-GB" w:bidi="it-IT"/>
        </w:rPr>
        <w:t>Communication in the Real World</w:t>
      </w:r>
      <w:r w:rsidRPr="004B7494">
        <w:rPr>
          <w:rFonts w:asciiTheme="majorHAnsi" w:hAnsiTheme="majorHAnsi" w:cstheme="majorHAnsi"/>
          <w:i/>
          <w:lang w:bidi="it-IT"/>
        </w:rPr>
        <w:t xml:space="preserve"> [La comunicazione nel mondo reale]</w:t>
      </w:r>
      <w:r w:rsidRPr="004B7494">
        <w:rPr>
          <w:rFonts w:asciiTheme="majorHAnsi" w:hAnsiTheme="majorHAnsi" w:cstheme="majorHAnsi"/>
          <w:lang w:bidi="it-IT"/>
        </w:rPr>
        <w:t xml:space="preserve">. </w:t>
      </w:r>
      <w:r w:rsidRPr="009E39C5">
        <w:rPr>
          <w:rFonts w:asciiTheme="majorHAnsi" w:hAnsiTheme="majorHAnsi" w:cstheme="majorHAnsi"/>
          <w:lang w:bidi="it-IT"/>
        </w:rPr>
        <w:t>Minneapolis: University of Minnesota Libraries Publishing</w:t>
      </w:r>
    </w:p>
    <w:p w14:paraId="1F46D5AD" w14:textId="688DC058" w:rsidR="002A1283" w:rsidRPr="004B7494" w:rsidRDefault="002A1283" w:rsidP="00DB7881">
      <w:pPr>
        <w:pStyle w:val="Agency-body-text"/>
        <w:keepLines/>
        <w:rPr>
          <w:rFonts w:asciiTheme="majorHAnsi" w:hAnsiTheme="majorHAnsi" w:cstheme="majorHAnsi"/>
          <w:szCs w:val="24"/>
        </w:rPr>
      </w:pPr>
      <w:proofErr w:type="spellStart"/>
      <w:r w:rsidRPr="009E39C5">
        <w:rPr>
          <w:rFonts w:asciiTheme="majorHAnsi" w:hAnsiTheme="majorHAnsi" w:cstheme="majorHAnsi"/>
          <w:lang w:bidi="it-IT"/>
        </w:rPr>
        <w:t>Kambouri</w:t>
      </w:r>
      <w:proofErr w:type="spellEnd"/>
      <w:r w:rsidRPr="009E39C5">
        <w:rPr>
          <w:rFonts w:asciiTheme="majorHAnsi" w:hAnsiTheme="majorHAnsi" w:cstheme="majorHAnsi"/>
          <w:lang w:bidi="it-IT"/>
        </w:rPr>
        <w:t xml:space="preserve">, M., Wilson, T., </w:t>
      </w:r>
      <w:proofErr w:type="spellStart"/>
      <w:r w:rsidRPr="009E39C5">
        <w:rPr>
          <w:rFonts w:asciiTheme="majorHAnsi" w:hAnsiTheme="majorHAnsi" w:cstheme="majorHAnsi"/>
          <w:lang w:bidi="it-IT"/>
        </w:rPr>
        <w:t>Pieridou</w:t>
      </w:r>
      <w:proofErr w:type="spellEnd"/>
      <w:r w:rsidRPr="009E39C5">
        <w:rPr>
          <w:rFonts w:asciiTheme="majorHAnsi" w:hAnsiTheme="majorHAnsi" w:cstheme="majorHAnsi"/>
          <w:lang w:bidi="it-IT"/>
        </w:rPr>
        <w:t xml:space="preserve">, M., Flannery Quinn, S. e </w:t>
      </w:r>
      <w:proofErr w:type="spellStart"/>
      <w:r w:rsidRPr="009E39C5">
        <w:rPr>
          <w:rFonts w:asciiTheme="majorHAnsi" w:hAnsiTheme="majorHAnsi" w:cstheme="majorHAnsi"/>
          <w:lang w:bidi="it-IT"/>
        </w:rPr>
        <w:t>Liu</w:t>
      </w:r>
      <w:proofErr w:type="spellEnd"/>
      <w:r w:rsidRPr="009E39C5">
        <w:rPr>
          <w:rFonts w:asciiTheme="majorHAnsi" w:hAnsiTheme="majorHAnsi" w:cstheme="majorHAnsi"/>
          <w:lang w:bidi="it-IT"/>
        </w:rPr>
        <w:t xml:space="preserve">, J., 2022. </w:t>
      </w:r>
      <w:r w:rsidRPr="009E39C5">
        <w:rPr>
          <w:rFonts w:asciiTheme="majorHAnsi" w:hAnsiTheme="majorHAnsi" w:cstheme="majorHAnsi"/>
          <w:lang w:val="en-GB" w:bidi="it-IT"/>
        </w:rPr>
        <w:t>‘Making Partnerships Work: Proposing a Model to Support Parent-Practitioner Partnerships in the Early Years’</w:t>
      </w:r>
      <w:r w:rsidRPr="004B7494">
        <w:rPr>
          <w:rFonts w:asciiTheme="majorHAnsi" w:hAnsiTheme="majorHAnsi" w:cstheme="majorHAnsi"/>
          <w:lang w:bidi="it-IT"/>
        </w:rPr>
        <w:t xml:space="preserve"> [Come far funzionare una collaborazione: proposta di un modello a sostegno delle collaborazioni genitori-professionisti nei primi anni di vita</w:t>
      </w:r>
      <w:r w:rsidRPr="009E39C5">
        <w:rPr>
          <w:rFonts w:asciiTheme="majorHAnsi" w:hAnsiTheme="majorHAnsi" w:cstheme="majorHAnsi"/>
          <w:lang w:val="en-GB" w:bidi="it-IT"/>
        </w:rPr>
        <w:t xml:space="preserve">] </w:t>
      </w:r>
      <w:r w:rsidRPr="009E39C5">
        <w:rPr>
          <w:rFonts w:asciiTheme="majorHAnsi" w:hAnsiTheme="majorHAnsi" w:cstheme="majorHAnsi"/>
          <w:i/>
          <w:lang w:val="en-GB" w:bidi="it-IT"/>
        </w:rPr>
        <w:t>Early Childhood Education</w:t>
      </w:r>
      <w:r w:rsidRPr="004B7494">
        <w:rPr>
          <w:rFonts w:asciiTheme="majorHAnsi" w:hAnsiTheme="majorHAnsi" w:cstheme="majorHAnsi"/>
          <w:i/>
          <w:lang w:bidi="it-IT"/>
        </w:rPr>
        <w:t xml:space="preserve"> Journal,</w:t>
      </w:r>
      <w:r w:rsidRPr="004B7494">
        <w:rPr>
          <w:rFonts w:asciiTheme="majorHAnsi" w:hAnsiTheme="majorHAnsi" w:cstheme="majorHAnsi"/>
          <w:lang w:bidi="it-IT"/>
        </w:rPr>
        <w:t xml:space="preserve"> 50, 639–661. </w:t>
      </w:r>
      <w:hyperlink r:id="rId91" w:history="1">
        <w:r w:rsidRPr="004B7494">
          <w:rPr>
            <w:rStyle w:val="Hyperlink"/>
            <w:rFonts w:asciiTheme="majorHAnsi" w:hAnsiTheme="majorHAnsi" w:cstheme="majorHAnsi"/>
            <w:lang w:bidi="it-IT"/>
          </w:rPr>
          <w:t>doi.org/10.1007/s10643-021-01181-6</w:t>
        </w:r>
      </w:hyperlink>
      <w:r w:rsidRPr="004B7494">
        <w:rPr>
          <w:rFonts w:asciiTheme="majorHAnsi" w:hAnsiTheme="majorHAnsi" w:cstheme="majorHAnsi"/>
          <w:lang w:bidi="it-IT"/>
        </w:rPr>
        <w:t xml:space="preserve"> (ultimo accesso: giugno 2023)</w:t>
      </w:r>
    </w:p>
    <w:p w14:paraId="7B802330" w14:textId="77777777" w:rsidR="002A1283" w:rsidRPr="004B7494" w:rsidRDefault="002A1283" w:rsidP="00DB7881">
      <w:pPr>
        <w:pStyle w:val="Agency-body-text"/>
        <w:keepLines/>
        <w:rPr>
          <w:rFonts w:asciiTheme="majorHAnsi" w:hAnsiTheme="majorHAnsi" w:cstheme="majorHAnsi"/>
          <w:szCs w:val="24"/>
        </w:rPr>
      </w:pPr>
      <w:r w:rsidRPr="004B7494">
        <w:rPr>
          <w:rFonts w:asciiTheme="majorHAnsi" w:hAnsiTheme="majorHAnsi" w:cstheme="majorHAnsi"/>
          <w:lang w:bidi="it-IT"/>
        </w:rPr>
        <w:t>Lund-</w:t>
      </w:r>
      <w:proofErr w:type="spellStart"/>
      <w:r w:rsidRPr="004B7494">
        <w:rPr>
          <w:rFonts w:asciiTheme="majorHAnsi" w:hAnsiTheme="majorHAnsi" w:cstheme="majorHAnsi"/>
          <w:lang w:bidi="it-IT"/>
        </w:rPr>
        <w:t>Tønnesen</w:t>
      </w:r>
      <w:proofErr w:type="spellEnd"/>
      <w:r w:rsidRPr="004B7494">
        <w:rPr>
          <w:rFonts w:asciiTheme="majorHAnsi" w:hAnsiTheme="majorHAnsi" w:cstheme="majorHAnsi"/>
          <w:lang w:bidi="it-IT"/>
        </w:rPr>
        <w:t xml:space="preserve">, J. e Christensen, T., 2023. ‘Learning from the COVID-19 Pandemic: </w:t>
      </w:r>
      <w:r w:rsidRPr="009E39C5">
        <w:rPr>
          <w:rFonts w:asciiTheme="majorHAnsi" w:hAnsiTheme="majorHAnsi" w:cstheme="majorHAnsi"/>
          <w:lang w:val="en-GB" w:bidi="it-IT"/>
        </w:rPr>
        <w:t>Implications from Governance Capacity and Legitimacy’</w:t>
      </w:r>
      <w:r w:rsidRPr="004B7494">
        <w:rPr>
          <w:rFonts w:asciiTheme="majorHAnsi" w:hAnsiTheme="majorHAnsi" w:cstheme="majorHAnsi"/>
          <w:lang w:bidi="it-IT"/>
        </w:rPr>
        <w:t xml:space="preserve"> [Gli insegnamenti della pandemia di COVID-19: conseguenze della capacità e della legittimità della governance] </w:t>
      </w:r>
      <w:r w:rsidRPr="009E39C5">
        <w:rPr>
          <w:rFonts w:asciiTheme="majorHAnsi" w:hAnsiTheme="majorHAnsi" w:cstheme="majorHAnsi"/>
          <w:i/>
          <w:lang w:val="en-GB" w:bidi="it-IT"/>
        </w:rPr>
        <w:t>Public Organization Review</w:t>
      </w:r>
      <w:r w:rsidRPr="009E39C5">
        <w:rPr>
          <w:rFonts w:asciiTheme="majorHAnsi" w:hAnsiTheme="majorHAnsi" w:cstheme="majorHAnsi"/>
          <w:lang w:val="en-GB" w:bidi="it-IT"/>
        </w:rPr>
        <w:t>,</w:t>
      </w:r>
      <w:r w:rsidRPr="004B7494">
        <w:rPr>
          <w:rFonts w:asciiTheme="majorHAnsi" w:hAnsiTheme="majorHAnsi" w:cstheme="majorHAnsi"/>
          <w:lang w:bidi="it-IT"/>
        </w:rPr>
        <w:t xml:space="preserve"> 23, 431–449. </w:t>
      </w:r>
      <w:hyperlink r:id="rId92" w:history="1">
        <w:r w:rsidRPr="004B7494">
          <w:rPr>
            <w:rStyle w:val="Hyperlink"/>
            <w:rFonts w:asciiTheme="majorHAnsi" w:hAnsiTheme="majorHAnsi" w:cstheme="majorHAnsi"/>
            <w:lang w:bidi="it-IT"/>
          </w:rPr>
          <w:t>doi.org/10.1007/s11115-023-00705-5</w:t>
        </w:r>
      </w:hyperlink>
      <w:r w:rsidRPr="004B7494">
        <w:rPr>
          <w:rFonts w:asciiTheme="majorHAnsi" w:hAnsiTheme="majorHAnsi" w:cstheme="majorHAnsi"/>
          <w:lang w:bidi="it-IT"/>
        </w:rPr>
        <w:t xml:space="preserve"> (ultimo accesso: giugno 2023)</w:t>
      </w:r>
    </w:p>
    <w:p w14:paraId="7DD2E45E" w14:textId="77777777" w:rsidR="002A1283" w:rsidRPr="004B7494" w:rsidRDefault="002A1283" w:rsidP="00DB7881">
      <w:pPr>
        <w:pStyle w:val="Agency-body-text"/>
        <w:keepLines/>
        <w:rPr>
          <w:rFonts w:asciiTheme="majorHAnsi" w:hAnsiTheme="majorHAnsi" w:cstheme="majorHAnsi"/>
        </w:rPr>
      </w:pPr>
      <w:r w:rsidRPr="004B7494">
        <w:rPr>
          <w:rFonts w:asciiTheme="majorHAnsi" w:hAnsiTheme="majorHAnsi" w:cstheme="majorHAnsi"/>
          <w:lang w:bidi="it-IT"/>
        </w:rPr>
        <w:lastRenderedPageBreak/>
        <w:t xml:space="preserve">Ministero dell’Istruzione irlandese, 2020. </w:t>
      </w:r>
      <w:r w:rsidRPr="009E39C5">
        <w:rPr>
          <w:rFonts w:asciiTheme="majorHAnsi" w:hAnsiTheme="majorHAnsi" w:cstheme="majorHAnsi"/>
          <w:i/>
          <w:lang w:val="en-GB" w:bidi="it-IT"/>
        </w:rPr>
        <w:t>Calculated Grades – A Guide for Leaving Certificate Students 2020</w:t>
      </w:r>
      <w:r w:rsidRPr="004B7494">
        <w:rPr>
          <w:rFonts w:asciiTheme="majorHAnsi" w:hAnsiTheme="majorHAnsi" w:cstheme="majorHAnsi"/>
          <w:i/>
          <w:lang w:bidi="it-IT"/>
        </w:rPr>
        <w:t xml:space="preserve"> [Voti calcolati – Guida per gli studenti del diploma di maturità 2020]</w:t>
      </w:r>
      <w:r w:rsidRPr="004B7494">
        <w:rPr>
          <w:rFonts w:asciiTheme="majorHAnsi" w:hAnsiTheme="majorHAnsi" w:cstheme="majorHAnsi"/>
          <w:lang w:bidi="it-IT"/>
        </w:rPr>
        <w:t xml:space="preserve">. </w:t>
      </w:r>
      <w:hyperlink r:id="rId93" w:history="1">
        <w:r w:rsidRPr="004B7494">
          <w:rPr>
            <w:rStyle w:val="Hyperlink"/>
            <w:rFonts w:asciiTheme="majorHAnsi" w:hAnsiTheme="majorHAnsi" w:cstheme="majorHAnsi"/>
            <w:lang w:bidi="it-IT"/>
          </w:rPr>
          <w:t>www.gov.ie/en/publication/06a3c-calculated-grades-a-guide-for-leaving-certificate-students-2020</w:t>
        </w:r>
      </w:hyperlink>
      <w:r w:rsidRPr="004B7494">
        <w:rPr>
          <w:rFonts w:asciiTheme="majorHAnsi" w:hAnsiTheme="majorHAnsi" w:cstheme="majorHAnsi"/>
          <w:lang w:bidi="it-IT"/>
        </w:rPr>
        <w:t xml:space="preserve"> (ultimo accesso: gennaio 2024)</w:t>
      </w:r>
    </w:p>
    <w:p w14:paraId="1E8FD4C6" w14:textId="77777777" w:rsidR="002A1283" w:rsidRPr="004B7494" w:rsidRDefault="002A1283" w:rsidP="004464B1">
      <w:pPr>
        <w:pStyle w:val="Agency-body-text"/>
        <w:keepLines/>
        <w:rPr>
          <w:rFonts w:asciiTheme="majorHAnsi" w:hAnsiTheme="majorHAnsi" w:cstheme="majorHAnsi"/>
        </w:rPr>
      </w:pPr>
      <w:r w:rsidRPr="004B7494">
        <w:rPr>
          <w:rFonts w:asciiTheme="majorHAnsi" w:hAnsiTheme="majorHAnsi" w:cstheme="majorHAnsi"/>
          <w:lang w:bidi="it-IT"/>
        </w:rPr>
        <w:t xml:space="preserve">Ministero irlandese per l’infanzia, l’uguaglianza, la disabilità, l’integrazione e la gioventù, 2017. </w:t>
      </w:r>
      <w:r w:rsidRPr="009E39C5">
        <w:rPr>
          <w:rFonts w:asciiTheme="majorHAnsi" w:hAnsiTheme="majorHAnsi" w:cstheme="majorHAnsi"/>
          <w:i/>
          <w:lang w:val="en-GB" w:bidi="it-IT"/>
        </w:rPr>
        <w:t>National Disability Inclusion Strategy 2017-2021</w:t>
      </w:r>
      <w:r w:rsidRPr="004B7494">
        <w:rPr>
          <w:rFonts w:asciiTheme="majorHAnsi" w:hAnsiTheme="majorHAnsi" w:cstheme="majorHAnsi"/>
          <w:i/>
          <w:lang w:bidi="it-IT"/>
        </w:rPr>
        <w:t xml:space="preserve"> [Strategia nazionale di inclusione della disabilità 2017-2021]</w:t>
      </w:r>
      <w:r w:rsidRPr="004B7494">
        <w:rPr>
          <w:rFonts w:asciiTheme="majorHAnsi" w:hAnsiTheme="majorHAnsi" w:cstheme="majorHAnsi"/>
          <w:lang w:bidi="it-IT"/>
        </w:rPr>
        <w:t>.</w:t>
      </w:r>
      <w:r w:rsidRPr="004B7494">
        <w:rPr>
          <w:rFonts w:asciiTheme="majorHAnsi" w:hAnsiTheme="majorHAnsi" w:cstheme="majorHAnsi"/>
          <w:i/>
          <w:lang w:bidi="it-IT"/>
        </w:rPr>
        <w:t xml:space="preserve"> </w:t>
      </w:r>
      <w:r w:rsidRPr="004B7494">
        <w:rPr>
          <w:rFonts w:asciiTheme="majorHAnsi" w:hAnsiTheme="majorHAnsi" w:cstheme="majorHAnsi"/>
          <w:i/>
          <w:lang w:bidi="it-IT"/>
        </w:rPr>
        <w:br/>
      </w:r>
      <w:hyperlink r:id="rId94" w:history="1">
        <w:r w:rsidRPr="004B7494">
          <w:rPr>
            <w:rStyle w:val="Hyperlink"/>
            <w:rFonts w:asciiTheme="majorHAnsi" w:hAnsiTheme="majorHAnsi" w:cstheme="majorHAnsi"/>
            <w:lang w:bidi="it-IT"/>
          </w:rPr>
          <w:t>www.gov.ie/en/publication/8072c0-national-disability-inclusion-strategy-2017-2021</w:t>
        </w:r>
      </w:hyperlink>
      <w:r w:rsidRPr="004B7494">
        <w:rPr>
          <w:rFonts w:asciiTheme="majorHAnsi" w:hAnsiTheme="majorHAnsi" w:cstheme="majorHAnsi"/>
          <w:lang w:bidi="it-IT"/>
        </w:rPr>
        <w:t xml:space="preserve"> (ultimo accesso: gennaio 2024)</w:t>
      </w:r>
    </w:p>
    <w:p w14:paraId="0EE275B1" w14:textId="2118DAAB" w:rsidR="002A1283" w:rsidRPr="004B7494" w:rsidRDefault="002A1283" w:rsidP="00DB7881">
      <w:pPr>
        <w:pStyle w:val="Agency-body-text"/>
        <w:keepLines/>
        <w:rPr>
          <w:rFonts w:asciiTheme="majorHAnsi" w:hAnsiTheme="majorHAnsi" w:cstheme="majorHAnsi"/>
        </w:rPr>
      </w:pPr>
      <w:r w:rsidRPr="004B7494">
        <w:rPr>
          <w:rFonts w:asciiTheme="majorHAnsi" w:hAnsiTheme="majorHAnsi" w:cstheme="majorHAnsi"/>
          <w:lang w:bidi="it-IT"/>
        </w:rPr>
        <w:t>OCSE, 2023. ‘</w:t>
      </w:r>
      <w:r w:rsidRPr="009E39C5">
        <w:rPr>
          <w:rFonts w:asciiTheme="majorHAnsi" w:hAnsiTheme="majorHAnsi" w:cstheme="majorHAnsi"/>
          <w:lang w:val="en-GB" w:bidi="it-IT"/>
        </w:rPr>
        <w:t xml:space="preserve">Implementation of Ireland’s Leaving Certificate 2020-2021: Lessons from the COVID-19 Pandemic’ </w:t>
      </w:r>
      <w:r w:rsidRPr="004B7494">
        <w:rPr>
          <w:rFonts w:asciiTheme="majorHAnsi" w:hAnsiTheme="majorHAnsi" w:cstheme="majorHAnsi"/>
          <w:lang w:bidi="it-IT"/>
        </w:rPr>
        <w:t>[Realizzazione del diploma di maturità in Irlanda 2020-2</w:t>
      </w:r>
      <w:r w:rsidR="00B960DE">
        <w:rPr>
          <w:rFonts w:asciiTheme="majorHAnsi" w:hAnsiTheme="majorHAnsi" w:cstheme="majorHAnsi"/>
          <w:lang w:bidi="it-IT"/>
        </w:rPr>
        <w:t>0</w:t>
      </w:r>
      <w:r w:rsidRPr="004B7494">
        <w:rPr>
          <w:rFonts w:asciiTheme="majorHAnsi" w:hAnsiTheme="majorHAnsi" w:cstheme="majorHAnsi"/>
          <w:lang w:bidi="it-IT"/>
        </w:rPr>
        <w:t xml:space="preserve">21: insegnamenti della pandemia di COVID-19], </w:t>
      </w:r>
      <w:r w:rsidRPr="009E39C5">
        <w:rPr>
          <w:rFonts w:asciiTheme="majorHAnsi" w:hAnsiTheme="majorHAnsi" w:cstheme="majorHAnsi"/>
          <w:i/>
          <w:lang w:val="en-GB" w:bidi="it-IT"/>
        </w:rPr>
        <w:t>OECD Education Policy Perspectives</w:t>
      </w:r>
      <w:r w:rsidRPr="004B7494">
        <w:rPr>
          <w:rFonts w:asciiTheme="majorHAnsi" w:hAnsiTheme="majorHAnsi" w:cstheme="majorHAnsi"/>
          <w:lang w:bidi="it-IT"/>
        </w:rPr>
        <w:t xml:space="preserve">, n. 73. Parigi: OECD Publishing. </w:t>
      </w:r>
      <w:hyperlink r:id="rId95" w:history="1">
        <w:r w:rsidRPr="004B7494">
          <w:rPr>
            <w:rStyle w:val="Hyperlink"/>
            <w:rFonts w:asciiTheme="majorHAnsi" w:hAnsiTheme="majorHAnsi" w:cstheme="majorHAnsi"/>
            <w:lang w:bidi="it-IT"/>
          </w:rPr>
          <w:t>doi.org/10.1787/e36a10b8-en</w:t>
        </w:r>
      </w:hyperlink>
      <w:r w:rsidRPr="004B7494">
        <w:rPr>
          <w:rFonts w:asciiTheme="majorHAnsi" w:hAnsiTheme="majorHAnsi" w:cstheme="majorHAnsi"/>
          <w:lang w:bidi="it-IT"/>
        </w:rPr>
        <w:t xml:space="preserve"> (ultimo accesso: gennaio 2024)</w:t>
      </w:r>
    </w:p>
    <w:p w14:paraId="20C9BEE6" w14:textId="51899EC6" w:rsidR="002A1283" w:rsidRPr="004B7494" w:rsidRDefault="002A1283" w:rsidP="00DB7881">
      <w:pPr>
        <w:pStyle w:val="Agency-body-text"/>
        <w:keepLines/>
        <w:rPr>
          <w:rFonts w:asciiTheme="majorHAnsi" w:hAnsiTheme="majorHAnsi" w:cstheme="majorHAnsi"/>
        </w:rPr>
      </w:pPr>
      <w:proofErr w:type="spellStart"/>
      <w:r w:rsidRPr="004B7494">
        <w:rPr>
          <w:rFonts w:asciiTheme="majorHAnsi" w:hAnsiTheme="majorHAnsi" w:cstheme="majorHAnsi"/>
          <w:lang w:bidi="it-IT"/>
        </w:rPr>
        <w:t>Pramling</w:t>
      </w:r>
      <w:proofErr w:type="spellEnd"/>
      <w:r w:rsidRPr="004B7494">
        <w:rPr>
          <w:rFonts w:asciiTheme="majorHAnsi" w:hAnsiTheme="majorHAnsi" w:cstheme="majorHAnsi"/>
          <w:lang w:bidi="it-IT"/>
        </w:rPr>
        <w:t xml:space="preserve"> </w:t>
      </w:r>
      <w:proofErr w:type="spellStart"/>
      <w:r w:rsidRPr="004B7494">
        <w:rPr>
          <w:rFonts w:asciiTheme="majorHAnsi" w:hAnsiTheme="majorHAnsi" w:cstheme="majorHAnsi"/>
          <w:lang w:bidi="it-IT"/>
        </w:rPr>
        <w:t>Samuelsson</w:t>
      </w:r>
      <w:proofErr w:type="spellEnd"/>
      <w:r w:rsidRPr="004B7494">
        <w:rPr>
          <w:rFonts w:asciiTheme="majorHAnsi" w:hAnsiTheme="majorHAnsi" w:cstheme="majorHAnsi"/>
          <w:lang w:bidi="it-IT"/>
        </w:rPr>
        <w:t xml:space="preserve">, I., Wagner, J.T. ed </w:t>
      </w:r>
      <w:proofErr w:type="spellStart"/>
      <w:r w:rsidRPr="004B7494">
        <w:rPr>
          <w:rFonts w:asciiTheme="majorHAnsi" w:hAnsiTheme="majorHAnsi" w:cstheme="majorHAnsi"/>
          <w:lang w:bidi="it-IT"/>
        </w:rPr>
        <w:t>Eriksen</w:t>
      </w:r>
      <w:proofErr w:type="spellEnd"/>
      <w:r w:rsidRPr="004B7494">
        <w:rPr>
          <w:rFonts w:asciiTheme="majorHAnsi" w:hAnsiTheme="majorHAnsi" w:cstheme="majorHAnsi"/>
          <w:lang w:bidi="it-IT"/>
        </w:rPr>
        <w:t xml:space="preserve"> </w:t>
      </w:r>
      <w:proofErr w:type="spellStart"/>
      <w:r w:rsidRPr="004B7494">
        <w:rPr>
          <w:rFonts w:asciiTheme="majorHAnsi" w:hAnsiTheme="majorHAnsi" w:cstheme="majorHAnsi"/>
          <w:lang w:bidi="it-IT"/>
        </w:rPr>
        <w:t>Ødegaard</w:t>
      </w:r>
      <w:proofErr w:type="spellEnd"/>
      <w:r w:rsidRPr="004B7494">
        <w:rPr>
          <w:rFonts w:asciiTheme="majorHAnsi" w:hAnsiTheme="majorHAnsi" w:cstheme="majorHAnsi"/>
          <w:lang w:bidi="it-IT"/>
        </w:rPr>
        <w:t>, E., 2020. ‘</w:t>
      </w:r>
      <w:r w:rsidRPr="009E39C5">
        <w:rPr>
          <w:rFonts w:asciiTheme="majorHAnsi" w:hAnsiTheme="majorHAnsi" w:cstheme="majorHAnsi"/>
          <w:lang w:val="en-GB" w:bidi="it-IT"/>
        </w:rPr>
        <w:t>The Coronavirus Pandemic and Lessons Learned in Preschools in Norway, Sweden and the United States: OMEP Policy Forum</w:t>
      </w:r>
      <w:r w:rsidRPr="004B7494">
        <w:rPr>
          <w:rFonts w:asciiTheme="majorHAnsi" w:hAnsiTheme="majorHAnsi" w:cstheme="majorHAnsi"/>
          <w:lang w:bidi="it-IT"/>
        </w:rPr>
        <w:t xml:space="preserve">’ [La pandemia di coronavirus e gli insegnamenti appresi nelle scuole dell’infanzia in Norvegia, Svezia e negli Stati Uniti: il forum politico dell’OMEP] </w:t>
      </w:r>
      <w:r w:rsidRPr="009E39C5">
        <w:rPr>
          <w:rFonts w:asciiTheme="majorHAnsi" w:hAnsiTheme="majorHAnsi" w:cstheme="majorHAnsi"/>
          <w:i/>
          <w:lang w:val="en-GB" w:bidi="it-IT"/>
        </w:rPr>
        <w:t>International Journal of Early Childhood</w:t>
      </w:r>
      <w:r w:rsidRPr="009E39C5">
        <w:rPr>
          <w:rFonts w:asciiTheme="majorHAnsi" w:hAnsiTheme="majorHAnsi" w:cstheme="majorHAnsi"/>
          <w:lang w:val="en-GB" w:bidi="it-IT"/>
        </w:rPr>
        <w:t>,</w:t>
      </w:r>
      <w:r w:rsidRPr="004B7494">
        <w:rPr>
          <w:rFonts w:asciiTheme="majorHAnsi" w:hAnsiTheme="majorHAnsi" w:cstheme="majorHAnsi"/>
          <w:lang w:bidi="it-IT"/>
        </w:rPr>
        <w:t xml:space="preserve"> 52, 129-144.</w:t>
      </w:r>
      <w:r w:rsidR="00C75330" w:rsidRPr="004B7494">
        <w:rPr>
          <w:rFonts w:asciiTheme="majorHAnsi" w:hAnsiTheme="majorHAnsi" w:cstheme="majorHAnsi"/>
          <w:lang w:bidi="it-IT"/>
        </w:rPr>
        <w:t xml:space="preserve"> </w:t>
      </w:r>
      <w:r w:rsidR="00DB6340" w:rsidRPr="004B7494">
        <w:rPr>
          <w:rFonts w:asciiTheme="majorHAnsi" w:hAnsiTheme="majorHAnsi" w:cstheme="majorHAnsi"/>
          <w:lang w:bidi="it-IT"/>
        </w:rPr>
        <w:br/>
      </w:r>
      <w:hyperlink r:id="rId96" w:history="1">
        <w:r w:rsidRPr="004B7494">
          <w:rPr>
            <w:rStyle w:val="Hyperlink"/>
            <w:rFonts w:asciiTheme="majorHAnsi" w:hAnsiTheme="majorHAnsi" w:cstheme="majorHAnsi"/>
            <w:lang w:bidi="it-IT"/>
          </w:rPr>
          <w:t>doi.org/10.1007/s13158-020-00267-3</w:t>
        </w:r>
      </w:hyperlink>
      <w:r w:rsidRPr="004B7494">
        <w:rPr>
          <w:rFonts w:asciiTheme="majorHAnsi" w:hAnsiTheme="majorHAnsi" w:cstheme="majorHAnsi"/>
          <w:lang w:bidi="it-IT"/>
        </w:rPr>
        <w:t xml:space="preserve"> (ultimo accesso: gennaio 2024)</w:t>
      </w:r>
    </w:p>
    <w:p w14:paraId="76AD4ED9" w14:textId="77777777" w:rsidR="002A1283" w:rsidRPr="004B7494" w:rsidRDefault="002A1283" w:rsidP="00DB7881">
      <w:pPr>
        <w:pStyle w:val="Agency-body-text"/>
        <w:keepLines/>
        <w:rPr>
          <w:rFonts w:asciiTheme="majorHAnsi" w:hAnsiTheme="majorHAnsi" w:cstheme="majorHAnsi"/>
        </w:rPr>
      </w:pPr>
      <w:proofErr w:type="spellStart"/>
      <w:r w:rsidRPr="009E39C5">
        <w:rPr>
          <w:rFonts w:asciiTheme="majorHAnsi" w:hAnsiTheme="majorHAnsi" w:cstheme="majorHAnsi"/>
          <w:lang w:bidi="it-IT"/>
        </w:rPr>
        <w:t>Robeyns</w:t>
      </w:r>
      <w:proofErr w:type="spellEnd"/>
      <w:r w:rsidRPr="009E39C5">
        <w:rPr>
          <w:rFonts w:asciiTheme="majorHAnsi" w:hAnsiTheme="majorHAnsi" w:cstheme="majorHAnsi"/>
          <w:lang w:bidi="it-IT"/>
        </w:rPr>
        <w:t>, I., 2016. ‘</w:t>
      </w:r>
      <w:proofErr w:type="spellStart"/>
      <w:r w:rsidRPr="009E39C5">
        <w:rPr>
          <w:rFonts w:asciiTheme="majorHAnsi" w:hAnsiTheme="majorHAnsi" w:cstheme="majorHAnsi"/>
          <w:lang w:bidi="it-IT"/>
        </w:rPr>
        <w:t>Capabilitarianism</w:t>
      </w:r>
      <w:proofErr w:type="spellEnd"/>
      <w:r w:rsidRPr="009E39C5">
        <w:rPr>
          <w:rFonts w:asciiTheme="majorHAnsi" w:hAnsiTheme="majorHAnsi" w:cstheme="majorHAnsi"/>
          <w:lang w:bidi="it-IT"/>
        </w:rPr>
        <w:t xml:space="preserve">’ [La teoria delle capacità] </w:t>
      </w:r>
      <w:r w:rsidRPr="009E39C5">
        <w:rPr>
          <w:rFonts w:asciiTheme="majorHAnsi" w:hAnsiTheme="majorHAnsi" w:cstheme="majorHAnsi"/>
          <w:i/>
          <w:lang w:bidi="it-IT"/>
        </w:rPr>
        <w:t>Journal of Human Development and Capabilities</w:t>
      </w:r>
      <w:r w:rsidRPr="009E39C5">
        <w:rPr>
          <w:rFonts w:asciiTheme="majorHAnsi" w:hAnsiTheme="majorHAnsi" w:cstheme="majorHAnsi"/>
          <w:lang w:bidi="it-IT"/>
        </w:rPr>
        <w:t xml:space="preserve">, 17 (3), 397–414. </w:t>
      </w:r>
      <w:r w:rsidRPr="004B7494">
        <w:rPr>
          <w:rFonts w:asciiTheme="majorHAnsi" w:hAnsiTheme="majorHAnsi" w:cstheme="majorHAnsi"/>
          <w:lang w:bidi="it-IT"/>
        </w:rPr>
        <w:t>DOI: </w:t>
      </w:r>
      <w:hyperlink r:id="rId97" w:history="1">
        <w:r w:rsidRPr="004B7494">
          <w:rPr>
            <w:rStyle w:val="Hyperlink"/>
            <w:rFonts w:asciiTheme="majorHAnsi" w:hAnsiTheme="majorHAnsi" w:cstheme="majorHAnsi"/>
            <w:lang w:bidi="it-IT"/>
          </w:rPr>
          <w:t>10.1080/19452829.2016.1145631</w:t>
        </w:r>
      </w:hyperlink>
      <w:r w:rsidRPr="004B7494">
        <w:rPr>
          <w:rFonts w:asciiTheme="majorHAnsi" w:hAnsiTheme="majorHAnsi" w:cstheme="majorHAnsi"/>
          <w:lang w:bidi="it-IT"/>
        </w:rPr>
        <w:t xml:space="preserve"> (ultimo accesso: gennaio 2024)</w:t>
      </w:r>
    </w:p>
    <w:p w14:paraId="71B6DE1B" w14:textId="77777777" w:rsidR="002A1283" w:rsidRPr="004B7494" w:rsidRDefault="002A1283" w:rsidP="001950AD">
      <w:pPr>
        <w:pStyle w:val="Agency-body-text"/>
        <w:keepLines/>
        <w:rPr>
          <w:rFonts w:asciiTheme="majorHAnsi" w:hAnsiTheme="majorHAnsi" w:cstheme="majorHAnsi"/>
        </w:rPr>
      </w:pPr>
      <w:proofErr w:type="spellStart"/>
      <w:r w:rsidRPr="004B7494">
        <w:rPr>
          <w:rFonts w:asciiTheme="majorHAnsi" w:hAnsiTheme="majorHAnsi" w:cstheme="majorHAnsi"/>
          <w:lang w:bidi="it-IT"/>
        </w:rPr>
        <w:t>Schejter</w:t>
      </w:r>
      <w:proofErr w:type="spellEnd"/>
      <w:r w:rsidRPr="004B7494">
        <w:rPr>
          <w:rFonts w:asciiTheme="majorHAnsi" w:hAnsiTheme="majorHAnsi" w:cstheme="majorHAnsi"/>
          <w:lang w:bidi="it-IT"/>
        </w:rPr>
        <w:t xml:space="preserve">, A. M. 2022. </w:t>
      </w:r>
      <w:r w:rsidRPr="009E39C5">
        <w:rPr>
          <w:rFonts w:asciiTheme="majorHAnsi" w:hAnsiTheme="majorHAnsi" w:cstheme="majorHAnsi"/>
          <w:lang w:val="en-GB" w:bidi="it-IT"/>
        </w:rPr>
        <w:t>‘“It is not good for the person to be alone”: The capabilities approach and the right to communicate’</w:t>
      </w:r>
      <w:r w:rsidRPr="004B7494">
        <w:rPr>
          <w:rFonts w:asciiTheme="majorHAnsi" w:hAnsiTheme="majorHAnsi" w:cstheme="majorHAnsi"/>
          <w:lang w:bidi="it-IT"/>
        </w:rPr>
        <w:t xml:space="preserve"> [“Non fa bene alle persone stare da sole”: l’approccio basato sulle capacità e il diritto di comunicare] </w:t>
      </w:r>
      <w:r w:rsidRPr="009E39C5">
        <w:rPr>
          <w:rFonts w:asciiTheme="majorHAnsi" w:hAnsiTheme="majorHAnsi" w:cstheme="majorHAnsi"/>
          <w:i/>
          <w:lang w:val="en-GB" w:bidi="it-IT"/>
        </w:rPr>
        <w:t>Convergence</w:t>
      </w:r>
      <w:r w:rsidRPr="004B7494">
        <w:rPr>
          <w:rFonts w:asciiTheme="majorHAnsi" w:hAnsiTheme="majorHAnsi" w:cstheme="majorHAnsi"/>
          <w:lang w:bidi="it-IT"/>
        </w:rPr>
        <w:t xml:space="preserve">, 28 (6), 1826–1840. </w:t>
      </w:r>
      <w:hyperlink r:id="rId98" w:history="1">
        <w:r w:rsidRPr="004B7494">
          <w:rPr>
            <w:rStyle w:val="Hyperlink"/>
            <w:rFonts w:asciiTheme="majorHAnsi" w:hAnsiTheme="majorHAnsi" w:cstheme="majorHAnsi"/>
            <w:lang w:bidi="it-IT"/>
          </w:rPr>
          <w:t>doi.org/10.1177/13548565211022512</w:t>
        </w:r>
      </w:hyperlink>
      <w:r w:rsidRPr="004B7494">
        <w:rPr>
          <w:rFonts w:asciiTheme="majorHAnsi" w:hAnsiTheme="majorHAnsi" w:cstheme="majorHAnsi"/>
          <w:lang w:bidi="it-IT"/>
        </w:rPr>
        <w:t xml:space="preserve"> (ultimo accesso: gennaio 2024)</w:t>
      </w:r>
    </w:p>
    <w:p w14:paraId="0F7394A4" w14:textId="77777777" w:rsidR="002A1283" w:rsidRPr="004B7494" w:rsidRDefault="002A1283" w:rsidP="00DB7881">
      <w:pPr>
        <w:pStyle w:val="Agency-body-text"/>
        <w:keepLines/>
        <w:rPr>
          <w:rFonts w:asciiTheme="majorHAnsi" w:hAnsiTheme="majorHAnsi" w:cstheme="majorHAnsi"/>
        </w:rPr>
      </w:pPr>
      <w:r w:rsidRPr="004B7494">
        <w:rPr>
          <w:rFonts w:asciiTheme="majorHAnsi" w:hAnsiTheme="majorHAnsi" w:cstheme="majorHAnsi"/>
          <w:lang w:bidi="it-IT"/>
        </w:rPr>
        <w:t xml:space="preserve">Sen, A., 2010. </w:t>
      </w:r>
      <w:r w:rsidRPr="004B7494">
        <w:rPr>
          <w:rFonts w:asciiTheme="majorHAnsi" w:hAnsiTheme="majorHAnsi" w:cstheme="majorHAnsi"/>
          <w:i/>
          <w:lang w:bidi="it-IT"/>
        </w:rPr>
        <w:t>La diseguaglianza. Un riesame critico</w:t>
      </w:r>
      <w:r w:rsidRPr="004B7494">
        <w:rPr>
          <w:rFonts w:asciiTheme="majorHAnsi" w:hAnsiTheme="majorHAnsi" w:cstheme="majorHAnsi"/>
          <w:lang w:bidi="it-IT"/>
        </w:rPr>
        <w:t>.</w:t>
      </w:r>
      <w:r w:rsidRPr="004B7494">
        <w:rPr>
          <w:rFonts w:asciiTheme="majorHAnsi" w:hAnsiTheme="majorHAnsi" w:cstheme="majorHAnsi"/>
          <w:i/>
          <w:lang w:bidi="it-IT"/>
        </w:rPr>
        <w:t xml:space="preserve"> </w:t>
      </w:r>
      <w:r w:rsidRPr="004B7494">
        <w:rPr>
          <w:rFonts w:asciiTheme="majorHAnsi" w:hAnsiTheme="majorHAnsi" w:cstheme="majorHAnsi"/>
          <w:lang w:bidi="it-IT"/>
        </w:rPr>
        <w:t>Bologna: Il Mulino</w:t>
      </w:r>
    </w:p>
    <w:p w14:paraId="601A2188" w14:textId="77777777" w:rsidR="002A1283" w:rsidRPr="004B7494" w:rsidRDefault="002A1283" w:rsidP="00DB7881">
      <w:pPr>
        <w:pStyle w:val="Agency-body-text"/>
        <w:keepLines/>
        <w:rPr>
          <w:rFonts w:asciiTheme="majorHAnsi" w:hAnsiTheme="majorHAnsi" w:cstheme="majorHAnsi"/>
        </w:rPr>
      </w:pPr>
      <w:r w:rsidRPr="004B7494">
        <w:rPr>
          <w:rFonts w:asciiTheme="majorHAnsi" w:hAnsiTheme="majorHAnsi" w:cstheme="majorHAnsi"/>
          <w:lang w:bidi="it-IT"/>
        </w:rPr>
        <w:t xml:space="preserve">Sen, A., 2011. </w:t>
      </w:r>
      <w:r w:rsidRPr="004B7494">
        <w:rPr>
          <w:rFonts w:asciiTheme="majorHAnsi" w:hAnsiTheme="majorHAnsi" w:cstheme="majorHAnsi"/>
          <w:i/>
          <w:lang w:bidi="it-IT"/>
        </w:rPr>
        <w:t>L’idea di giustizia</w:t>
      </w:r>
      <w:r w:rsidRPr="004B7494">
        <w:rPr>
          <w:rFonts w:asciiTheme="majorHAnsi" w:hAnsiTheme="majorHAnsi" w:cstheme="majorHAnsi"/>
          <w:lang w:bidi="it-IT"/>
        </w:rPr>
        <w:t>.</w:t>
      </w:r>
      <w:r w:rsidRPr="004B7494">
        <w:rPr>
          <w:rFonts w:asciiTheme="majorHAnsi" w:hAnsiTheme="majorHAnsi" w:cstheme="majorHAnsi"/>
          <w:i/>
          <w:lang w:bidi="it-IT"/>
        </w:rPr>
        <w:t xml:space="preserve"> </w:t>
      </w:r>
      <w:r w:rsidRPr="004B7494">
        <w:rPr>
          <w:rFonts w:asciiTheme="majorHAnsi" w:hAnsiTheme="majorHAnsi" w:cstheme="majorHAnsi"/>
          <w:lang w:bidi="it-IT"/>
        </w:rPr>
        <w:t>Milano: Mondadori</w:t>
      </w:r>
    </w:p>
    <w:p w14:paraId="658542F5" w14:textId="77777777" w:rsidR="002A1283" w:rsidRPr="004B7494" w:rsidRDefault="002A1283" w:rsidP="00DB7881">
      <w:pPr>
        <w:pStyle w:val="Agency-body-text"/>
        <w:keepLines/>
        <w:rPr>
          <w:rFonts w:asciiTheme="majorHAnsi" w:hAnsiTheme="majorHAnsi" w:cstheme="majorHAnsi"/>
        </w:rPr>
      </w:pPr>
      <w:r w:rsidRPr="004B7494">
        <w:rPr>
          <w:rFonts w:asciiTheme="majorHAnsi" w:hAnsiTheme="majorHAnsi" w:cstheme="majorHAnsi"/>
          <w:lang w:bidi="it-IT"/>
        </w:rPr>
        <w:t xml:space="preserve">Sen, A., 2020. </w:t>
      </w:r>
      <w:r w:rsidRPr="004B7494">
        <w:rPr>
          <w:rFonts w:asciiTheme="majorHAnsi" w:hAnsiTheme="majorHAnsi" w:cstheme="majorHAnsi"/>
          <w:i/>
          <w:lang w:bidi="it-IT"/>
        </w:rPr>
        <w:t>Lo sviluppo è libertà</w:t>
      </w:r>
      <w:r w:rsidRPr="004B7494">
        <w:rPr>
          <w:rFonts w:asciiTheme="majorHAnsi" w:hAnsiTheme="majorHAnsi" w:cstheme="majorHAnsi"/>
          <w:lang w:bidi="it-IT"/>
        </w:rPr>
        <w:t>. Milano: Mondadori</w:t>
      </w:r>
    </w:p>
    <w:p w14:paraId="4466A811" w14:textId="279CE4CD" w:rsidR="002A1283" w:rsidRPr="004B7494" w:rsidRDefault="002A1283" w:rsidP="00DB7881">
      <w:pPr>
        <w:pStyle w:val="Agency-body-text"/>
        <w:keepLines/>
        <w:rPr>
          <w:rFonts w:asciiTheme="majorHAnsi" w:hAnsiTheme="majorHAnsi" w:cstheme="majorHAnsi"/>
          <w:szCs w:val="24"/>
        </w:rPr>
      </w:pPr>
      <w:proofErr w:type="spellStart"/>
      <w:r w:rsidRPr="004B7494">
        <w:rPr>
          <w:rFonts w:asciiTheme="majorHAnsi" w:hAnsiTheme="majorHAnsi" w:cstheme="majorHAnsi"/>
          <w:lang w:bidi="it-IT"/>
        </w:rPr>
        <w:t>Vakarelov</w:t>
      </w:r>
      <w:proofErr w:type="spellEnd"/>
      <w:r w:rsidRPr="004B7494">
        <w:rPr>
          <w:rFonts w:asciiTheme="majorHAnsi" w:hAnsiTheme="majorHAnsi" w:cstheme="majorHAnsi"/>
          <w:lang w:bidi="it-IT"/>
        </w:rPr>
        <w:t xml:space="preserve">, O. e </w:t>
      </w:r>
      <w:r w:rsidRPr="009E39C5">
        <w:rPr>
          <w:rFonts w:asciiTheme="majorHAnsi" w:hAnsiTheme="majorHAnsi" w:cstheme="majorHAnsi"/>
          <w:lang w:val="en-GB" w:bidi="it-IT"/>
        </w:rPr>
        <w:t>Rogerson, K., 2020. ‘The Transparency Game: Government Information, Access, and Actionability’</w:t>
      </w:r>
      <w:r w:rsidRPr="004B7494">
        <w:rPr>
          <w:rFonts w:asciiTheme="majorHAnsi" w:hAnsiTheme="majorHAnsi" w:cstheme="majorHAnsi"/>
          <w:lang w:bidi="it-IT"/>
        </w:rPr>
        <w:t xml:space="preserve"> [Il gioco della trasparenza: informazioni amministrative, accesso e fruibilità] </w:t>
      </w:r>
      <w:r w:rsidRPr="009E39C5">
        <w:rPr>
          <w:rFonts w:asciiTheme="majorHAnsi" w:hAnsiTheme="majorHAnsi" w:cstheme="majorHAnsi"/>
          <w:i/>
          <w:lang w:val="en-GB" w:bidi="it-IT"/>
        </w:rPr>
        <w:t>Philosophy &amp; Technology</w:t>
      </w:r>
      <w:r w:rsidRPr="004B7494">
        <w:rPr>
          <w:rFonts w:asciiTheme="majorHAnsi" w:hAnsiTheme="majorHAnsi" w:cstheme="majorHAnsi"/>
          <w:lang w:bidi="it-IT"/>
        </w:rPr>
        <w:t xml:space="preserve">, 33, 71–92. </w:t>
      </w:r>
      <w:hyperlink r:id="rId99" w:history="1">
        <w:r w:rsidRPr="004B7494">
          <w:rPr>
            <w:rStyle w:val="Hyperlink"/>
            <w:rFonts w:asciiTheme="majorHAnsi" w:hAnsiTheme="majorHAnsi" w:cstheme="majorHAnsi"/>
            <w:lang w:bidi="it-IT"/>
          </w:rPr>
          <w:t>doi.org/10.1007/s13347-019-0340-z</w:t>
        </w:r>
      </w:hyperlink>
      <w:r w:rsidRPr="004B7494">
        <w:rPr>
          <w:rFonts w:asciiTheme="majorHAnsi" w:hAnsiTheme="majorHAnsi" w:cstheme="majorHAnsi"/>
          <w:lang w:bidi="it-IT"/>
        </w:rPr>
        <w:t xml:space="preserve"> (ultimo accesso: gennaio 2024)</w:t>
      </w:r>
    </w:p>
    <w:p w14:paraId="314A5FB4" w14:textId="77777777" w:rsidR="002A1283" w:rsidRPr="009E39C5" w:rsidRDefault="002A1283" w:rsidP="00DB7881">
      <w:pPr>
        <w:pStyle w:val="Agency-body-text"/>
        <w:keepLines/>
        <w:rPr>
          <w:rFonts w:asciiTheme="majorHAnsi" w:hAnsiTheme="majorHAnsi" w:cstheme="majorHAnsi"/>
          <w:lang w:val="en-GB"/>
        </w:rPr>
      </w:pPr>
      <w:proofErr w:type="spellStart"/>
      <w:r w:rsidRPr="004B7494">
        <w:rPr>
          <w:rFonts w:asciiTheme="majorHAnsi" w:hAnsiTheme="majorHAnsi" w:cstheme="majorHAnsi"/>
          <w:lang w:bidi="it-IT"/>
        </w:rPr>
        <w:t>Walaski</w:t>
      </w:r>
      <w:proofErr w:type="spellEnd"/>
      <w:r w:rsidRPr="004B7494">
        <w:rPr>
          <w:rFonts w:asciiTheme="majorHAnsi" w:hAnsiTheme="majorHAnsi" w:cstheme="majorHAnsi"/>
          <w:lang w:bidi="it-IT"/>
        </w:rPr>
        <w:t xml:space="preserve">, P., 2011. </w:t>
      </w:r>
      <w:r w:rsidRPr="009E39C5">
        <w:rPr>
          <w:rFonts w:asciiTheme="majorHAnsi" w:hAnsiTheme="majorHAnsi" w:cstheme="majorHAnsi"/>
          <w:i/>
          <w:lang w:val="en-GB" w:bidi="it-IT"/>
        </w:rPr>
        <w:t>Risk and crisis communications: Methods and messages</w:t>
      </w:r>
      <w:r w:rsidRPr="004B7494">
        <w:rPr>
          <w:rFonts w:asciiTheme="majorHAnsi" w:hAnsiTheme="majorHAnsi" w:cstheme="majorHAnsi"/>
          <w:i/>
          <w:lang w:bidi="it-IT"/>
        </w:rPr>
        <w:t xml:space="preserve"> [Comunicazioni di rischi e di crisi: metodi e messaggi]</w:t>
      </w:r>
      <w:r w:rsidRPr="004B7494">
        <w:rPr>
          <w:rFonts w:asciiTheme="majorHAnsi" w:hAnsiTheme="majorHAnsi" w:cstheme="majorHAnsi"/>
          <w:lang w:bidi="it-IT"/>
        </w:rPr>
        <w:t xml:space="preserve">. </w:t>
      </w:r>
      <w:r w:rsidRPr="009E39C5">
        <w:rPr>
          <w:rFonts w:asciiTheme="majorHAnsi" w:hAnsiTheme="majorHAnsi" w:cstheme="majorHAnsi"/>
          <w:lang w:val="en-GB" w:bidi="it-IT"/>
        </w:rPr>
        <w:t>New Jersey: John Wiley &amp; Sons, Incorporated</w:t>
      </w:r>
    </w:p>
    <w:sectPr w:rsidR="002A1283" w:rsidRPr="009E39C5" w:rsidSect="00206334">
      <w:headerReference w:type="even" r:id="rId100"/>
      <w:headerReference w:type="default" r:id="rId101"/>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56196" w14:textId="77777777" w:rsidR="00206334" w:rsidRDefault="00206334">
      <w:r>
        <w:separator/>
      </w:r>
    </w:p>
  </w:endnote>
  <w:endnote w:type="continuationSeparator" w:id="0">
    <w:p w14:paraId="3191DD2D" w14:textId="77777777" w:rsidR="00206334" w:rsidRDefault="00206334">
      <w:r>
        <w:continuationSeparator/>
      </w:r>
    </w:p>
  </w:endnote>
  <w:endnote w:type="continuationNotice" w:id="1">
    <w:p w14:paraId="57F9058A" w14:textId="77777777" w:rsidR="00206334" w:rsidRDefault="00206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59B19323" w:rsidR="009E6E4D" w:rsidRPr="002A1283" w:rsidRDefault="009E6E4D" w:rsidP="005D5C15">
    <w:pPr>
      <w:framePr w:wrap="around" w:vAnchor="text" w:hAnchor="margin" w:xAlign="outside" w:y="1"/>
      <w:jc w:val="right"/>
      <w:rPr>
        <w:rFonts w:asciiTheme="majorHAnsi" w:hAnsiTheme="majorHAnsi" w:cstheme="majorHAnsi"/>
      </w:rPr>
    </w:pPr>
    <w:r w:rsidRPr="002A1283">
      <w:rPr>
        <w:rFonts w:asciiTheme="majorHAnsi" w:hAnsiTheme="majorHAnsi" w:cstheme="majorHAnsi"/>
        <w:lang w:bidi="it-IT"/>
      </w:rPr>
      <w:fldChar w:fldCharType="begin"/>
    </w:r>
    <w:r w:rsidRPr="002A1283">
      <w:rPr>
        <w:rFonts w:asciiTheme="majorHAnsi" w:hAnsiTheme="majorHAnsi" w:cstheme="majorHAnsi"/>
        <w:lang w:bidi="it-IT"/>
      </w:rPr>
      <w:instrText xml:space="preserve">PAGE  </w:instrText>
    </w:r>
    <w:r w:rsidRPr="002A1283">
      <w:rPr>
        <w:rFonts w:asciiTheme="majorHAnsi" w:hAnsiTheme="majorHAnsi" w:cstheme="majorHAnsi"/>
        <w:lang w:bidi="it-IT"/>
      </w:rPr>
      <w:fldChar w:fldCharType="separate"/>
    </w:r>
    <w:r w:rsidR="009E52FA">
      <w:rPr>
        <w:rFonts w:asciiTheme="majorHAnsi" w:hAnsiTheme="majorHAnsi" w:cstheme="majorHAnsi"/>
        <w:noProof/>
        <w:lang w:bidi="it-IT"/>
      </w:rPr>
      <w:t>10</w:t>
    </w:r>
    <w:r w:rsidRPr="002A1283">
      <w:rPr>
        <w:rFonts w:asciiTheme="majorHAnsi" w:hAnsiTheme="majorHAnsi" w:cstheme="majorHAnsi"/>
        <w:lang w:bidi="it-IT"/>
      </w:rPr>
      <w:fldChar w:fldCharType="end"/>
    </w:r>
  </w:p>
  <w:p w14:paraId="1ECE14FC" w14:textId="1BE3B719" w:rsidR="009E6E4D" w:rsidRPr="002A1283" w:rsidRDefault="003D5F6A" w:rsidP="003D5F6A">
    <w:pPr>
      <w:pStyle w:val="Agency-footer"/>
      <w:jc w:val="right"/>
      <w:rPr>
        <w:rFonts w:asciiTheme="majorHAnsi" w:hAnsiTheme="majorHAnsi" w:cstheme="majorHAnsi"/>
      </w:rPr>
    </w:pPr>
    <w:r w:rsidRPr="002A1283">
      <w:rPr>
        <w:rFonts w:asciiTheme="majorHAnsi" w:hAnsiTheme="majorHAnsi" w:cstheme="majorHAnsi"/>
        <w:lang w:bidi="it-IT"/>
      </w:rPr>
      <w:t>Costruire la resilienza attraverso sistemi educativi inclusivi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56B6F807" w:rsidR="006A7455" w:rsidRPr="002A1283" w:rsidRDefault="006A7455" w:rsidP="005D5C15">
    <w:pPr>
      <w:framePr w:wrap="around" w:vAnchor="text" w:hAnchor="margin" w:xAlign="outside" w:y="1"/>
      <w:jc w:val="right"/>
      <w:rPr>
        <w:rFonts w:asciiTheme="majorHAnsi" w:hAnsiTheme="majorHAnsi" w:cstheme="majorHAnsi"/>
      </w:rPr>
    </w:pPr>
    <w:r w:rsidRPr="002A1283">
      <w:rPr>
        <w:rFonts w:asciiTheme="majorHAnsi" w:hAnsiTheme="majorHAnsi" w:cstheme="majorHAnsi"/>
        <w:lang w:bidi="it-IT"/>
      </w:rPr>
      <w:fldChar w:fldCharType="begin"/>
    </w:r>
    <w:r w:rsidRPr="002A1283">
      <w:rPr>
        <w:rFonts w:asciiTheme="majorHAnsi" w:hAnsiTheme="majorHAnsi" w:cstheme="majorHAnsi"/>
        <w:lang w:bidi="it-IT"/>
      </w:rPr>
      <w:instrText xml:space="preserve">PAGE  </w:instrText>
    </w:r>
    <w:r w:rsidRPr="002A1283">
      <w:rPr>
        <w:rFonts w:asciiTheme="majorHAnsi" w:hAnsiTheme="majorHAnsi" w:cstheme="majorHAnsi"/>
        <w:lang w:bidi="it-IT"/>
      </w:rPr>
      <w:fldChar w:fldCharType="separate"/>
    </w:r>
    <w:r w:rsidR="00712FB1">
      <w:rPr>
        <w:rFonts w:asciiTheme="majorHAnsi" w:hAnsiTheme="majorHAnsi" w:cstheme="majorHAnsi"/>
        <w:noProof/>
        <w:lang w:bidi="it-IT"/>
      </w:rPr>
      <w:t>14</w:t>
    </w:r>
    <w:r w:rsidRPr="002A1283">
      <w:rPr>
        <w:rFonts w:asciiTheme="majorHAnsi" w:hAnsiTheme="majorHAnsi" w:cstheme="majorHAnsi"/>
        <w:lang w:bidi="it-IT"/>
      </w:rPr>
      <w:fldChar w:fldCharType="end"/>
    </w:r>
  </w:p>
  <w:p w14:paraId="651E8C4F" w14:textId="77777777" w:rsidR="006A7455" w:rsidRPr="002A1283" w:rsidRDefault="006A7455" w:rsidP="003D5F6A">
    <w:pPr>
      <w:pStyle w:val="Agency-footer"/>
      <w:jc w:val="right"/>
      <w:rPr>
        <w:rFonts w:asciiTheme="majorHAnsi" w:hAnsiTheme="majorHAnsi" w:cstheme="majorHAnsi"/>
      </w:rPr>
    </w:pPr>
    <w:r w:rsidRPr="002A1283">
      <w:rPr>
        <w:rFonts w:asciiTheme="majorHAnsi" w:hAnsiTheme="majorHAnsi" w:cstheme="majorHAnsi"/>
        <w:lang w:bidi="it-IT"/>
      </w:rPr>
      <w:t>Costruire la resilienza attraverso sistemi educativi inclusivi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5C2BBF10" w:rsidR="009E6E4D" w:rsidRPr="002A1283" w:rsidRDefault="009E6E4D" w:rsidP="004A2584">
    <w:pPr>
      <w:framePr w:wrap="around" w:vAnchor="text" w:hAnchor="margin" w:xAlign="outside" w:y="1"/>
      <w:jc w:val="right"/>
      <w:rPr>
        <w:rFonts w:asciiTheme="majorHAnsi" w:hAnsiTheme="majorHAnsi" w:cstheme="majorHAnsi"/>
      </w:rPr>
    </w:pPr>
    <w:r w:rsidRPr="002A1283">
      <w:rPr>
        <w:rFonts w:asciiTheme="majorHAnsi" w:hAnsiTheme="majorHAnsi" w:cstheme="majorHAnsi"/>
        <w:lang w:bidi="it-IT"/>
      </w:rPr>
      <w:fldChar w:fldCharType="begin"/>
    </w:r>
    <w:r w:rsidRPr="002A1283">
      <w:rPr>
        <w:rFonts w:asciiTheme="majorHAnsi" w:hAnsiTheme="majorHAnsi" w:cstheme="majorHAnsi"/>
        <w:lang w:bidi="it-IT"/>
      </w:rPr>
      <w:instrText xml:space="preserve">PAGE  </w:instrText>
    </w:r>
    <w:r w:rsidRPr="002A1283">
      <w:rPr>
        <w:rFonts w:asciiTheme="majorHAnsi" w:hAnsiTheme="majorHAnsi" w:cstheme="majorHAnsi"/>
        <w:lang w:bidi="it-IT"/>
      </w:rPr>
      <w:fldChar w:fldCharType="separate"/>
    </w:r>
    <w:r w:rsidR="00712FB1">
      <w:rPr>
        <w:rFonts w:asciiTheme="majorHAnsi" w:hAnsiTheme="majorHAnsi" w:cstheme="majorHAnsi"/>
        <w:noProof/>
        <w:lang w:bidi="it-IT"/>
      </w:rPr>
      <w:t>13</w:t>
    </w:r>
    <w:r w:rsidRPr="002A1283">
      <w:rPr>
        <w:rFonts w:asciiTheme="majorHAnsi" w:hAnsiTheme="majorHAnsi" w:cstheme="majorHAnsi"/>
        <w:lang w:bidi="it-IT"/>
      </w:rPr>
      <w:fldChar w:fldCharType="end"/>
    </w:r>
  </w:p>
  <w:p w14:paraId="16A8C498" w14:textId="089E2B99" w:rsidR="009E6E4D" w:rsidRPr="002A1283" w:rsidRDefault="004D33BB" w:rsidP="00EA53FF">
    <w:pPr>
      <w:pStyle w:val="Agency-footer"/>
      <w:rPr>
        <w:rFonts w:asciiTheme="majorHAnsi" w:hAnsiTheme="majorHAnsi" w:cstheme="majorHAnsi"/>
      </w:rPr>
    </w:pPr>
    <w:r w:rsidRPr="002A1283">
      <w:rPr>
        <w:rFonts w:asciiTheme="majorHAnsi" w:hAnsiTheme="majorHAnsi" w:cstheme="majorHAnsi"/>
        <w:lang w:bidi="it-IT"/>
      </w:rPr>
      <w:t>Guida alla creazione di una cultura della comunicazione efficace in ambito educativo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it-IT"/>
      </w:rPr>
      <w:fldChar w:fldCharType="begin"/>
    </w:r>
    <w:r w:rsidRPr="003E03F2">
      <w:rPr>
        <w:lang w:bidi="it-IT"/>
      </w:rPr>
      <w:instrText xml:space="preserve">PAGE  </w:instrText>
    </w:r>
    <w:r w:rsidRPr="003E03F2">
      <w:rPr>
        <w:lang w:bidi="it-IT"/>
      </w:rPr>
      <w:fldChar w:fldCharType="separate"/>
    </w:r>
    <w:r>
      <w:rPr>
        <w:lang w:bidi="it-IT"/>
      </w:rPr>
      <w:t>6</w:t>
    </w:r>
    <w:r w:rsidRPr="003E03F2">
      <w:rPr>
        <w:lang w:bidi="it-IT"/>
      </w:rPr>
      <w:fldChar w:fldCharType="end"/>
    </w:r>
  </w:p>
  <w:p w14:paraId="79E36E39" w14:textId="371036F7" w:rsidR="00DF6F03" w:rsidRDefault="007F5FF3" w:rsidP="00B46871">
    <w:pPr>
      <w:pStyle w:val="Agency-footer"/>
      <w:jc w:val="right"/>
    </w:pPr>
    <w:r w:rsidRPr="003D5F6A">
      <w:rPr>
        <w:lang w:bidi="it-IT"/>
      </w:rPr>
      <w:t>Costruire la resilienza attraverso sistemi educativi inclusivi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14532" w14:textId="77777777" w:rsidR="00206334" w:rsidRDefault="00206334">
      <w:r>
        <w:separator/>
      </w:r>
    </w:p>
  </w:footnote>
  <w:footnote w:type="continuationSeparator" w:id="0">
    <w:p w14:paraId="4F21740E" w14:textId="77777777" w:rsidR="00206334" w:rsidRDefault="00206334">
      <w:r>
        <w:continuationSeparator/>
      </w:r>
    </w:p>
  </w:footnote>
  <w:footnote w:type="continuationNotice" w:id="1">
    <w:p w14:paraId="08134C88" w14:textId="77777777" w:rsidR="00206334" w:rsidRDefault="00206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2A1283" w:rsidRDefault="00A966B9" w:rsidP="00EA53FF">
    <w:pPr>
      <w:jc w:val="center"/>
      <w:rPr>
        <w:rFonts w:asciiTheme="majorHAnsi" w:hAnsiTheme="majorHAnsi" w:cstheme="majorHAnsi"/>
      </w:rPr>
    </w:pPr>
    <w:r w:rsidRPr="002A1283">
      <w:rPr>
        <w:rFonts w:asciiTheme="majorHAnsi" w:hAnsiTheme="majorHAnsi" w:cstheme="majorHAnsi"/>
        <w:noProof/>
        <w:lang w:val="el-GR" w:eastAsia="el-GR"/>
      </w:rPr>
      <w:drawing>
        <wp:inline distT="0" distB="0" distL="0" distR="0" wp14:anchorId="04B1E2DF" wp14:editId="400D2AF0">
          <wp:extent cx="5611495" cy="469247"/>
          <wp:effectExtent l="0" t="0" r="0" b="1270"/>
          <wp:docPr id="1095645612" name="Picture 10956456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2A1283"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2A1283" w:rsidRDefault="000F777C" w:rsidP="00EA53FF">
    <w:pPr>
      <w:jc w:val="center"/>
      <w:rPr>
        <w:rFonts w:asciiTheme="majorHAnsi" w:hAnsiTheme="majorHAnsi" w:cstheme="majorHAnsi"/>
      </w:rPr>
    </w:pPr>
    <w:r w:rsidRPr="002A1283">
      <w:rPr>
        <w:rFonts w:asciiTheme="majorHAnsi" w:hAnsiTheme="majorHAnsi" w:cstheme="majorHAnsi"/>
        <w:noProof/>
        <w:lang w:val="el-GR" w:eastAsia="el-GR"/>
      </w:rPr>
      <w:drawing>
        <wp:inline distT="0" distB="0" distL="0" distR="0" wp14:anchorId="15F5C63D" wp14:editId="08097246">
          <wp:extent cx="5611495" cy="451485"/>
          <wp:effectExtent l="0" t="0" r="1905" b="5715"/>
          <wp:docPr id="533383325" name="Picture 533383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2A1283" w:rsidRDefault="000F777C">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2A1283" w:rsidRDefault="000F777C" w:rsidP="00EA53FF">
    <w:pPr>
      <w:jc w:val="center"/>
      <w:rPr>
        <w:rFonts w:asciiTheme="majorHAnsi" w:hAnsiTheme="majorHAnsi" w:cstheme="majorHAnsi"/>
      </w:rPr>
    </w:pPr>
    <w:r w:rsidRPr="002A1283">
      <w:rPr>
        <w:rFonts w:asciiTheme="majorHAnsi" w:hAnsiTheme="majorHAnsi" w:cstheme="majorHAnsi"/>
        <w:b/>
        <w:noProof/>
        <w:lang w:val="el-GR" w:eastAsia="el-GR"/>
      </w:rPr>
      <w:drawing>
        <wp:inline distT="0" distB="0" distL="0" distR="0" wp14:anchorId="7E7CA59D" wp14:editId="0EEA81FB">
          <wp:extent cx="9161780" cy="464756"/>
          <wp:effectExtent l="0" t="0" r="0" b="5715"/>
          <wp:docPr id="565252184" name="Picture 565252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2A1283" w:rsidRDefault="000F777C" w:rsidP="00EA53FF">
    <w:pPr>
      <w:jc w:val="cent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2460" w14:textId="747CC1B5" w:rsidR="002C07B5" w:rsidRPr="002A1283" w:rsidRDefault="002C07B5" w:rsidP="00EA53FF">
    <w:pPr>
      <w:jc w:val="center"/>
      <w:rPr>
        <w:rFonts w:asciiTheme="majorHAnsi" w:hAnsiTheme="majorHAnsi" w:cstheme="majorHAnsi"/>
      </w:rPr>
    </w:pPr>
    <w:r>
      <w:rPr>
        <w:noProof/>
        <w:lang w:val="el-GR" w:eastAsia="el-GR"/>
      </w:rPr>
      <w:drawing>
        <wp:inline distT="0" distB="0" distL="0" distR="0" wp14:anchorId="712021E8" wp14:editId="371D0524">
          <wp:extent cx="9161780" cy="464185"/>
          <wp:effectExtent l="0" t="0" r="0" b="5715"/>
          <wp:docPr id="387983545" name="Picture 387983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E2D7188" w14:textId="77777777" w:rsidR="002C07B5" w:rsidRPr="002A1283" w:rsidRDefault="002C07B5">
    <w:pP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2A1283" w:rsidRDefault="00E9535E" w:rsidP="00EA53FF">
    <w:pPr>
      <w:jc w:val="center"/>
      <w:rPr>
        <w:rFonts w:asciiTheme="majorHAnsi" w:hAnsiTheme="majorHAnsi" w:cstheme="majorHAnsi"/>
      </w:rPr>
    </w:pPr>
    <w:r w:rsidRPr="002A1283">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2A1283" w:rsidRDefault="00E11E07">
    <w:pPr>
      <w:pStyle w:val="Heade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2A1283" w:rsidRDefault="00E9535E" w:rsidP="00EA53FF">
    <w:pPr>
      <w:jc w:val="center"/>
      <w:rPr>
        <w:rFonts w:asciiTheme="majorHAnsi" w:hAnsiTheme="majorHAnsi" w:cstheme="majorHAnsi"/>
      </w:rPr>
    </w:pPr>
    <w:r w:rsidRPr="002A1283">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2A1283"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2A1283" w:rsidRDefault="005E4C8E" w:rsidP="00EA53FF">
    <w:pPr>
      <w:jc w:val="center"/>
      <w:rPr>
        <w:rFonts w:asciiTheme="majorHAnsi" w:hAnsiTheme="majorHAnsi" w:cstheme="majorHAnsi"/>
      </w:rPr>
    </w:pPr>
    <w:r w:rsidRPr="002A1283">
      <w:rPr>
        <w:rFonts w:asciiTheme="majorHAnsi" w:hAnsiTheme="majorHAnsi" w:cstheme="majorHAnsi"/>
        <w:noProof/>
        <w:lang w:val="el-GR" w:eastAsia="el-GR"/>
      </w:rPr>
      <w:drawing>
        <wp:inline distT="0" distB="0" distL="0" distR="0" wp14:anchorId="24AA8725" wp14:editId="7F6CE0B7">
          <wp:extent cx="5611495" cy="451485"/>
          <wp:effectExtent l="0" t="0" r="1905" b="5715"/>
          <wp:docPr id="1246144343" name="Picture 1246144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2A1283"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698600145" name="Picture 1698600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364179758" name="Picture 364179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8A9F" w14:textId="49026244" w:rsidR="00FF7E82" w:rsidRPr="002A1283" w:rsidRDefault="00823424" w:rsidP="00EA53FF">
    <w:pPr>
      <w:jc w:val="center"/>
      <w:rPr>
        <w:rFonts w:asciiTheme="majorHAnsi" w:hAnsiTheme="majorHAnsi" w:cstheme="majorHAnsi"/>
      </w:rPr>
    </w:pPr>
    <w:r>
      <w:rPr>
        <w:noProof/>
        <w:lang w:val="en-US"/>
      </w:rPr>
      <w:drawing>
        <wp:inline distT="0" distB="0" distL="0" distR="0" wp14:anchorId="75F911E9" wp14:editId="4F817AEB">
          <wp:extent cx="9161780" cy="464185"/>
          <wp:effectExtent l="0" t="0" r="0" b="5715"/>
          <wp:docPr id="153654574" name="Picture 153654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753CF4C" w14:textId="77777777" w:rsidR="00FF7E82" w:rsidRPr="002A1283" w:rsidRDefault="00FF7E82">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2A1283" w:rsidRDefault="006A7455" w:rsidP="00EA53FF">
    <w:pPr>
      <w:jc w:val="center"/>
      <w:rPr>
        <w:rFonts w:asciiTheme="majorHAnsi" w:hAnsiTheme="majorHAnsi" w:cstheme="majorHAnsi"/>
      </w:rPr>
    </w:pPr>
    <w:r w:rsidRPr="002A1283">
      <w:rPr>
        <w:rFonts w:asciiTheme="majorHAnsi" w:hAnsiTheme="majorHAnsi" w:cstheme="majorHAnsi"/>
        <w:noProof/>
        <w:lang w:val="el-GR" w:eastAsia="el-GR"/>
      </w:rPr>
      <w:drawing>
        <wp:inline distT="0" distB="0" distL="0" distR="0" wp14:anchorId="6513FB8D" wp14:editId="4AA62C3C">
          <wp:extent cx="5611495" cy="469247"/>
          <wp:effectExtent l="0" t="0" r="0" b="1270"/>
          <wp:docPr id="1987777837" name="Picture 1987777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2A1283"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2A1283" w:rsidRDefault="006A7455" w:rsidP="00EA53FF">
    <w:pPr>
      <w:jc w:val="center"/>
      <w:rPr>
        <w:rFonts w:asciiTheme="majorHAnsi" w:hAnsiTheme="majorHAnsi" w:cstheme="majorHAnsi"/>
      </w:rPr>
    </w:pPr>
    <w:r w:rsidRPr="002A1283">
      <w:rPr>
        <w:rFonts w:asciiTheme="majorHAnsi" w:hAnsiTheme="majorHAnsi" w:cstheme="majorHAnsi"/>
        <w:noProof/>
        <w:lang w:val="el-GR" w:eastAsia="el-GR"/>
      </w:rPr>
      <w:drawing>
        <wp:inline distT="0" distB="0" distL="0" distR="0" wp14:anchorId="6BF71B59" wp14:editId="01E1295C">
          <wp:extent cx="5611495" cy="451485"/>
          <wp:effectExtent l="0" t="0" r="1905" b="5715"/>
          <wp:docPr id="2134469173" name="Picture 2134469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2A1283"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2A1283" w:rsidRDefault="00801168" w:rsidP="00EA53FF">
    <w:pPr>
      <w:jc w:val="center"/>
      <w:rPr>
        <w:rFonts w:asciiTheme="majorHAnsi" w:hAnsiTheme="majorHAnsi" w:cstheme="majorHAnsi"/>
      </w:rPr>
    </w:pPr>
    <w:r w:rsidRPr="002A1283">
      <w:rPr>
        <w:rFonts w:asciiTheme="majorHAnsi" w:hAnsiTheme="majorHAnsi" w:cstheme="majorHAnsi"/>
        <w:b/>
        <w:noProof/>
        <w:lang w:val="el-GR" w:eastAsia="el-GR"/>
      </w:rPr>
      <w:drawing>
        <wp:inline distT="0" distB="0" distL="0" distR="0" wp14:anchorId="24FB6E97" wp14:editId="0344D1C5">
          <wp:extent cx="9161780" cy="464756"/>
          <wp:effectExtent l="0" t="0" r="0" b="5715"/>
          <wp:docPr id="28111926" name="Picture 28111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2A1283"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55681546" name="Picture 55681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6811266">
    <w:abstractNumId w:val="14"/>
  </w:num>
  <w:num w:numId="2" w16cid:durableId="16390139">
    <w:abstractNumId w:val="3"/>
  </w:num>
  <w:num w:numId="3" w16cid:durableId="1849830694">
    <w:abstractNumId w:val="19"/>
  </w:num>
  <w:num w:numId="4" w16cid:durableId="987317419">
    <w:abstractNumId w:val="15"/>
  </w:num>
  <w:num w:numId="5" w16cid:durableId="2108498124">
    <w:abstractNumId w:val="18"/>
  </w:num>
  <w:num w:numId="6" w16cid:durableId="2095974651">
    <w:abstractNumId w:val="5"/>
  </w:num>
  <w:num w:numId="7" w16cid:durableId="1087579982">
    <w:abstractNumId w:val="22"/>
  </w:num>
  <w:num w:numId="8" w16cid:durableId="884685094">
    <w:abstractNumId w:val="23"/>
  </w:num>
  <w:num w:numId="9" w16cid:durableId="1941913849">
    <w:abstractNumId w:val="8"/>
  </w:num>
  <w:num w:numId="10" w16cid:durableId="1302416547">
    <w:abstractNumId w:val="13"/>
  </w:num>
  <w:num w:numId="11" w16cid:durableId="1312251214">
    <w:abstractNumId w:val="21"/>
  </w:num>
  <w:num w:numId="12" w16cid:durableId="2005233373">
    <w:abstractNumId w:val="9"/>
  </w:num>
  <w:num w:numId="13" w16cid:durableId="152987811">
    <w:abstractNumId w:val="1"/>
  </w:num>
  <w:num w:numId="14" w16cid:durableId="940189941">
    <w:abstractNumId w:val="20"/>
  </w:num>
  <w:num w:numId="15" w16cid:durableId="1527136680">
    <w:abstractNumId w:val="4"/>
  </w:num>
  <w:num w:numId="16" w16cid:durableId="136842777">
    <w:abstractNumId w:val="12"/>
  </w:num>
  <w:num w:numId="17" w16cid:durableId="1816212784">
    <w:abstractNumId w:val="10"/>
  </w:num>
  <w:num w:numId="18" w16cid:durableId="2021738554">
    <w:abstractNumId w:val="26"/>
  </w:num>
  <w:num w:numId="19" w16cid:durableId="79066098">
    <w:abstractNumId w:val="24"/>
  </w:num>
  <w:num w:numId="20" w16cid:durableId="824395918">
    <w:abstractNumId w:val="25"/>
  </w:num>
  <w:num w:numId="21" w16cid:durableId="1340279762">
    <w:abstractNumId w:val="6"/>
  </w:num>
  <w:num w:numId="22" w16cid:durableId="1933009297">
    <w:abstractNumId w:val="11"/>
  </w:num>
  <w:num w:numId="23" w16cid:durableId="1219518173">
    <w:abstractNumId w:val="17"/>
  </w:num>
  <w:num w:numId="24" w16cid:durableId="883710427">
    <w:abstractNumId w:val="0"/>
  </w:num>
  <w:num w:numId="25" w16cid:durableId="1955406580">
    <w:abstractNumId w:val="2"/>
  </w:num>
  <w:num w:numId="26" w16cid:durableId="1048142950">
    <w:abstractNumId w:val="16"/>
  </w:num>
  <w:num w:numId="27" w16cid:durableId="169962655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0DF"/>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028"/>
    <w:rsid w:val="000611BC"/>
    <w:rsid w:val="0006152E"/>
    <w:rsid w:val="00061568"/>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4CA"/>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2EA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304"/>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6CC"/>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D15"/>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4E6"/>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C3"/>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A5C"/>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778"/>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334"/>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530"/>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091"/>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25"/>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B73"/>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283"/>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42A"/>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7B5"/>
    <w:rsid w:val="002C0D1A"/>
    <w:rsid w:val="002C161B"/>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42C"/>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32C"/>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4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63"/>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8B3"/>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865"/>
    <w:rsid w:val="00372A79"/>
    <w:rsid w:val="00372EFD"/>
    <w:rsid w:val="00373179"/>
    <w:rsid w:val="00373236"/>
    <w:rsid w:val="003734B3"/>
    <w:rsid w:val="0037371E"/>
    <w:rsid w:val="00373A6C"/>
    <w:rsid w:val="00373B6A"/>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250"/>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22A"/>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07D73"/>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8A9"/>
    <w:rsid w:val="00415BC8"/>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4D6"/>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BF4"/>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7B8"/>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618"/>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494"/>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1E41"/>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97E"/>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967"/>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2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A88"/>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7DA"/>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9A9"/>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693"/>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506"/>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4C"/>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38E"/>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B1"/>
    <w:rsid w:val="00712FF5"/>
    <w:rsid w:val="00713015"/>
    <w:rsid w:val="00713230"/>
    <w:rsid w:val="0071330E"/>
    <w:rsid w:val="007134B2"/>
    <w:rsid w:val="007137C1"/>
    <w:rsid w:val="00713B28"/>
    <w:rsid w:val="00713BA3"/>
    <w:rsid w:val="00713C99"/>
    <w:rsid w:val="00713F76"/>
    <w:rsid w:val="0071403F"/>
    <w:rsid w:val="007142E8"/>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9E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D96"/>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BF8"/>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2A21"/>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424"/>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98"/>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8AC"/>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1F11"/>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043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16"/>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08"/>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2AF"/>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18"/>
    <w:rsid w:val="00904DEF"/>
    <w:rsid w:val="00904EA4"/>
    <w:rsid w:val="00905044"/>
    <w:rsid w:val="009053B3"/>
    <w:rsid w:val="00905886"/>
    <w:rsid w:val="00905AC6"/>
    <w:rsid w:val="00905B8C"/>
    <w:rsid w:val="00905FBB"/>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B2E"/>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92"/>
    <w:rsid w:val="00950EB4"/>
    <w:rsid w:val="00951649"/>
    <w:rsid w:val="0095199F"/>
    <w:rsid w:val="00951D89"/>
    <w:rsid w:val="00952008"/>
    <w:rsid w:val="00952471"/>
    <w:rsid w:val="00952708"/>
    <w:rsid w:val="0095277D"/>
    <w:rsid w:val="00952E8B"/>
    <w:rsid w:val="00952ED8"/>
    <w:rsid w:val="009533EA"/>
    <w:rsid w:val="00953715"/>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50D"/>
    <w:rsid w:val="009A17C0"/>
    <w:rsid w:val="009A1A94"/>
    <w:rsid w:val="009A1B82"/>
    <w:rsid w:val="009A1F6D"/>
    <w:rsid w:val="009A1FB7"/>
    <w:rsid w:val="009A1FD3"/>
    <w:rsid w:val="009A21A0"/>
    <w:rsid w:val="009A2223"/>
    <w:rsid w:val="009A2849"/>
    <w:rsid w:val="009A2BAD"/>
    <w:rsid w:val="009A2C4E"/>
    <w:rsid w:val="009A3331"/>
    <w:rsid w:val="009A33A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A7C76"/>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555"/>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9C5"/>
    <w:rsid w:val="009E3D71"/>
    <w:rsid w:val="009E3E3C"/>
    <w:rsid w:val="009E41CF"/>
    <w:rsid w:val="009E4293"/>
    <w:rsid w:val="009E449A"/>
    <w:rsid w:val="009E47B4"/>
    <w:rsid w:val="009E4932"/>
    <w:rsid w:val="009E4C74"/>
    <w:rsid w:val="009E4EDF"/>
    <w:rsid w:val="009E4F9C"/>
    <w:rsid w:val="009E50DD"/>
    <w:rsid w:val="009E50E7"/>
    <w:rsid w:val="009E510E"/>
    <w:rsid w:val="009E52FA"/>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C7A"/>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8C"/>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9DD"/>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449"/>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97A"/>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0DE"/>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0E3F"/>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6A2"/>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30"/>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9B3"/>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AF"/>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C42"/>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706"/>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253"/>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474"/>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96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340"/>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06"/>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896"/>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4AA"/>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4FDF"/>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14E"/>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2E"/>
    <w:rsid w:val="00E5724F"/>
    <w:rsid w:val="00E5732A"/>
    <w:rsid w:val="00E57430"/>
    <w:rsid w:val="00E5783E"/>
    <w:rsid w:val="00E57A3C"/>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46"/>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A0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EE8"/>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A1"/>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107"/>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0FF7E82"/>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201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9.xml"/><Relationship Id="rId68" Type="http://schemas.openxmlformats.org/officeDocument/2006/relationships/header" Target="header13.xml"/><Relationship Id="rId84"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9" Type="http://schemas.openxmlformats.org/officeDocument/2006/relationships/hyperlink" Target="https://doi.org/10.1177/0146167214559709"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58" Type="http://schemas.openxmlformats.org/officeDocument/2006/relationships/image" Target="media/image22.png"/><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hyperlink" Target="http://www.european-agency.org/resources/publications/key-principles-supporting-policy-development-implementation"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tandfonline.com/doi/full/10.1080/19452829.2016.1270918" TargetMode="External"/><Relationship Id="rId95" Type="http://schemas.openxmlformats.org/officeDocument/2006/relationships/hyperlink" Target="https://doi.org/10.1787/e36a10b8-en"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10.xml"/><Relationship Id="rId69" Type="http://schemas.openxmlformats.org/officeDocument/2006/relationships/image" Target="media/image26.png"/><Relationship Id="rId80" Type="http://schemas.openxmlformats.org/officeDocument/2006/relationships/hyperlink" Target="http://www.european-agency.org/resources/publications/BRIES-report" TargetMode="External"/><Relationship Id="rId85" Type="http://schemas.openxmlformats.org/officeDocument/2006/relationships/hyperlink" Target="https://doi.org/10.1177/21501319221138426"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59" Type="http://schemas.openxmlformats.org/officeDocument/2006/relationships/image" Target="media/image23.png"/><Relationship Id="rId67" Type="http://schemas.openxmlformats.org/officeDocument/2006/relationships/header" Target="header12.xml"/><Relationship Id="rId103" Type="http://schemas.openxmlformats.org/officeDocument/2006/relationships/theme" Target="theme/theme1.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7.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goteborg.se/wps/wcm/connect/bd3a6a31-1b2c-4c13-bfdd-f3f01b0ad406/Att+skapa+n%C3%A4rvaro+p%C3%A5+distans.pdf?MOD=AJPERES" TargetMode="External"/><Relationship Id="rId88" Type="http://schemas.openxmlformats.org/officeDocument/2006/relationships/hyperlink" Target="https://doi.org/10.1787/8e95f977-en" TargetMode="External"/><Relationship Id="rId91" Type="http://schemas.openxmlformats.org/officeDocument/2006/relationships/hyperlink" Target="https://doi.org/10.1007/s10643-021-01181-6" TargetMode="External"/><Relationship Id="rId96" Type="http://schemas.openxmlformats.org/officeDocument/2006/relationships/hyperlink" Target="https://doi.org/10.1007/s13158-020-0026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4.png"/><Relationship Id="rId65" Type="http://schemas.openxmlformats.org/officeDocument/2006/relationships/header" Target="header11.xml"/><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image" Target="media/image30.png"/><Relationship Id="rId81" Type="http://schemas.openxmlformats.org/officeDocument/2006/relationships/hyperlink" Target="http://www.european-agency.org/sites/default/files/BRIES_Mid-Term_Report.pdf" TargetMode="External"/><Relationship Id="rId86" Type="http://schemas.openxmlformats.org/officeDocument/2006/relationships/hyperlink" Target="https://doi.org/10.1007/BF02686261" TargetMode="External"/><Relationship Id="rId94" Type="http://schemas.openxmlformats.org/officeDocument/2006/relationships/hyperlink" Target="http://www.gov.ie/en/publication/8072c0-national-disability-inclusion-strategy-2017-2021" TargetMode="External"/><Relationship Id="rId99" Type="http://schemas.openxmlformats.org/officeDocument/2006/relationships/hyperlink" Target="https://doi.org/10.1007/s13347-019-0340-z" TargetMode="External"/><Relationship Id="rId10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doi.org/10.1080/19452829.2016.1145631" TargetMode="Externa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doi.org/10.1007/s11115-023-00705-5"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image" Target="media/image21.jpg"/><Relationship Id="rId87" Type="http://schemas.openxmlformats.org/officeDocument/2006/relationships/hyperlink" Target="https://doi.org/10.1146/annurev.publhealth.28.021406.144123" TargetMode="External"/><Relationship Id="rId61" Type="http://schemas.openxmlformats.org/officeDocument/2006/relationships/image" Target="media/image25.png"/><Relationship Id="rId82" Type="http://schemas.openxmlformats.org/officeDocument/2006/relationships/hyperlink" Target="https://doi.org/10.3389/fpsyg.2017.00115"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29.png"/><Relationship Id="rId93" Type="http://schemas.openxmlformats.org/officeDocument/2006/relationships/hyperlink" Target="https://www.gov.ie/en/publication/06a3c-calculated-grades-a-guide-for-leaving-certificate-students-2020/" TargetMode="External"/><Relationship Id="rId98" Type="http://schemas.openxmlformats.org/officeDocument/2006/relationships/hyperlink" Target="https://doi.org/10.1177/13548565211022512"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5.jp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93335A2C-C905-499C-BA4A-89D3AC539110}">
  <ds:schemaRefs>
    <ds:schemaRef ds:uri="http://schemas.openxmlformats.org/officeDocument/2006/bibliography"/>
  </ds:schemaRefs>
</ds:datastoreItem>
</file>

<file path=customXml/itemProps3.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35</Pages>
  <Words>8320</Words>
  <Characters>47424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Costruire la resilienza attraverso sistemi educativi inclusivi: guida alla creazione di una cultura della comunicazione efficace in ambito educativo</vt:lpstr>
    </vt:vector>
  </TitlesOfParts>
  <Manager/>
  <Company>European Agency for Special Needs and Inclusive Education</Company>
  <LinksUpToDate>false</LinksUpToDate>
  <CharactersWithSpaces>55633</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Costruire la resilienza attraverso sistemi educativi inclusivi: guida alla creazione di una cultura della comunicazione efficace in ambito educativo</dc:title>
  <dc:subject>Costruire la resilienza attraverso sistemi educativi inclusivi (BRIES)</dc:subject>
  <dc:creator>European Agency for Special Needs and Inclusive Education</dc:creator>
  <cp:keywords>EASNIE</cp:keywords>
  <dc:description/>
  <cp:lastModifiedBy>Rachel Mepsted</cp:lastModifiedBy>
  <cp:revision>100</cp:revision>
  <cp:lastPrinted>2023-05-21T20:22:00Z</cp:lastPrinted>
  <dcterms:created xsi:type="dcterms:W3CDTF">2024-03-22T09:24:00Z</dcterms:created>
  <dcterms:modified xsi:type="dcterms:W3CDTF">2024-05-03T11:05:00Z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